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27D23" w14:textId="77777777" w:rsidR="004E6D78" w:rsidRDefault="004E6D78" w:rsidP="004E6D78">
      <w:pPr>
        <w:jc w:val="center"/>
        <w:rPr>
          <w:rFonts w:ascii="Georgia" w:eastAsiaTheme="minorHAnsi" w:hAnsi="Georgia" w:cstheme="minorBidi"/>
          <w:b/>
          <w:bCs/>
          <w:sz w:val="28"/>
          <w:szCs w:val="28"/>
        </w:rPr>
      </w:pPr>
    </w:p>
    <w:p w14:paraId="04279E08" w14:textId="77777777" w:rsidR="00217E38" w:rsidRPr="00671CAD" w:rsidRDefault="004E6D78" w:rsidP="004E6D78">
      <w:pPr>
        <w:jc w:val="center"/>
        <w:rPr>
          <w:rFonts w:ascii="Georgia" w:hAnsi="Georgia"/>
          <w:b/>
          <w:bCs/>
          <w:u w:val="single"/>
        </w:rPr>
      </w:pPr>
      <w:r w:rsidRPr="004E6D78">
        <w:rPr>
          <w:rFonts w:ascii="Georgia" w:eastAsiaTheme="minorHAnsi" w:hAnsi="Georgia" w:cstheme="minorBidi"/>
          <w:b/>
          <w:bCs/>
          <w:sz w:val="28"/>
          <w:szCs w:val="28"/>
        </w:rPr>
        <w:t>CONSUL</w:t>
      </w:r>
      <w:r w:rsidR="00C32A2D">
        <w:rPr>
          <w:rFonts w:ascii="Georgia" w:eastAsiaTheme="minorHAnsi" w:hAnsi="Georgia" w:cstheme="minorBidi"/>
          <w:b/>
          <w:bCs/>
          <w:sz w:val="28"/>
          <w:szCs w:val="28"/>
        </w:rPr>
        <w:t>TANCY SERVICES FOR DETAILED DESIGN</w:t>
      </w:r>
      <w:r w:rsidRPr="004E6D78">
        <w:rPr>
          <w:rFonts w:ascii="Georgia" w:eastAsiaTheme="minorHAnsi" w:hAnsi="Georgia" w:cstheme="minorBidi"/>
          <w:b/>
          <w:bCs/>
          <w:sz w:val="28"/>
          <w:szCs w:val="28"/>
        </w:rPr>
        <w:t xml:space="preserve"> AND CONSTRUCTION SUPERVISION OF </w:t>
      </w:r>
      <w:r w:rsidR="00C32A2D">
        <w:rPr>
          <w:rFonts w:ascii="Georgia" w:eastAsiaTheme="minorHAnsi" w:hAnsi="Georgia" w:cstheme="minorBidi"/>
          <w:b/>
          <w:bCs/>
          <w:sz w:val="28"/>
          <w:szCs w:val="28"/>
        </w:rPr>
        <w:t xml:space="preserve">THE REFURBISHMENT OF BLANTYRE INLAND EXAMINATION CENTRE </w:t>
      </w:r>
    </w:p>
    <w:p w14:paraId="7EE6451C" w14:textId="77777777" w:rsidR="00217E38" w:rsidRPr="00217E38" w:rsidRDefault="00217E38" w:rsidP="00217E38">
      <w:pPr>
        <w:pStyle w:val="Heading1"/>
        <w:jc w:val="center"/>
        <w:rPr>
          <w:rFonts w:ascii="Georgia" w:hAnsi="Georgia" w:cs="Times New Roman"/>
          <w:b/>
          <w:szCs w:val="24"/>
        </w:rPr>
      </w:pPr>
      <w:r w:rsidRPr="00217E38">
        <w:rPr>
          <w:rFonts w:ascii="Georgia" w:hAnsi="Georgia" w:cs="Times New Roman"/>
          <w:b/>
          <w:szCs w:val="24"/>
        </w:rPr>
        <w:t>TERMS OF REFERENCE</w:t>
      </w:r>
    </w:p>
    <w:p w14:paraId="62F649D1" w14:textId="77777777" w:rsidR="008B3A6B" w:rsidRPr="00466251" w:rsidRDefault="00D105AB" w:rsidP="00217E38">
      <w:pPr>
        <w:rPr>
          <w:b/>
          <w:i/>
        </w:rPr>
      </w:pPr>
      <w:r>
        <w:rPr>
          <w:rFonts w:ascii="Georgia" w:hAnsi="Georgia"/>
          <w:b/>
          <w:bCs/>
          <w:sz w:val="23"/>
          <w:szCs w:val="23"/>
        </w:rPr>
        <w:pict w14:anchorId="76147529">
          <v:rect id="_x0000_i1025" style="width:468pt;height:2pt" o:hralign="center" o:hrstd="t" o:hr="t" fillcolor="#aca899" stroked="f"/>
        </w:pict>
      </w:r>
    </w:p>
    <w:p w14:paraId="1D7AC081" w14:textId="77777777" w:rsidR="00246089" w:rsidRPr="008C4AEE" w:rsidRDefault="00246089" w:rsidP="008B3A6B">
      <w:pPr>
        <w:pStyle w:val="ListParagraph"/>
        <w:numPr>
          <w:ilvl w:val="0"/>
          <w:numId w:val="3"/>
        </w:numPr>
        <w:ind w:left="360"/>
        <w:rPr>
          <w:rFonts w:ascii="Georgia" w:hAnsi="Georgia"/>
          <w:b/>
          <w:i/>
        </w:rPr>
      </w:pPr>
      <w:r w:rsidRPr="008C4AEE">
        <w:rPr>
          <w:rFonts w:ascii="Georgia" w:hAnsi="Georgia"/>
          <w:b/>
        </w:rPr>
        <w:t>BACKGROUND</w:t>
      </w:r>
    </w:p>
    <w:p w14:paraId="0937C5B8" w14:textId="77777777" w:rsidR="008B3A6B" w:rsidRPr="00466251" w:rsidRDefault="00246089" w:rsidP="00246089">
      <w:pPr>
        <w:pStyle w:val="ListParagraph"/>
        <w:ind w:left="360"/>
        <w:rPr>
          <w:b/>
          <w:i/>
        </w:rPr>
      </w:pPr>
      <w:r>
        <w:rPr>
          <w:b/>
          <w:i/>
        </w:rPr>
        <w:t xml:space="preserve"> </w:t>
      </w:r>
    </w:p>
    <w:p w14:paraId="3BA8E7CE" w14:textId="77777777" w:rsidR="00114A25" w:rsidRPr="008840BA" w:rsidRDefault="00114A25" w:rsidP="00114A25">
      <w:pPr>
        <w:keepNext/>
        <w:ind w:left="360"/>
        <w:jc w:val="both"/>
        <w:rPr>
          <w:rFonts w:ascii="Georgia" w:hAnsi="Georgia"/>
        </w:rPr>
      </w:pPr>
      <w:r w:rsidRPr="008840BA">
        <w:rPr>
          <w:rFonts w:ascii="Georgia" w:hAnsi="Georgia"/>
          <w:kern w:val="16"/>
        </w:rPr>
        <w:t>T</w:t>
      </w:r>
      <w:r w:rsidRPr="008840BA">
        <w:rPr>
          <w:rFonts w:ascii="Georgia" w:hAnsi="Georgia"/>
        </w:rPr>
        <w:t>he Government of Malawi (</w:t>
      </w:r>
      <w:proofErr w:type="spellStart"/>
      <w:r w:rsidRPr="008840BA">
        <w:rPr>
          <w:rFonts w:ascii="Georgia" w:hAnsi="Georgia"/>
        </w:rPr>
        <w:t>GoM</w:t>
      </w:r>
      <w:proofErr w:type="spellEnd"/>
      <w:r w:rsidRPr="008840BA">
        <w:rPr>
          <w:rFonts w:ascii="Georgia" w:hAnsi="Georgia"/>
        </w:rPr>
        <w:t>) has obtained a credit and grant from the International Development Association (IDA) under the Southern African Connectivity and Trade Project (SATCP)</w:t>
      </w:r>
      <w:r w:rsidRPr="00FB6941">
        <w:rPr>
          <w:rFonts w:ascii="Georgia" w:hAnsi="Georgia"/>
        </w:rPr>
        <w:t>, P164847</w:t>
      </w:r>
      <w:r>
        <w:rPr>
          <w:rFonts w:ascii="Georgia" w:hAnsi="Georgia"/>
        </w:rPr>
        <w:t xml:space="preserve">, </w:t>
      </w:r>
      <w:r w:rsidRPr="008840BA">
        <w:rPr>
          <w:rFonts w:ascii="Georgia" w:hAnsi="Georgia"/>
        </w:rPr>
        <w:t>to support efforts to reduce trade costs and time, increase access to improved infrastructure, and increase value chain development in targeted corridors of Malawi and Mozambique. The project will be implemented over a period of 6 years.</w:t>
      </w:r>
    </w:p>
    <w:p w14:paraId="59D19A02" w14:textId="77777777" w:rsidR="00114A25" w:rsidRPr="008840BA" w:rsidRDefault="00114A25" w:rsidP="00114A25">
      <w:pPr>
        <w:keepNext/>
        <w:jc w:val="both"/>
        <w:rPr>
          <w:rFonts w:ascii="Georgia" w:hAnsi="Georgia"/>
        </w:rPr>
      </w:pPr>
    </w:p>
    <w:p w14:paraId="590E2634" w14:textId="77777777" w:rsidR="00114A25" w:rsidRPr="008840BA" w:rsidRDefault="00114A25" w:rsidP="00114A25">
      <w:pPr>
        <w:keepNext/>
        <w:ind w:left="360"/>
        <w:jc w:val="both"/>
        <w:rPr>
          <w:rFonts w:ascii="Georgia" w:hAnsi="Georgia"/>
        </w:rPr>
      </w:pPr>
      <w:r w:rsidRPr="008840BA">
        <w:rPr>
          <w:rFonts w:ascii="Georgia" w:hAnsi="Georgia"/>
        </w:rPr>
        <w:t xml:space="preserve">Trade and regional integration are central to southern Africa's recovery from the impacts of the COVID-19 pandemic. As the world experiences a crisis of unprecedented proportions, the region is being affected by supply disruptions and declines in trade flows, export prices, fiscal shortfall and capital outflows. Malawi and Mozambique are no exceptions. The Gross Domestic Product of both countries is expected to decline, pushing </w:t>
      </w:r>
      <w:proofErr w:type="gramStart"/>
      <w:r w:rsidRPr="008840BA">
        <w:rPr>
          <w:rFonts w:ascii="Georgia" w:hAnsi="Georgia"/>
        </w:rPr>
        <w:t>more</w:t>
      </w:r>
      <w:proofErr w:type="gramEnd"/>
      <w:r w:rsidRPr="008840BA">
        <w:rPr>
          <w:rFonts w:ascii="Georgia" w:hAnsi="Georgia"/>
        </w:rPr>
        <w:t xml:space="preserve"> Malawians and Mozambicans into poverty.</w:t>
      </w:r>
    </w:p>
    <w:p w14:paraId="0EDC6CD0" w14:textId="77777777" w:rsidR="00114A25" w:rsidRPr="008840BA" w:rsidRDefault="00114A25" w:rsidP="00114A25">
      <w:pPr>
        <w:keepNext/>
        <w:jc w:val="both"/>
        <w:rPr>
          <w:rFonts w:ascii="Georgia" w:hAnsi="Georgia"/>
        </w:rPr>
      </w:pPr>
    </w:p>
    <w:p w14:paraId="39472BD3" w14:textId="77777777" w:rsidR="00114A25" w:rsidRPr="008840BA" w:rsidRDefault="00114A25" w:rsidP="00114A25">
      <w:pPr>
        <w:keepNext/>
        <w:ind w:left="360"/>
        <w:jc w:val="both"/>
        <w:rPr>
          <w:rFonts w:ascii="Georgia" w:hAnsi="Georgia"/>
        </w:rPr>
      </w:pPr>
      <w:r w:rsidRPr="008840BA">
        <w:rPr>
          <w:rFonts w:ascii="Georgia" w:hAnsi="Georgia"/>
        </w:rPr>
        <w:t xml:space="preserve">For Mozambique and Malawi, it is particularly important to strengthen regional trade and economic links through a spatial focus on Mozambique's economic corridors by reducing trade costs. The corridors of Beira and Nacala connect central and northern Mozambique with Malawi, Zimbabwe, </w:t>
      </w:r>
      <w:proofErr w:type="gramStart"/>
      <w:r w:rsidRPr="008840BA">
        <w:rPr>
          <w:rFonts w:ascii="Georgia" w:hAnsi="Georgia"/>
        </w:rPr>
        <w:t>Zambia</w:t>
      </w:r>
      <w:proofErr w:type="gramEnd"/>
      <w:r w:rsidRPr="008840BA">
        <w:rPr>
          <w:rFonts w:ascii="Georgia" w:hAnsi="Georgia"/>
        </w:rPr>
        <w:t xml:space="preserve"> and by extension, Botswana and the Democratic Republic of Congo. These two corridors can be considered fundamental and the newly elected government has emphasized the need to focus on improving logistics and rail access, and expanding aggregation and export processing.  For Malawi, these two corridors feature the closest and potentially cheapest routes to the sea. These are therefore critical options for access to regional and global markets. Strengthening regional integration can increase trade and investment, contributing in turn to structural transformation, job creation and poverty reduction in southern Africa.</w:t>
      </w:r>
    </w:p>
    <w:p w14:paraId="7A690355" w14:textId="77777777" w:rsidR="00114A25" w:rsidRPr="008840BA" w:rsidRDefault="00114A25" w:rsidP="00114A25">
      <w:pPr>
        <w:keepNext/>
        <w:jc w:val="both"/>
        <w:rPr>
          <w:rFonts w:ascii="Georgia" w:hAnsi="Georgia"/>
        </w:rPr>
      </w:pPr>
    </w:p>
    <w:p w14:paraId="29B1D13C" w14:textId="77777777" w:rsidR="00114A25" w:rsidRDefault="00114A25" w:rsidP="00114A25">
      <w:pPr>
        <w:ind w:left="360"/>
        <w:jc w:val="both"/>
        <w:rPr>
          <w:rFonts w:ascii="Georgia" w:hAnsi="Georgia"/>
        </w:rPr>
      </w:pPr>
      <w:r w:rsidRPr="008840BA">
        <w:rPr>
          <w:rFonts w:ascii="Georgia" w:hAnsi="Georgia"/>
        </w:rPr>
        <w:t>The project development objective is to reduce trade costs and time, improve access to infrastructure, and increase value chain development in targeted corridors of Malawi and Mozambique. Reducing trade costs and improving the road network will facilitate the development of value chains by improving access to global and regional markets. There is substantial economic potential for increasing regional trade, especially with regard to agribusiness, light manufacturing, and services including logistics and tourism and attracting private investment in these sectors.</w:t>
      </w:r>
    </w:p>
    <w:p w14:paraId="2241BA64" w14:textId="77777777" w:rsidR="00114A25" w:rsidRDefault="00114A25" w:rsidP="00716D0D">
      <w:pPr>
        <w:jc w:val="both"/>
        <w:rPr>
          <w:rFonts w:ascii="Georgia" w:hAnsi="Georgia"/>
        </w:rPr>
      </w:pPr>
    </w:p>
    <w:p w14:paraId="4E984A32" w14:textId="77777777" w:rsidR="00114A25" w:rsidRPr="008840BA" w:rsidRDefault="00114A25" w:rsidP="00114A25">
      <w:pPr>
        <w:ind w:left="360"/>
        <w:jc w:val="both"/>
        <w:rPr>
          <w:rFonts w:ascii="Georgia" w:hAnsi="Georgia"/>
        </w:rPr>
      </w:pPr>
      <w:r w:rsidRPr="008840BA">
        <w:rPr>
          <w:rFonts w:ascii="Georgia" w:hAnsi="Georgia"/>
        </w:rPr>
        <w:t>The main Project components, to meet the above objectives, are:</w:t>
      </w:r>
    </w:p>
    <w:p w14:paraId="43633F06" w14:textId="77777777" w:rsidR="00114A25" w:rsidRPr="008840BA" w:rsidRDefault="00114A25" w:rsidP="00082462">
      <w:pPr>
        <w:pStyle w:val="ListParagraph"/>
        <w:numPr>
          <w:ilvl w:val="0"/>
          <w:numId w:val="33"/>
        </w:numPr>
        <w:spacing w:after="160" w:line="276" w:lineRule="auto"/>
        <w:jc w:val="both"/>
        <w:rPr>
          <w:rFonts w:ascii="Georgia" w:hAnsi="Georgia"/>
        </w:rPr>
      </w:pPr>
      <w:r w:rsidRPr="008840BA">
        <w:rPr>
          <w:rFonts w:ascii="Georgia" w:hAnsi="Georgia"/>
        </w:rPr>
        <w:t>Component 1: Reducing trade costs through trade facilitation, including border infrastructure and regulatory framework reforms.</w:t>
      </w:r>
    </w:p>
    <w:p w14:paraId="5175A15F" w14:textId="77777777" w:rsidR="00114A25" w:rsidRPr="008840BA" w:rsidRDefault="00114A25" w:rsidP="00082462">
      <w:pPr>
        <w:pStyle w:val="ListParagraph"/>
        <w:numPr>
          <w:ilvl w:val="0"/>
          <w:numId w:val="33"/>
        </w:numPr>
        <w:spacing w:after="160" w:line="276" w:lineRule="auto"/>
        <w:jc w:val="both"/>
        <w:rPr>
          <w:rFonts w:ascii="Georgia" w:hAnsi="Georgia"/>
        </w:rPr>
      </w:pPr>
      <w:r w:rsidRPr="008840BA">
        <w:rPr>
          <w:rFonts w:ascii="Georgia" w:hAnsi="Georgia"/>
        </w:rPr>
        <w:t>Component 2: Strengthening regional coordination and supporting Project implementation.</w:t>
      </w:r>
    </w:p>
    <w:p w14:paraId="28BC8B56" w14:textId="77777777" w:rsidR="00114A25" w:rsidRPr="008840BA" w:rsidRDefault="00114A25" w:rsidP="00082462">
      <w:pPr>
        <w:pStyle w:val="ListParagraph"/>
        <w:numPr>
          <w:ilvl w:val="0"/>
          <w:numId w:val="33"/>
        </w:numPr>
        <w:spacing w:after="160" w:line="276" w:lineRule="auto"/>
        <w:jc w:val="both"/>
        <w:rPr>
          <w:rFonts w:ascii="Georgia" w:hAnsi="Georgia"/>
        </w:rPr>
      </w:pPr>
      <w:r w:rsidRPr="008840BA">
        <w:rPr>
          <w:rFonts w:ascii="Georgia" w:hAnsi="Georgia"/>
        </w:rPr>
        <w:t>Component 3: Increasing investment in regional value chains; and</w:t>
      </w:r>
    </w:p>
    <w:p w14:paraId="643A2334" w14:textId="77777777" w:rsidR="00114A25" w:rsidRPr="008840BA" w:rsidRDefault="00114A25" w:rsidP="00082462">
      <w:pPr>
        <w:pStyle w:val="ListParagraph"/>
        <w:numPr>
          <w:ilvl w:val="0"/>
          <w:numId w:val="33"/>
        </w:numPr>
        <w:spacing w:after="160" w:line="276" w:lineRule="auto"/>
        <w:jc w:val="both"/>
        <w:rPr>
          <w:rFonts w:ascii="Georgia" w:hAnsi="Georgia"/>
        </w:rPr>
      </w:pPr>
      <w:r w:rsidRPr="008840BA">
        <w:rPr>
          <w:rFonts w:ascii="Georgia" w:hAnsi="Georgia"/>
        </w:rPr>
        <w:t>Component 4: Improving the transport infrastructure of market access.</w:t>
      </w:r>
    </w:p>
    <w:p w14:paraId="25656E3D" w14:textId="75616854" w:rsidR="00C32A2D" w:rsidRDefault="00114A25" w:rsidP="00C22905">
      <w:pPr>
        <w:ind w:left="540"/>
        <w:jc w:val="both"/>
        <w:rPr>
          <w:rFonts w:ascii="Georgia" w:hAnsi="Georgia"/>
        </w:rPr>
      </w:pPr>
      <w:r w:rsidRPr="008840BA">
        <w:rPr>
          <w:rFonts w:ascii="Georgia" w:hAnsi="Georgia"/>
        </w:rPr>
        <w:lastRenderedPageBreak/>
        <w:t xml:space="preserve">These Terms of Reference have been prepared to procure consultancy services to undertake </w:t>
      </w:r>
      <w:r w:rsidR="00C32A2D">
        <w:rPr>
          <w:rFonts w:ascii="Georgia" w:hAnsi="Georgia"/>
        </w:rPr>
        <w:t xml:space="preserve">detailed design </w:t>
      </w:r>
      <w:r w:rsidRPr="008840BA">
        <w:rPr>
          <w:rFonts w:ascii="Georgia" w:hAnsi="Georgia"/>
        </w:rPr>
        <w:t xml:space="preserve">and supervision of the works for the </w:t>
      </w:r>
      <w:r w:rsidR="00C32A2D">
        <w:rPr>
          <w:rFonts w:ascii="Georgia" w:hAnsi="Georgia"/>
        </w:rPr>
        <w:t>refurbishment of the Blantyre Inland Examination Centre</w:t>
      </w:r>
      <w:r w:rsidR="00B758C0">
        <w:rPr>
          <w:rFonts w:ascii="Georgia" w:hAnsi="Georgia"/>
        </w:rPr>
        <w:t xml:space="preserve"> (</w:t>
      </w:r>
      <w:r w:rsidR="005B5763">
        <w:rPr>
          <w:rFonts w:ascii="Georgia" w:hAnsi="Georgia"/>
        </w:rPr>
        <w:t>B</w:t>
      </w:r>
      <w:r w:rsidR="00B758C0">
        <w:rPr>
          <w:rFonts w:ascii="Georgia" w:hAnsi="Georgia"/>
        </w:rPr>
        <w:t>IEC)</w:t>
      </w:r>
      <w:r w:rsidR="00C32A2D">
        <w:rPr>
          <w:rFonts w:ascii="Georgia" w:hAnsi="Georgia"/>
        </w:rPr>
        <w:t xml:space="preserve">. </w:t>
      </w:r>
      <w:r w:rsidR="00261AB6" w:rsidRPr="00C22905">
        <w:rPr>
          <w:rFonts w:ascii="Georgia" w:hAnsi="Georgia"/>
        </w:rPr>
        <w:t xml:space="preserve">An IEC is a legally established Customs and border agency examination facility that enables </w:t>
      </w:r>
      <w:r w:rsidR="00520270">
        <w:rPr>
          <w:rFonts w:ascii="Georgia" w:hAnsi="Georgia"/>
        </w:rPr>
        <w:t xml:space="preserve">Government </w:t>
      </w:r>
      <w:r w:rsidR="005B5763">
        <w:rPr>
          <w:rFonts w:ascii="Georgia" w:hAnsi="Georgia"/>
        </w:rPr>
        <w:t xml:space="preserve">officials </w:t>
      </w:r>
      <w:r w:rsidR="00261AB6" w:rsidRPr="00C22905">
        <w:rPr>
          <w:rFonts w:ascii="Georgia" w:hAnsi="Georgia"/>
        </w:rPr>
        <w:t>to open, unpack, mark, weigh, unload any container or goods presented for import or export, at a designated location away from the prescribed land borders and airports.</w:t>
      </w:r>
      <w:r w:rsidR="0038642C">
        <w:rPr>
          <w:rFonts w:ascii="Georgia" w:hAnsi="Georgia"/>
        </w:rPr>
        <w:t xml:space="preserve"> The </w:t>
      </w:r>
      <w:proofErr w:type="spellStart"/>
      <w:r w:rsidR="00A76C10">
        <w:rPr>
          <w:rFonts w:ascii="Georgia" w:hAnsi="Georgia"/>
        </w:rPr>
        <w:t>centre</w:t>
      </w:r>
      <w:proofErr w:type="spellEnd"/>
      <w:r w:rsidR="00A76C10">
        <w:rPr>
          <w:rFonts w:ascii="Georgia" w:hAnsi="Georgia"/>
        </w:rPr>
        <w:t xml:space="preserve"> is owned and operated by the Malawi Revenue Authority but will facilitate other relevant </w:t>
      </w:r>
      <w:r w:rsidR="0020714A">
        <w:rPr>
          <w:rFonts w:ascii="Georgia" w:hAnsi="Georgia"/>
        </w:rPr>
        <w:t>agencies once refurbished.</w:t>
      </w:r>
    </w:p>
    <w:p w14:paraId="3F42E6AA" w14:textId="77777777" w:rsidR="00C22905" w:rsidRPr="00C22905" w:rsidRDefault="00C22905" w:rsidP="00C22905">
      <w:pPr>
        <w:ind w:left="540"/>
        <w:jc w:val="both"/>
        <w:rPr>
          <w:rFonts w:ascii="Georgia" w:hAnsi="Georgia"/>
        </w:rPr>
      </w:pPr>
    </w:p>
    <w:p w14:paraId="0497CCB2" w14:textId="72B04577" w:rsidR="00C22905" w:rsidRDefault="00114A25" w:rsidP="00C22905">
      <w:pPr>
        <w:pStyle w:val="BodyText2"/>
        <w:spacing w:line="240" w:lineRule="auto"/>
        <w:ind w:left="540"/>
        <w:jc w:val="both"/>
        <w:rPr>
          <w:rFonts w:ascii="Georgia" w:hAnsi="Georgia"/>
        </w:rPr>
      </w:pPr>
      <w:r>
        <w:rPr>
          <w:rFonts w:ascii="Georgia" w:hAnsi="Georgia"/>
        </w:rPr>
        <w:t xml:space="preserve">The </w:t>
      </w:r>
      <w:r w:rsidR="00C32A2D">
        <w:rPr>
          <w:rFonts w:ascii="Georgia" w:hAnsi="Georgia"/>
        </w:rPr>
        <w:t xml:space="preserve">Blantyre Inland Examination Centre is </w:t>
      </w:r>
      <w:r>
        <w:rPr>
          <w:rFonts w:ascii="Georgia" w:hAnsi="Georgia"/>
        </w:rPr>
        <w:t xml:space="preserve">situated </w:t>
      </w:r>
      <w:r w:rsidR="00C32A2D">
        <w:rPr>
          <w:rFonts w:ascii="Georgia" w:hAnsi="Georgia"/>
        </w:rPr>
        <w:t xml:space="preserve">in the City of Blantyre </w:t>
      </w:r>
      <w:r>
        <w:rPr>
          <w:rFonts w:ascii="Georgia" w:hAnsi="Georgia"/>
        </w:rPr>
        <w:t xml:space="preserve">at </w:t>
      </w:r>
      <w:proofErr w:type="spellStart"/>
      <w:r w:rsidR="00C32A2D">
        <w:rPr>
          <w:rFonts w:ascii="Georgia" w:hAnsi="Georgia"/>
        </w:rPr>
        <w:t>Chirimba</w:t>
      </w:r>
      <w:proofErr w:type="spellEnd"/>
      <w:r w:rsidR="00C32A2D">
        <w:rPr>
          <w:rFonts w:ascii="Georgia" w:hAnsi="Georgia"/>
        </w:rPr>
        <w:t xml:space="preserve"> Industrial Area off the S137</w:t>
      </w:r>
      <w:r w:rsidR="00C22905">
        <w:rPr>
          <w:rFonts w:ascii="Georgia" w:hAnsi="Georgia"/>
        </w:rPr>
        <w:t xml:space="preserve"> dual carriageway</w:t>
      </w:r>
      <w:r w:rsidR="00C32A2D">
        <w:rPr>
          <w:rFonts w:ascii="Georgia" w:hAnsi="Georgia"/>
        </w:rPr>
        <w:t xml:space="preserve"> road. </w:t>
      </w:r>
      <w:r w:rsidR="00A22DBB">
        <w:rPr>
          <w:rFonts w:ascii="Georgia" w:hAnsi="Georgia"/>
        </w:rPr>
        <w:t xml:space="preserve">Currently there </w:t>
      </w:r>
      <w:r w:rsidR="00EB6429">
        <w:rPr>
          <w:rFonts w:ascii="Georgia" w:hAnsi="Georgia"/>
        </w:rPr>
        <w:t xml:space="preserve">is an </w:t>
      </w:r>
      <w:r w:rsidR="00A22DBB">
        <w:rPr>
          <w:rFonts w:ascii="Georgia" w:hAnsi="Georgia"/>
        </w:rPr>
        <w:t xml:space="preserve">existing </w:t>
      </w:r>
      <w:r w:rsidR="0097048B">
        <w:rPr>
          <w:rFonts w:ascii="Georgia" w:hAnsi="Georgia"/>
        </w:rPr>
        <w:t>building</w:t>
      </w:r>
      <w:r w:rsidR="00EB6429">
        <w:rPr>
          <w:rFonts w:ascii="Georgia" w:hAnsi="Georgia"/>
        </w:rPr>
        <w:t xml:space="preserve"> comprising of offices and warehouse </w:t>
      </w:r>
      <w:r w:rsidR="0097048B">
        <w:rPr>
          <w:rFonts w:ascii="Georgia" w:hAnsi="Georgia"/>
        </w:rPr>
        <w:t>which will require to be refurbished</w:t>
      </w:r>
      <w:r w:rsidR="00EB6429">
        <w:rPr>
          <w:rFonts w:ascii="Georgia" w:hAnsi="Georgia"/>
        </w:rPr>
        <w:t>.</w:t>
      </w:r>
      <w:r w:rsidR="0097048B">
        <w:rPr>
          <w:rFonts w:ascii="Georgia" w:hAnsi="Georgia"/>
        </w:rPr>
        <w:t xml:space="preserve"> </w:t>
      </w:r>
      <w:r w:rsidR="008962B4">
        <w:rPr>
          <w:rFonts w:ascii="Georgia" w:hAnsi="Georgia"/>
        </w:rPr>
        <w:t xml:space="preserve">The land is fully owned by MRA and so it is </w:t>
      </w:r>
      <w:r w:rsidR="00B02BC2">
        <w:rPr>
          <w:rFonts w:ascii="Georgia" w:hAnsi="Georgia"/>
        </w:rPr>
        <w:t>anticipated</w:t>
      </w:r>
      <w:r w:rsidR="008962B4">
        <w:rPr>
          <w:rFonts w:ascii="Georgia" w:hAnsi="Georgia"/>
        </w:rPr>
        <w:t xml:space="preserve"> that no compe</w:t>
      </w:r>
      <w:r w:rsidR="00416C63">
        <w:rPr>
          <w:rFonts w:ascii="Georgia" w:hAnsi="Georgia"/>
        </w:rPr>
        <w:t xml:space="preserve">nsation will be required. </w:t>
      </w:r>
      <w:r w:rsidR="00C22905">
        <w:rPr>
          <w:rFonts w:ascii="Georgia" w:hAnsi="Georgia"/>
        </w:rPr>
        <w:t>It is expected that the following minimum detailed design activities will be carried out by the design consultant;</w:t>
      </w:r>
    </w:p>
    <w:p w14:paraId="4E948056" w14:textId="77777777" w:rsidR="00C22905" w:rsidRDefault="00C22905" w:rsidP="00082462">
      <w:pPr>
        <w:pStyle w:val="ListParagraph"/>
        <w:numPr>
          <w:ilvl w:val="0"/>
          <w:numId w:val="53"/>
        </w:numPr>
        <w:jc w:val="both"/>
        <w:rPr>
          <w:rFonts w:ascii="Georgia" w:hAnsi="Georgia"/>
        </w:rPr>
      </w:pPr>
      <w:r>
        <w:rPr>
          <w:rFonts w:ascii="Georgia" w:hAnsi="Georgia"/>
        </w:rPr>
        <w:t xml:space="preserve">Designs for partitioning of offices </w:t>
      </w:r>
      <w:r w:rsidR="00312184">
        <w:rPr>
          <w:rFonts w:ascii="Georgia" w:hAnsi="Georgia"/>
        </w:rPr>
        <w:t>and all related electrical installations and ICT connections</w:t>
      </w:r>
    </w:p>
    <w:p w14:paraId="320C3B82" w14:textId="77777777" w:rsidR="00C22905" w:rsidRDefault="00C22905" w:rsidP="00082462">
      <w:pPr>
        <w:pStyle w:val="ListParagraph"/>
        <w:numPr>
          <w:ilvl w:val="0"/>
          <w:numId w:val="53"/>
        </w:numPr>
        <w:jc w:val="both"/>
        <w:rPr>
          <w:rFonts w:ascii="Georgia" w:hAnsi="Georgia"/>
        </w:rPr>
      </w:pPr>
      <w:r>
        <w:rPr>
          <w:rFonts w:ascii="Georgia" w:hAnsi="Georgia"/>
        </w:rPr>
        <w:t>Detailed designs for the eastern exit gate on the scanning section</w:t>
      </w:r>
    </w:p>
    <w:p w14:paraId="1A53C305" w14:textId="0CE241DD" w:rsidR="00C22905" w:rsidRDefault="00C22905" w:rsidP="00082462">
      <w:pPr>
        <w:pStyle w:val="ListParagraph"/>
        <w:numPr>
          <w:ilvl w:val="0"/>
          <w:numId w:val="53"/>
        </w:numPr>
        <w:jc w:val="both"/>
        <w:rPr>
          <w:rFonts w:ascii="Georgia" w:hAnsi="Georgia"/>
        </w:rPr>
      </w:pPr>
      <w:r>
        <w:rPr>
          <w:rFonts w:ascii="Georgia" w:hAnsi="Georgia"/>
        </w:rPr>
        <w:t xml:space="preserve">Detailed design of </w:t>
      </w:r>
      <w:r w:rsidR="008B014C">
        <w:rPr>
          <w:rFonts w:ascii="Georgia" w:hAnsi="Georgia"/>
        </w:rPr>
        <w:t xml:space="preserve">approximately 500m of </w:t>
      </w:r>
      <w:r>
        <w:rPr>
          <w:rFonts w:ascii="Georgia" w:hAnsi="Georgia"/>
        </w:rPr>
        <w:t>access road off the S137 road including the ramp to the scanning section</w:t>
      </w:r>
    </w:p>
    <w:p w14:paraId="1A6D53A9" w14:textId="51759D6C" w:rsidR="00C22905" w:rsidRDefault="00C22905" w:rsidP="00082462">
      <w:pPr>
        <w:pStyle w:val="ListParagraph"/>
        <w:numPr>
          <w:ilvl w:val="0"/>
          <w:numId w:val="53"/>
        </w:numPr>
        <w:jc w:val="both"/>
        <w:rPr>
          <w:rFonts w:ascii="Georgia" w:hAnsi="Georgia"/>
        </w:rPr>
      </w:pPr>
      <w:r>
        <w:rPr>
          <w:rFonts w:ascii="Georgia" w:hAnsi="Georgia"/>
        </w:rPr>
        <w:t xml:space="preserve">Design of the parking area to accommodate </w:t>
      </w:r>
      <w:r w:rsidR="00312184">
        <w:rPr>
          <w:rFonts w:ascii="Georgia" w:hAnsi="Georgia"/>
        </w:rPr>
        <w:t xml:space="preserve">articulated trucks </w:t>
      </w:r>
    </w:p>
    <w:p w14:paraId="28251C91" w14:textId="4BECF97B" w:rsidR="00D719F3" w:rsidRDefault="00D719F3" w:rsidP="00082462">
      <w:pPr>
        <w:pStyle w:val="ListParagraph"/>
        <w:numPr>
          <w:ilvl w:val="0"/>
          <w:numId w:val="53"/>
        </w:numPr>
        <w:jc w:val="both"/>
        <w:rPr>
          <w:rFonts w:ascii="Georgia" w:hAnsi="Georgia"/>
        </w:rPr>
      </w:pPr>
      <w:r>
        <w:rPr>
          <w:rFonts w:ascii="Georgia" w:hAnsi="Georgia"/>
        </w:rPr>
        <w:t>Design of a Waste Transfer Area</w:t>
      </w:r>
    </w:p>
    <w:p w14:paraId="6F2F40C0" w14:textId="31594619" w:rsidR="00312184" w:rsidRDefault="00312184" w:rsidP="00082462">
      <w:pPr>
        <w:pStyle w:val="ListParagraph"/>
        <w:numPr>
          <w:ilvl w:val="0"/>
          <w:numId w:val="53"/>
        </w:numPr>
        <w:jc w:val="both"/>
        <w:rPr>
          <w:rFonts w:ascii="Georgia" w:hAnsi="Georgia"/>
        </w:rPr>
      </w:pPr>
      <w:r>
        <w:rPr>
          <w:rFonts w:ascii="Georgia" w:hAnsi="Georgia"/>
        </w:rPr>
        <w:t xml:space="preserve">Design for all informatory signs regarding the IEC </w:t>
      </w:r>
    </w:p>
    <w:p w14:paraId="48E2E8CD" w14:textId="77777777" w:rsidR="00FB4A67" w:rsidRDefault="00FB4A67" w:rsidP="00D01C00">
      <w:pPr>
        <w:pStyle w:val="ListParagraph"/>
        <w:ind w:left="1260"/>
        <w:jc w:val="both"/>
        <w:rPr>
          <w:rFonts w:ascii="Georgia" w:hAnsi="Georgia"/>
        </w:rPr>
      </w:pPr>
    </w:p>
    <w:p w14:paraId="349C788B" w14:textId="09EA76AF" w:rsidR="00FB4A67" w:rsidRPr="00D01C00" w:rsidRDefault="00FB4A67" w:rsidP="00D01C00">
      <w:pPr>
        <w:ind w:left="360"/>
        <w:jc w:val="both"/>
        <w:rPr>
          <w:rFonts w:ascii="Georgia" w:hAnsi="Georgia"/>
        </w:rPr>
      </w:pPr>
      <w:r w:rsidRPr="00D01C00">
        <w:rPr>
          <w:rFonts w:ascii="Georgia" w:hAnsi="Georgia"/>
        </w:rPr>
        <w:t xml:space="preserve">It is expected that the facility shall operate principally with power from the main electricity grid but </w:t>
      </w:r>
      <w:r w:rsidR="00333F43">
        <w:rPr>
          <w:rFonts w:ascii="Georgia" w:hAnsi="Georgia"/>
        </w:rPr>
        <w:t xml:space="preserve">the Consultant shall design for </w:t>
      </w:r>
      <w:r w:rsidRPr="00D01C00">
        <w:rPr>
          <w:rFonts w:ascii="Georgia" w:hAnsi="Georgia"/>
        </w:rPr>
        <w:t xml:space="preserve">backup </w:t>
      </w:r>
      <w:r w:rsidR="00333F43">
        <w:rPr>
          <w:rFonts w:ascii="Georgia" w:hAnsi="Georgia"/>
        </w:rPr>
        <w:t xml:space="preserve">power from both </w:t>
      </w:r>
      <w:r w:rsidRPr="00D01C00">
        <w:rPr>
          <w:rFonts w:ascii="Georgia" w:hAnsi="Georgia"/>
        </w:rPr>
        <w:t>generator and solar power.</w:t>
      </w:r>
    </w:p>
    <w:p w14:paraId="02D3F519" w14:textId="77777777" w:rsidR="00312184" w:rsidRPr="00C22905" w:rsidRDefault="00312184" w:rsidP="00312184">
      <w:pPr>
        <w:pStyle w:val="ListParagraph"/>
        <w:ind w:left="1260"/>
        <w:jc w:val="both"/>
        <w:rPr>
          <w:rFonts w:ascii="Georgia" w:hAnsi="Georgia"/>
        </w:rPr>
      </w:pPr>
    </w:p>
    <w:p w14:paraId="186E7090" w14:textId="77777777" w:rsidR="008B3A6B" w:rsidRPr="00114A25" w:rsidRDefault="00246089" w:rsidP="00CA2197">
      <w:pPr>
        <w:pStyle w:val="ListParagraph"/>
        <w:numPr>
          <w:ilvl w:val="0"/>
          <w:numId w:val="3"/>
        </w:numPr>
        <w:ind w:left="360"/>
        <w:rPr>
          <w:rFonts w:ascii="Georgia" w:hAnsi="Georgia"/>
          <w:b/>
        </w:rPr>
      </w:pPr>
      <w:r w:rsidRPr="00114A25">
        <w:rPr>
          <w:rFonts w:ascii="Georgia" w:hAnsi="Georgia"/>
          <w:b/>
        </w:rPr>
        <w:t xml:space="preserve">OBJECTIVES OF THE ASSIGNMENT </w:t>
      </w:r>
    </w:p>
    <w:p w14:paraId="5FE10BCB" w14:textId="77777777" w:rsidR="00246089" w:rsidRPr="00114A25" w:rsidRDefault="00246089" w:rsidP="00246089">
      <w:pPr>
        <w:rPr>
          <w:rFonts w:ascii="Georgia" w:hAnsi="Georgia" w:cstheme="minorHAnsi"/>
          <w:color w:val="FF0000"/>
        </w:rPr>
      </w:pPr>
    </w:p>
    <w:p w14:paraId="578E6687" w14:textId="6F65CD41" w:rsidR="00114A25" w:rsidRPr="008840BA" w:rsidRDefault="00114A25" w:rsidP="00114A25">
      <w:pPr>
        <w:ind w:left="540"/>
        <w:jc w:val="both"/>
        <w:rPr>
          <w:rFonts w:ascii="Georgia" w:hAnsi="Georgia" w:cstheme="minorHAnsi"/>
        </w:rPr>
      </w:pPr>
      <w:r w:rsidRPr="008840BA">
        <w:rPr>
          <w:rFonts w:ascii="Georgia" w:hAnsi="Georgia" w:cstheme="minorHAnsi"/>
        </w:rPr>
        <w:t>The Roads Authority requires the services of a consultant to carry</w:t>
      </w:r>
      <w:r>
        <w:rPr>
          <w:rFonts w:ascii="Georgia" w:hAnsi="Georgia" w:cstheme="minorHAnsi"/>
        </w:rPr>
        <w:t xml:space="preserve"> </w:t>
      </w:r>
      <w:r w:rsidRPr="008840BA">
        <w:rPr>
          <w:rFonts w:ascii="Georgia" w:hAnsi="Georgia" w:cstheme="minorHAnsi"/>
        </w:rPr>
        <w:t xml:space="preserve">out </w:t>
      </w:r>
      <w:r w:rsidR="00312184">
        <w:rPr>
          <w:rFonts w:ascii="Georgia" w:hAnsi="Georgia" w:cstheme="minorHAnsi"/>
        </w:rPr>
        <w:t xml:space="preserve">detailed </w:t>
      </w:r>
      <w:r w:rsidRPr="008840BA">
        <w:rPr>
          <w:rFonts w:ascii="Georgia" w:hAnsi="Georgia" w:cstheme="minorHAnsi"/>
        </w:rPr>
        <w:t>design</w:t>
      </w:r>
      <w:r w:rsidR="00312184">
        <w:rPr>
          <w:rFonts w:ascii="Georgia" w:hAnsi="Georgia" w:cstheme="minorHAnsi"/>
        </w:rPr>
        <w:t>s</w:t>
      </w:r>
      <w:r w:rsidRPr="008840BA">
        <w:rPr>
          <w:rFonts w:ascii="Georgia" w:hAnsi="Georgia" w:cstheme="minorHAnsi"/>
        </w:rPr>
        <w:t>, construction supervision and contract administration, quality assurance</w:t>
      </w:r>
      <w:r w:rsidR="009710F7">
        <w:rPr>
          <w:rFonts w:ascii="Georgia" w:hAnsi="Georgia" w:cstheme="minorHAnsi"/>
        </w:rPr>
        <w:t xml:space="preserve"> of refurbishment works for an existing building</w:t>
      </w:r>
      <w:r w:rsidRPr="008840BA">
        <w:rPr>
          <w:rFonts w:ascii="Georgia" w:hAnsi="Georgia" w:cstheme="minorHAnsi"/>
        </w:rPr>
        <w:t xml:space="preserve"> </w:t>
      </w:r>
      <w:r w:rsidR="009710F7">
        <w:rPr>
          <w:rFonts w:ascii="Georgia" w:hAnsi="Georgia" w:cstheme="minorHAnsi"/>
        </w:rPr>
        <w:t xml:space="preserve">and </w:t>
      </w:r>
      <w:r w:rsidRPr="008840BA">
        <w:rPr>
          <w:rFonts w:ascii="Georgia" w:hAnsi="Georgia" w:cstheme="minorHAnsi"/>
        </w:rPr>
        <w:t>implementation and compliance monitoring of the project</w:t>
      </w:r>
      <w:r>
        <w:rPr>
          <w:rFonts w:ascii="Georgia" w:hAnsi="Georgia" w:cstheme="minorHAnsi"/>
        </w:rPr>
        <w:t>’s</w:t>
      </w:r>
      <w:r w:rsidRPr="008840BA">
        <w:rPr>
          <w:rFonts w:ascii="Georgia" w:hAnsi="Georgia" w:cstheme="minorHAnsi"/>
        </w:rPr>
        <w:t xml:space="preserve"> Environmental and Social Management Plan. </w:t>
      </w:r>
    </w:p>
    <w:p w14:paraId="0D002595" w14:textId="77777777" w:rsidR="00114A25" w:rsidRDefault="00114A25" w:rsidP="00114A25">
      <w:pPr>
        <w:pStyle w:val="ListParagraph"/>
        <w:jc w:val="both"/>
        <w:rPr>
          <w:rFonts w:ascii="Georgia" w:hAnsi="Georgia" w:cstheme="minorHAnsi"/>
        </w:rPr>
      </w:pPr>
    </w:p>
    <w:p w14:paraId="59AE851E" w14:textId="3951FC94" w:rsidR="00114A25" w:rsidRPr="008840BA" w:rsidRDefault="00114A25" w:rsidP="00114A25">
      <w:pPr>
        <w:ind w:left="540"/>
        <w:jc w:val="both"/>
        <w:rPr>
          <w:rFonts w:ascii="Georgia" w:hAnsi="Georgia"/>
        </w:rPr>
      </w:pPr>
      <w:r w:rsidRPr="008840BA">
        <w:rPr>
          <w:rFonts w:ascii="Georgia" w:hAnsi="Georgia"/>
        </w:rPr>
        <w:t xml:space="preserve">The assignment shall be performed in </w:t>
      </w:r>
      <w:r w:rsidR="004A190C">
        <w:rPr>
          <w:rFonts w:ascii="Georgia" w:hAnsi="Georgia"/>
        </w:rPr>
        <w:t>three</w:t>
      </w:r>
      <w:r w:rsidR="004A190C" w:rsidRPr="008840BA">
        <w:rPr>
          <w:rFonts w:ascii="Georgia" w:hAnsi="Georgia"/>
        </w:rPr>
        <w:t xml:space="preserve"> </w:t>
      </w:r>
      <w:r w:rsidRPr="008840BA">
        <w:rPr>
          <w:rFonts w:ascii="Georgia" w:hAnsi="Georgia"/>
        </w:rPr>
        <w:t xml:space="preserve">phases. </w:t>
      </w:r>
      <w:r>
        <w:rPr>
          <w:rFonts w:ascii="Georgia" w:hAnsi="Georgia"/>
        </w:rPr>
        <w:t>Phases 1 and 2 are</w:t>
      </w:r>
      <w:r w:rsidRPr="008840BA">
        <w:rPr>
          <w:rFonts w:ascii="Georgia" w:hAnsi="Georgia"/>
        </w:rPr>
        <w:t xml:space="preserve"> lump sum </w:t>
      </w:r>
      <w:r>
        <w:rPr>
          <w:rFonts w:ascii="Georgia" w:hAnsi="Georgia"/>
        </w:rPr>
        <w:t>while the</w:t>
      </w:r>
      <w:r w:rsidRPr="008840BA">
        <w:rPr>
          <w:rFonts w:ascii="Georgia" w:hAnsi="Georgia"/>
        </w:rPr>
        <w:t xml:space="preserve"> phase </w:t>
      </w:r>
      <w:r>
        <w:rPr>
          <w:rFonts w:ascii="Georgia" w:hAnsi="Georgia"/>
        </w:rPr>
        <w:t xml:space="preserve">three </w:t>
      </w:r>
      <w:r w:rsidRPr="008840BA">
        <w:rPr>
          <w:rFonts w:ascii="Georgia" w:hAnsi="Georgia"/>
        </w:rPr>
        <w:t xml:space="preserve">is a time-based assignment. </w:t>
      </w:r>
    </w:p>
    <w:p w14:paraId="1735AE63" w14:textId="77777777" w:rsidR="00114A25" w:rsidRDefault="00114A25" w:rsidP="00114A25">
      <w:pPr>
        <w:ind w:hanging="436"/>
        <w:jc w:val="both"/>
        <w:rPr>
          <w:rFonts w:ascii="Georgia" w:hAnsi="Georgia"/>
        </w:rPr>
      </w:pPr>
      <w:r>
        <w:rPr>
          <w:rFonts w:ascii="Georgia" w:hAnsi="Georgia"/>
        </w:rPr>
        <w:tab/>
      </w:r>
      <w:r>
        <w:rPr>
          <w:rFonts w:ascii="Georgia" w:hAnsi="Georgia"/>
        </w:rPr>
        <w:tab/>
      </w:r>
    </w:p>
    <w:p w14:paraId="016FC151" w14:textId="77777777" w:rsidR="00114A25" w:rsidRPr="008F5E39" w:rsidRDefault="00114A25" w:rsidP="00114A25">
      <w:pPr>
        <w:spacing w:after="240"/>
        <w:ind w:firstLine="540"/>
        <w:jc w:val="both"/>
        <w:rPr>
          <w:rFonts w:ascii="Georgia" w:hAnsi="Georgia"/>
          <w:b/>
        </w:rPr>
      </w:pPr>
      <w:r w:rsidRPr="0000507F">
        <w:rPr>
          <w:rFonts w:ascii="Georgia" w:hAnsi="Georgia"/>
          <w:b/>
        </w:rPr>
        <w:t>Phase 1</w:t>
      </w:r>
      <w:r>
        <w:rPr>
          <w:rFonts w:ascii="Georgia" w:hAnsi="Georgia"/>
          <w:b/>
        </w:rPr>
        <w:t xml:space="preserve">: </w:t>
      </w:r>
      <w:r w:rsidR="00312184">
        <w:rPr>
          <w:rFonts w:ascii="Georgia" w:hAnsi="Georgia"/>
          <w:b/>
        </w:rPr>
        <w:t>Architectural and Engineering Designs</w:t>
      </w:r>
    </w:p>
    <w:p w14:paraId="3758007E" w14:textId="19537A6E" w:rsidR="00114A25" w:rsidRDefault="00114A25" w:rsidP="00114A25">
      <w:pPr>
        <w:ind w:left="540"/>
        <w:jc w:val="both"/>
        <w:rPr>
          <w:rFonts w:ascii="Georgia" w:hAnsi="Georgia" w:cstheme="minorHAnsi"/>
        </w:rPr>
      </w:pPr>
      <w:r>
        <w:rPr>
          <w:rFonts w:ascii="Georgia" w:hAnsi="Georgia"/>
        </w:rPr>
        <w:t xml:space="preserve">The primary objective under Phase 1 is </w:t>
      </w:r>
      <w:r w:rsidR="00312184">
        <w:rPr>
          <w:rFonts w:ascii="Georgia" w:hAnsi="Georgia"/>
        </w:rPr>
        <w:t>to provide both architectural and detail</w:t>
      </w:r>
      <w:r w:rsidR="00ED3378">
        <w:rPr>
          <w:rFonts w:ascii="Georgia" w:hAnsi="Georgia"/>
        </w:rPr>
        <w:t>ed</w:t>
      </w:r>
      <w:r w:rsidR="00312184">
        <w:rPr>
          <w:rFonts w:ascii="Georgia" w:hAnsi="Georgia"/>
        </w:rPr>
        <w:t xml:space="preserve"> engineering </w:t>
      </w:r>
      <w:r>
        <w:rPr>
          <w:rFonts w:ascii="Georgia" w:hAnsi="Georgia"/>
        </w:rPr>
        <w:t>design</w:t>
      </w:r>
      <w:r w:rsidR="00312184">
        <w:rPr>
          <w:rFonts w:ascii="Georgia" w:hAnsi="Georgia"/>
        </w:rPr>
        <w:t>s</w:t>
      </w:r>
      <w:r>
        <w:rPr>
          <w:rFonts w:ascii="Georgia" w:hAnsi="Georgia"/>
        </w:rPr>
        <w:t xml:space="preserve"> acceptable by the client, before proceeding to tender. </w:t>
      </w:r>
      <w:r w:rsidR="00312184">
        <w:rPr>
          <w:rFonts w:ascii="Georgia" w:hAnsi="Georgia" w:cstheme="minorHAnsi"/>
        </w:rPr>
        <w:t>Thereafter, the d</w:t>
      </w:r>
      <w:r w:rsidRPr="00CF71E2">
        <w:rPr>
          <w:rFonts w:ascii="Georgia" w:hAnsi="Georgia" w:cstheme="minorHAnsi"/>
        </w:rPr>
        <w:t>esign consultants will bear the professional liability for the accuracy of the design, which will be covered by this contract</w:t>
      </w:r>
      <w:r w:rsidRPr="000D43CE">
        <w:rPr>
          <w:rFonts w:ascii="Georgia" w:hAnsi="Georgia" w:cstheme="minorHAnsi"/>
        </w:rPr>
        <w:t>.</w:t>
      </w:r>
      <w:r w:rsidRPr="003B162E">
        <w:rPr>
          <w:rFonts w:ascii="Georgia" w:hAnsi="Georgia" w:cstheme="minorHAnsi"/>
        </w:rPr>
        <w:t xml:space="preserve"> The design shall include but not limited to the following tasks: </w:t>
      </w:r>
    </w:p>
    <w:p w14:paraId="4617A0DD" w14:textId="77777777" w:rsidR="000B4FA5" w:rsidRPr="00505241" w:rsidRDefault="000B4FA5" w:rsidP="00114A25">
      <w:pPr>
        <w:ind w:left="540"/>
        <w:jc w:val="both"/>
        <w:rPr>
          <w:rFonts w:ascii="Georgia" w:hAnsi="Georgia"/>
        </w:rPr>
      </w:pPr>
    </w:p>
    <w:p w14:paraId="13832158" w14:textId="117DF5BF" w:rsidR="00114A25" w:rsidRPr="00CF71E2" w:rsidRDefault="00312184" w:rsidP="00A80393">
      <w:pPr>
        <w:pStyle w:val="ListParagraph"/>
        <w:numPr>
          <w:ilvl w:val="0"/>
          <w:numId w:val="5"/>
        </w:numPr>
        <w:spacing w:after="120" w:line="259" w:lineRule="auto"/>
        <w:jc w:val="both"/>
        <w:rPr>
          <w:rFonts w:ascii="Georgia" w:hAnsi="Georgia"/>
        </w:rPr>
      </w:pPr>
      <w:r>
        <w:rPr>
          <w:rFonts w:ascii="Georgia" w:hAnsi="Georgia"/>
        </w:rPr>
        <w:t>Carry out architectural design and</w:t>
      </w:r>
      <w:r w:rsidR="00114A25" w:rsidRPr="00CF71E2">
        <w:rPr>
          <w:rFonts w:ascii="Georgia" w:hAnsi="Georgia"/>
        </w:rPr>
        <w:t xml:space="preserve"> detailed engineering design</w:t>
      </w:r>
      <w:r>
        <w:rPr>
          <w:rFonts w:ascii="Georgia" w:hAnsi="Georgia"/>
        </w:rPr>
        <w:t>s</w:t>
      </w:r>
      <w:r w:rsidR="00114A25" w:rsidRPr="00CF71E2">
        <w:rPr>
          <w:rFonts w:ascii="Georgia" w:hAnsi="Georgia"/>
        </w:rPr>
        <w:t xml:space="preserve"> </w:t>
      </w:r>
      <w:r>
        <w:rPr>
          <w:rFonts w:ascii="Georgia" w:hAnsi="Georgia"/>
        </w:rPr>
        <w:t>for</w:t>
      </w:r>
      <w:r w:rsidR="00114A25">
        <w:rPr>
          <w:rFonts w:ascii="Georgia" w:hAnsi="Georgia"/>
        </w:rPr>
        <w:t xml:space="preserve"> </w:t>
      </w:r>
      <w:r>
        <w:rPr>
          <w:rFonts w:ascii="Georgia" w:hAnsi="Georgia"/>
        </w:rPr>
        <w:t xml:space="preserve">the refurbishment of the building </w:t>
      </w:r>
      <w:r w:rsidR="00114A25">
        <w:rPr>
          <w:rFonts w:ascii="Georgia" w:hAnsi="Georgia"/>
        </w:rPr>
        <w:t>infrastructure</w:t>
      </w:r>
      <w:r w:rsidR="000B4FA5">
        <w:rPr>
          <w:rFonts w:ascii="Georgia" w:hAnsi="Georgia"/>
        </w:rPr>
        <w:t xml:space="preserve"> </w:t>
      </w:r>
      <w:r>
        <w:rPr>
          <w:rFonts w:ascii="Georgia" w:hAnsi="Georgia"/>
        </w:rPr>
        <w:t xml:space="preserve">comprising of </w:t>
      </w:r>
      <w:r w:rsidR="000B4FA5">
        <w:rPr>
          <w:rFonts w:ascii="Georgia" w:hAnsi="Georgia"/>
        </w:rPr>
        <w:t xml:space="preserve">renovations and modifications </w:t>
      </w:r>
      <w:r w:rsidR="00114A25">
        <w:rPr>
          <w:rFonts w:ascii="Georgia" w:hAnsi="Georgia"/>
        </w:rPr>
        <w:t xml:space="preserve">and access roads </w:t>
      </w:r>
      <w:r w:rsidR="000B4FA5">
        <w:rPr>
          <w:rFonts w:ascii="Georgia" w:hAnsi="Georgia"/>
        </w:rPr>
        <w:t xml:space="preserve">and car parking </w:t>
      </w:r>
      <w:r w:rsidR="00114A25">
        <w:rPr>
          <w:rFonts w:ascii="Georgia" w:hAnsi="Georgia"/>
        </w:rPr>
        <w:t>designs and related</w:t>
      </w:r>
      <w:r>
        <w:rPr>
          <w:rFonts w:ascii="Georgia" w:hAnsi="Georgia"/>
        </w:rPr>
        <w:t xml:space="preserve"> structural</w:t>
      </w:r>
      <w:r w:rsidR="00114A25">
        <w:rPr>
          <w:rFonts w:ascii="Georgia" w:hAnsi="Georgia"/>
        </w:rPr>
        <w:t xml:space="preserve"> calculations </w:t>
      </w:r>
      <w:r w:rsidR="00114A25" w:rsidRPr="00CF71E2">
        <w:rPr>
          <w:rFonts w:ascii="Georgia" w:hAnsi="Georgia"/>
        </w:rPr>
        <w:t xml:space="preserve">in accordance with international </w:t>
      </w:r>
      <w:r w:rsidR="00114A25">
        <w:rPr>
          <w:rFonts w:ascii="Georgia" w:hAnsi="Georgia"/>
        </w:rPr>
        <w:t xml:space="preserve">codes of standard </w:t>
      </w:r>
      <w:r w:rsidR="00114A25" w:rsidRPr="00CF71E2">
        <w:rPr>
          <w:rFonts w:ascii="Georgia" w:hAnsi="Georgia"/>
        </w:rPr>
        <w:t>and best practices</w:t>
      </w:r>
      <w:r w:rsidR="00686799">
        <w:rPr>
          <w:rFonts w:ascii="Georgia" w:hAnsi="Georgia"/>
        </w:rPr>
        <w:t xml:space="preserve"> that also incorporate universal access and </w:t>
      </w:r>
      <w:r w:rsidR="00700AD3">
        <w:rPr>
          <w:rFonts w:ascii="Georgia" w:hAnsi="Georgia"/>
        </w:rPr>
        <w:t>disability-friendly requirement</w:t>
      </w:r>
      <w:r w:rsidR="00BC76A6">
        <w:rPr>
          <w:rFonts w:ascii="Georgia" w:hAnsi="Georgia"/>
        </w:rPr>
        <w:t>;</w:t>
      </w:r>
    </w:p>
    <w:p w14:paraId="28A2E564" w14:textId="2F802D87" w:rsidR="00114A25" w:rsidRDefault="00EB01D8" w:rsidP="00A80393">
      <w:pPr>
        <w:pStyle w:val="ListParagraph"/>
        <w:numPr>
          <w:ilvl w:val="0"/>
          <w:numId w:val="5"/>
        </w:numPr>
        <w:spacing w:after="120" w:line="259" w:lineRule="auto"/>
        <w:jc w:val="both"/>
        <w:rPr>
          <w:rFonts w:ascii="Georgia" w:hAnsi="Georgia"/>
        </w:rPr>
      </w:pPr>
      <w:r>
        <w:rPr>
          <w:rFonts w:ascii="Georgia" w:hAnsi="Georgia"/>
        </w:rPr>
        <w:lastRenderedPageBreak/>
        <w:t xml:space="preserve">Prepare </w:t>
      </w:r>
      <w:r w:rsidR="00114A25" w:rsidRPr="00C705C6">
        <w:rPr>
          <w:rFonts w:ascii="Georgia" w:hAnsi="Georgia"/>
        </w:rPr>
        <w:t xml:space="preserve">the Environmental and Social Impact Assessment of the </w:t>
      </w:r>
      <w:r w:rsidR="000B4FA5">
        <w:rPr>
          <w:rFonts w:ascii="Georgia" w:hAnsi="Georgia"/>
        </w:rPr>
        <w:t>project</w:t>
      </w:r>
      <w:r w:rsidR="00114A25" w:rsidRPr="00C705C6">
        <w:rPr>
          <w:rFonts w:ascii="Georgia" w:hAnsi="Georgia"/>
        </w:rPr>
        <w:t xml:space="preserve"> in line </w:t>
      </w:r>
      <w:r w:rsidR="007F729E">
        <w:rPr>
          <w:rFonts w:ascii="Georgia" w:hAnsi="Georgia"/>
        </w:rPr>
        <w:t>the project Environmental and Social Management</w:t>
      </w:r>
      <w:r w:rsidR="00D7529E">
        <w:rPr>
          <w:rFonts w:ascii="Georgia" w:hAnsi="Georgia"/>
        </w:rPr>
        <w:t xml:space="preserve"> Framework and the World Bank </w:t>
      </w:r>
      <w:r w:rsidR="00500116">
        <w:rPr>
          <w:rFonts w:ascii="Georgia" w:hAnsi="Georgia"/>
        </w:rPr>
        <w:t>Environmental and Social Safeguards Policies triggered by the project</w:t>
      </w:r>
      <w:r w:rsidR="00D7529E">
        <w:rPr>
          <w:rFonts w:ascii="Georgia" w:hAnsi="Georgia"/>
        </w:rPr>
        <w:t xml:space="preserve">, and National </w:t>
      </w:r>
      <w:r w:rsidR="00114A25" w:rsidRPr="00C705C6">
        <w:rPr>
          <w:rFonts w:ascii="Georgia" w:hAnsi="Georgia"/>
        </w:rPr>
        <w:t xml:space="preserve">Environmental Management Act (2017); prepare an Environmental and Social Management Plan that </w:t>
      </w:r>
      <w:r w:rsidR="00940BA5">
        <w:rPr>
          <w:rFonts w:ascii="Georgia" w:hAnsi="Georgia"/>
        </w:rPr>
        <w:t xml:space="preserve">addresses implementation of environmental and social risk management measures identified from the </w:t>
      </w:r>
      <w:r w:rsidR="00063E53">
        <w:rPr>
          <w:rFonts w:ascii="Georgia" w:hAnsi="Georgia"/>
        </w:rPr>
        <w:t>ESIA and ESMF</w:t>
      </w:r>
      <w:r w:rsidR="00BC76A6">
        <w:rPr>
          <w:rFonts w:ascii="Georgia" w:hAnsi="Georgia"/>
        </w:rPr>
        <w:t>;</w:t>
      </w:r>
      <w:r w:rsidR="00114A25" w:rsidRPr="00C705C6">
        <w:rPr>
          <w:rFonts w:ascii="Georgia" w:hAnsi="Georgia"/>
        </w:rPr>
        <w:t xml:space="preserve"> </w:t>
      </w:r>
    </w:p>
    <w:p w14:paraId="366A212F" w14:textId="02515B5F" w:rsidR="00BC76A6" w:rsidRDefault="00BC76A6" w:rsidP="00BC76A6">
      <w:pPr>
        <w:pStyle w:val="ListParagraph"/>
        <w:numPr>
          <w:ilvl w:val="0"/>
          <w:numId w:val="5"/>
        </w:numPr>
        <w:spacing w:after="120" w:line="259" w:lineRule="auto"/>
        <w:jc w:val="both"/>
        <w:rPr>
          <w:rFonts w:ascii="Georgia" w:hAnsi="Georgia"/>
        </w:rPr>
      </w:pPr>
      <w:r w:rsidRPr="00BC76A6">
        <w:rPr>
          <w:rFonts w:ascii="Georgia" w:hAnsi="Georgia"/>
        </w:rPr>
        <w:t>C</w:t>
      </w:r>
      <w:r w:rsidRPr="00D01C00">
        <w:rPr>
          <w:rFonts w:ascii="Georgia" w:hAnsi="Georgia"/>
        </w:rPr>
        <w:t>arry out the necessary investigations to identify the location of all existing public utilities within the facility</w:t>
      </w:r>
      <w:r>
        <w:rPr>
          <w:rFonts w:ascii="Georgia" w:hAnsi="Georgia"/>
        </w:rPr>
        <w:t xml:space="preserve">. </w:t>
      </w:r>
      <w:r w:rsidRPr="00D01C00">
        <w:rPr>
          <w:rFonts w:ascii="Georgia" w:hAnsi="Georgia"/>
        </w:rPr>
        <w:t>The existing public utilities which may affect construction of the access road and car park include water pipes, internet fiber cables and electricity lines</w:t>
      </w:r>
      <w:r>
        <w:rPr>
          <w:rFonts w:ascii="Georgia" w:hAnsi="Georgia"/>
        </w:rPr>
        <w:t>;</w:t>
      </w:r>
    </w:p>
    <w:p w14:paraId="10575B36" w14:textId="767C9B0E" w:rsidR="00114A25" w:rsidRPr="00C705C6" w:rsidRDefault="00114A25" w:rsidP="00A80393">
      <w:pPr>
        <w:pStyle w:val="ListParagraph"/>
        <w:numPr>
          <w:ilvl w:val="0"/>
          <w:numId w:val="5"/>
        </w:numPr>
        <w:spacing w:after="120" w:line="259" w:lineRule="auto"/>
        <w:jc w:val="both"/>
        <w:rPr>
          <w:rFonts w:ascii="Georgia" w:hAnsi="Georgia"/>
        </w:rPr>
      </w:pPr>
      <w:r w:rsidRPr="00C705C6">
        <w:rPr>
          <w:rFonts w:ascii="Georgia" w:hAnsi="Georgia"/>
        </w:rPr>
        <w:t>Prepare Engineer’s estimates of the works to be carried out and provide a confidential cost estimate</w:t>
      </w:r>
      <w:r>
        <w:rPr>
          <w:rFonts w:ascii="Georgia" w:hAnsi="Georgia"/>
        </w:rPr>
        <w:t xml:space="preserve"> (estimates should also include costs related to implementation of environmental and social management plan)</w:t>
      </w:r>
      <w:r w:rsidR="00BC76A6">
        <w:rPr>
          <w:rFonts w:ascii="Georgia" w:hAnsi="Georgia"/>
        </w:rPr>
        <w:t>.</w:t>
      </w:r>
    </w:p>
    <w:p w14:paraId="0252F020" w14:textId="77777777" w:rsidR="00114A25" w:rsidRPr="0000507F" w:rsidRDefault="00114A25" w:rsidP="00114A25">
      <w:pPr>
        <w:ind w:firstLine="720"/>
        <w:jc w:val="both"/>
        <w:rPr>
          <w:rFonts w:ascii="Georgia" w:hAnsi="Georgia"/>
          <w:b/>
        </w:rPr>
      </w:pPr>
      <w:r>
        <w:rPr>
          <w:rFonts w:ascii="Georgia" w:hAnsi="Georgia"/>
          <w:b/>
        </w:rPr>
        <w:t xml:space="preserve">Phase 2: Assistance during tendering period </w:t>
      </w:r>
    </w:p>
    <w:p w14:paraId="42D2B65E" w14:textId="77777777" w:rsidR="00114A25" w:rsidRPr="00C62C21" w:rsidRDefault="00114A25" w:rsidP="00114A25">
      <w:pPr>
        <w:spacing w:after="120" w:line="259" w:lineRule="auto"/>
        <w:ind w:left="720"/>
        <w:jc w:val="both"/>
        <w:rPr>
          <w:rFonts w:ascii="Georgia" w:hAnsi="Georgia"/>
        </w:rPr>
      </w:pPr>
      <w:r w:rsidRPr="00C62C21">
        <w:rPr>
          <w:rFonts w:ascii="Georgia" w:hAnsi="Georgia"/>
        </w:rPr>
        <w:t xml:space="preserve">Provide technical review and </w:t>
      </w:r>
      <w:proofErr w:type="gramStart"/>
      <w:r w:rsidRPr="00C62C21">
        <w:rPr>
          <w:rFonts w:ascii="Georgia" w:hAnsi="Georgia"/>
        </w:rPr>
        <w:t>advise</w:t>
      </w:r>
      <w:proofErr w:type="gramEnd"/>
      <w:r w:rsidRPr="00C62C21">
        <w:rPr>
          <w:rFonts w:ascii="Georgia" w:hAnsi="Georgia"/>
        </w:rPr>
        <w:t xml:space="preserve"> tender committee members, independently or together, on Client considerations during the tendering stage</w:t>
      </w:r>
    </w:p>
    <w:p w14:paraId="28AB1D94" w14:textId="7DF0C97D" w:rsidR="00114A25" w:rsidRPr="00505241" w:rsidRDefault="00114A25" w:rsidP="00114A25">
      <w:pPr>
        <w:ind w:firstLine="720"/>
        <w:jc w:val="both"/>
        <w:rPr>
          <w:rFonts w:ascii="Georgia" w:hAnsi="Georgia"/>
          <w:b/>
        </w:rPr>
      </w:pPr>
      <w:r w:rsidRPr="00505241">
        <w:rPr>
          <w:rFonts w:ascii="Georgia" w:hAnsi="Georgia"/>
          <w:b/>
        </w:rPr>
        <w:t xml:space="preserve">Phase </w:t>
      </w:r>
      <w:r>
        <w:rPr>
          <w:rFonts w:ascii="Georgia" w:hAnsi="Georgia"/>
          <w:b/>
        </w:rPr>
        <w:t>3: Supervision of works</w:t>
      </w:r>
    </w:p>
    <w:p w14:paraId="479A70AF" w14:textId="25556D63" w:rsidR="00114A25" w:rsidRPr="00C62C21" w:rsidRDefault="00114A25" w:rsidP="00114A25">
      <w:pPr>
        <w:spacing w:after="120" w:line="259" w:lineRule="auto"/>
        <w:ind w:left="720"/>
        <w:jc w:val="both"/>
        <w:rPr>
          <w:rFonts w:ascii="Georgia" w:hAnsi="Georgia"/>
        </w:rPr>
      </w:pPr>
      <w:r>
        <w:rPr>
          <w:rFonts w:ascii="Georgia" w:hAnsi="Georgia"/>
        </w:rPr>
        <w:t xml:space="preserve">Provide </w:t>
      </w:r>
      <w:r w:rsidRPr="00C62C21">
        <w:rPr>
          <w:rFonts w:ascii="Georgia" w:hAnsi="Georgia"/>
        </w:rPr>
        <w:t xml:space="preserve">Construction supervision </w:t>
      </w:r>
      <w:r>
        <w:rPr>
          <w:rFonts w:ascii="Georgia" w:hAnsi="Georgia"/>
        </w:rPr>
        <w:t xml:space="preserve">during construction of </w:t>
      </w:r>
      <w:r w:rsidRPr="00C62C21">
        <w:rPr>
          <w:rFonts w:ascii="Georgia" w:hAnsi="Georgia"/>
        </w:rPr>
        <w:t>the works</w:t>
      </w:r>
      <w:r w:rsidR="00EB01D8">
        <w:rPr>
          <w:rFonts w:ascii="Georgia" w:hAnsi="Georgia"/>
        </w:rPr>
        <w:t xml:space="preserve"> to ensure technical quality control and quality assurance</w:t>
      </w:r>
      <w:r w:rsidR="00B23028">
        <w:rPr>
          <w:rFonts w:ascii="Georgia" w:hAnsi="Georgia"/>
        </w:rPr>
        <w:t>,</w:t>
      </w:r>
      <w:r w:rsidR="00767076">
        <w:rPr>
          <w:rFonts w:ascii="Georgia" w:hAnsi="Georgia"/>
        </w:rPr>
        <w:t xml:space="preserve"> </w:t>
      </w:r>
      <w:r>
        <w:rPr>
          <w:rFonts w:ascii="Georgia" w:hAnsi="Georgia"/>
        </w:rPr>
        <w:t>and compliance monitoring of environmental, O</w:t>
      </w:r>
      <w:r w:rsidR="00E54760">
        <w:rPr>
          <w:rFonts w:ascii="Georgia" w:hAnsi="Georgia"/>
        </w:rPr>
        <w:t xml:space="preserve">ccupational </w:t>
      </w:r>
      <w:r>
        <w:rPr>
          <w:rFonts w:ascii="Georgia" w:hAnsi="Georgia"/>
        </w:rPr>
        <w:t>H</w:t>
      </w:r>
      <w:r w:rsidR="00E54760">
        <w:rPr>
          <w:rFonts w:ascii="Georgia" w:hAnsi="Georgia"/>
        </w:rPr>
        <w:t xml:space="preserve">ealth and </w:t>
      </w:r>
      <w:r>
        <w:rPr>
          <w:rFonts w:ascii="Georgia" w:hAnsi="Georgia"/>
        </w:rPr>
        <w:t>S</w:t>
      </w:r>
      <w:r w:rsidR="00E54760">
        <w:rPr>
          <w:rFonts w:ascii="Georgia" w:hAnsi="Georgia"/>
        </w:rPr>
        <w:t>afety</w:t>
      </w:r>
      <w:r>
        <w:rPr>
          <w:rFonts w:ascii="Georgia" w:hAnsi="Georgia"/>
        </w:rPr>
        <w:t>, and social safeguards</w:t>
      </w:r>
      <w:r w:rsidR="004E5217">
        <w:rPr>
          <w:rFonts w:ascii="Georgia" w:hAnsi="Georgia"/>
        </w:rPr>
        <w:t xml:space="preserve"> including implementation of ESMP</w:t>
      </w:r>
      <w:r>
        <w:rPr>
          <w:rFonts w:ascii="Georgia" w:hAnsi="Georgia"/>
        </w:rPr>
        <w:t xml:space="preserve">. </w:t>
      </w:r>
    </w:p>
    <w:p w14:paraId="0AE1D314" w14:textId="77777777" w:rsidR="00114A25" w:rsidRPr="004E6D78" w:rsidRDefault="00114A25" w:rsidP="00114A25">
      <w:pPr>
        <w:ind w:left="720"/>
        <w:jc w:val="both"/>
        <w:rPr>
          <w:rFonts w:ascii="Georgia" w:hAnsi="Georgia"/>
        </w:rPr>
      </w:pPr>
      <w:r w:rsidRPr="004E6D78">
        <w:rPr>
          <w:rFonts w:ascii="Georgia" w:hAnsi="Georgia"/>
          <w:u w:val="single"/>
        </w:rPr>
        <w:t>Note</w:t>
      </w:r>
      <w:r w:rsidRPr="004E6D78">
        <w:rPr>
          <w:rFonts w:ascii="Georgia" w:hAnsi="Georgia"/>
        </w:rPr>
        <w:t>:  Award of Phase 3 is subject to satisfactory performance of Phase 1 and 2 and will only be triggered upon signing of the civil works contract</w:t>
      </w:r>
      <w:r w:rsidR="004D60C1">
        <w:rPr>
          <w:rFonts w:ascii="Georgia" w:hAnsi="Georgia"/>
        </w:rPr>
        <w:t>.</w:t>
      </w:r>
    </w:p>
    <w:p w14:paraId="146B5027" w14:textId="77777777" w:rsidR="008B3A6B" w:rsidRPr="004E6D78" w:rsidRDefault="008B3A6B" w:rsidP="008B3A6B">
      <w:pPr>
        <w:rPr>
          <w:b/>
          <w:i/>
        </w:rPr>
      </w:pPr>
    </w:p>
    <w:p w14:paraId="73EEB03F" w14:textId="77777777" w:rsidR="00722F15" w:rsidRPr="004E6D78" w:rsidRDefault="00CA2197" w:rsidP="00CA2197">
      <w:pPr>
        <w:pStyle w:val="ListParagraph"/>
        <w:numPr>
          <w:ilvl w:val="0"/>
          <w:numId w:val="3"/>
        </w:numPr>
        <w:ind w:left="360"/>
        <w:jc w:val="both"/>
        <w:rPr>
          <w:b/>
          <w:i/>
        </w:rPr>
      </w:pPr>
      <w:bookmarkStart w:id="0" w:name="_Toc493003001"/>
      <w:r w:rsidRPr="004E6D78">
        <w:rPr>
          <w:rFonts w:ascii="Georgia" w:hAnsi="Georgia" w:cs="Arial"/>
          <w:b/>
          <w:bCs/>
        </w:rPr>
        <w:t>SCOPE OF CONSULTING SERVICES</w:t>
      </w:r>
      <w:bookmarkEnd w:id="0"/>
      <w:r w:rsidR="00722F15" w:rsidRPr="004E6D78">
        <w:rPr>
          <w:rFonts w:ascii="Georgia" w:hAnsi="Georgia" w:cs="Arial"/>
          <w:b/>
          <w:bCs/>
        </w:rPr>
        <w:t xml:space="preserve"> </w:t>
      </w:r>
    </w:p>
    <w:p w14:paraId="26EC570D" w14:textId="77777777" w:rsidR="00722F15" w:rsidRPr="004E6D78" w:rsidRDefault="00722F15" w:rsidP="00722F15">
      <w:pPr>
        <w:pStyle w:val="ListParagraph"/>
        <w:ind w:left="360"/>
        <w:jc w:val="both"/>
        <w:rPr>
          <w:b/>
          <w:i/>
        </w:rPr>
      </w:pPr>
    </w:p>
    <w:p w14:paraId="53D4526E" w14:textId="77777777" w:rsidR="00EF2ED4" w:rsidRPr="004E6D78" w:rsidRDefault="00D06C50" w:rsidP="00082462">
      <w:pPr>
        <w:pStyle w:val="ListParagraph"/>
        <w:numPr>
          <w:ilvl w:val="1"/>
          <w:numId w:val="30"/>
        </w:numPr>
        <w:ind w:left="1418" w:hanging="1058"/>
        <w:jc w:val="both"/>
        <w:rPr>
          <w:rFonts w:ascii="Georgia" w:hAnsi="Georgia" w:cs="Arial"/>
          <w:b/>
          <w:bCs/>
        </w:rPr>
      </w:pPr>
      <w:r w:rsidRPr="004E6D78">
        <w:rPr>
          <w:rFonts w:ascii="Georgia" w:hAnsi="Georgia" w:cs="Arial"/>
          <w:b/>
          <w:bCs/>
        </w:rPr>
        <w:t xml:space="preserve">SCOPE OF CONSULTING SERVICES - </w:t>
      </w:r>
      <w:r w:rsidR="00CA2197" w:rsidRPr="004E6D78">
        <w:rPr>
          <w:rFonts w:ascii="Georgia" w:hAnsi="Georgia" w:cs="Arial"/>
          <w:b/>
          <w:bCs/>
        </w:rPr>
        <w:t>PHASE 1 (</w:t>
      </w:r>
      <w:r w:rsidR="00B02F0F">
        <w:rPr>
          <w:rFonts w:ascii="Georgia" w:hAnsi="Georgia" w:cs="Arial"/>
          <w:b/>
          <w:bCs/>
        </w:rPr>
        <w:t>DETAILED DESIGN</w:t>
      </w:r>
      <w:r w:rsidR="00CA2197" w:rsidRPr="004E6D78">
        <w:rPr>
          <w:rFonts w:ascii="Georgia" w:hAnsi="Georgia" w:cs="Arial"/>
          <w:b/>
          <w:bCs/>
        </w:rPr>
        <w:t>)</w:t>
      </w:r>
      <w:bookmarkStart w:id="1" w:name="_Toc493003002"/>
    </w:p>
    <w:p w14:paraId="136B3575" w14:textId="77777777" w:rsidR="00EF2ED4" w:rsidRPr="004E6D78" w:rsidRDefault="00EF2ED4" w:rsidP="00EF2ED4">
      <w:pPr>
        <w:pStyle w:val="ListParagraph"/>
        <w:ind w:left="1418"/>
        <w:jc w:val="both"/>
        <w:rPr>
          <w:rFonts w:ascii="Georgia" w:hAnsi="Georgia" w:cs="Arial"/>
          <w:b/>
          <w:bCs/>
        </w:rPr>
      </w:pPr>
    </w:p>
    <w:p w14:paraId="12EE87C6" w14:textId="77777777" w:rsidR="00B64AE3" w:rsidRPr="004E6D78" w:rsidRDefault="00CA2197" w:rsidP="00082462">
      <w:pPr>
        <w:pStyle w:val="ListParagraph"/>
        <w:numPr>
          <w:ilvl w:val="2"/>
          <w:numId w:val="30"/>
        </w:numPr>
        <w:ind w:hanging="798"/>
        <w:jc w:val="both"/>
        <w:rPr>
          <w:rFonts w:ascii="Georgia" w:hAnsi="Georgia" w:cs="Arial"/>
          <w:b/>
          <w:bCs/>
        </w:rPr>
      </w:pPr>
      <w:r w:rsidRPr="004E6D78">
        <w:rPr>
          <w:rFonts w:ascii="Georgia" w:hAnsi="Georgia"/>
          <w:b/>
        </w:rPr>
        <w:t>General</w:t>
      </w:r>
      <w:bookmarkEnd w:id="1"/>
    </w:p>
    <w:p w14:paraId="63DB683B" w14:textId="46789F0D" w:rsidR="004B4A98" w:rsidRPr="004B4A98" w:rsidRDefault="004B4A98" w:rsidP="004B4A98">
      <w:pPr>
        <w:pStyle w:val="BodyTextIndent3"/>
        <w:ind w:left="426"/>
        <w:jc w:val="both"/>
        <w:rPr>
          <w:rFonts w:ascii="Georgia" w:hAnsi="Georgia"/>
          <w:sz w:val="24"/>
          <w:szCs w:val="24"/>
        </w:rPr>
      </w:pPr>
      <w:r w:rsidRPr="004E6D78">
        <w:rPr>
          <w:rFonts w:ascii="Georgia" w:hAnsi="Georgia"/>
          <w:sz w:val="24"/>
          <w:szCs w:val="24"/>
        </w:rPr>
        <w:t>The consult</w:t>
      </w:r>
      <w:r w:rsidR="00B02F0F">
        <w:rPr>
          <w:rFonts w:ascii="Georgia" w:hAnsi="Georgia"/>
          <w:sz w:val="24"/>
          <w:szCs w:val="24"/>
        </w:rPr>
        <w:t xml:space="preserve">ant shall perform all services </w:t>
      </w:r>
      <w:r w:rsidRPr="004B4A98">
        <w:rPr>
          <w:rFonts w:ascii="Georgia" w:hAnsi="Georgia"/>
          <w:sz w:val="24"/>
          <w:szCs w:val="24"/>
        </w:rPr>
        <w:t>and carry out any addi</w:t>
      </w:r>
      <w:r w:rsidR="00B02F0F">
        <w:rPr>
          <w:rFonts w:ascii="Georgia" w:hAnsi="Georgia"/>
          <w:sz w:val="24"/>
          <w:szCs w:val="24"/>
        </w:rPr>
        <w:t>tional necessary investigations</w:t>
      </w:r>
      <w:r w:rsidRPr="004B4A98">
        <w:rPr>
          <w:rFonts w:ascii="Georgia" w:hAnsi="Georgia"/>
          <w:sz w:val="24"/>
          <w:szCs w:val="24"/>
        </w:rPr>
        <w:t xml:space="preserve"> to enable detailed design for </w:t>
      </w:r>
      <w:r w:rsidR="000B4FA5">
        <w:rPr>
          <w:rFonts w:ascii="Georgia" w:hAnsi="Georgia"/>
          <w:sz w:val="24"/>
          <w:szCs w:val="24"/>
        </w:rPr>
        <w:t>Blantyre IEC</w:t>
      </w:r>
      <w:r w:rsidRPr="004B4A98">
        <w:rPr>
          <w:rFonts w:ascii="Georgia" w:hAnsi="Georgia"/>
          <w:sz w:val="24"/>
          <w:szCs w:val="24"/>
        </w:rPr>
        <w:t xml:space="preserve">. The consultant </w:t>
      </w:r>
      <w:r w:rsidR="006E1722">
        <w:rPr>
          <w:rFonts w:ascii="Georgia" w:hAnsi="Georgia"/>
          <w:sz w:val="24"/>
          <w:szCs w:val="24"/>
        </w:rPr>
        <w:t>shall</w:t>
      </w:r>
      <w:r w:rsidRPr="004B4A98">
        <w:rPr>
          <w:rFonts w:ascii="Georgia" w:hAnsi="Georgia"/>
          <w:sz w:val="24"/>
          <w:szCs w:val="24"/>
        </w:rPr>
        <w:t xml:space="preserve"> prepare detailed engineering designs, bill of quantities, and cost estimates, environmental and social impact assessment report and associated ESMP, and Abbreviated Resettlement Plan, </w:t>
      </w:r>
      <w:r w:rsidR="004534C2">
        <w:rPr>
          <w:rFonts w:ascii="Georgia" w:hAnsi="Georgia"/>
          <w:sz w:val="24"/>
          <w:szCs w:val="24"/>
        </w:rPr>
        <w:t xml:space="preserve">traffic management plan, </w:t>
      </w:r>
      <w:r w:rsidR="00AF5E64">
        <w:rPr>
          <w:rFonts w:ascii="Georgia" w:hAnsi="Georgia"/>
          <w:sz w:val="24"/>
          <w:szCs w:val="24"/>
        </w:rPr>
        <w:t xml:space="preserve">hazardous substances management plan, </w:t>
      </w:r>
      <w:r w:rsidRPr="004B4A98">
        <w:rPr>
          <w:rFonts w:ascii="Georgia" w:hAnsi="Georgia"/>
          <w:sz w:val="24"/>
          <w:szCs w:val="24"/>
        </w:rPr>
        <w:t>the waste management plan, trafficking in persons</w:t>
      </w:r>
      <w:r w:rsidR="00767076">
        <w:rPr>
          <w:rFonts w:ascii="Georgia" w:hAnsi="Georgia"/>
          <w:sz w:val="24"/>
          <w:szCs w:val="24"/>
        </w:rPr>
        <w:t>’</w:t>
      </w:r>
      <w:r w:rsidRPr="004B4A98">
        <w:rPr>
          <w:rFonts w:ascii="Georgia" w:hAnsi="Georgia"/>
          <w:sz w:val="24"/>
          <w:szCs w:val="24"/>
        </w:rPr>
        <w:t xml:space="preserve"> management plan for the life-cycle of the site (construction and operation).  </w:t>
      </w:r>
      <w:r w:rsidR="0015088E">
        <w:rPr>
          <w:rFonts w:ascii="Georgia" w:hAnsi="Georgia"/>
          <w:sz w:val="24"/>
          <w:szCs w:val="24"/>
        </w:rPr>
        <w:t>The consultant shall conduct the initial site assessment to establish previous or current use</w:t>
      </w:r>
      <w:r w:rsidR="0052368C">
        <w:rPr>
          <w:rFonts w:ascii="Georgia" w:hAnsi="Georgia"/>
          <w:sz w:val="24"/>
          <w:szCs w:val="24"/>
        </w:rPr>
        <w:t xml:space="preserve"> taking into consideration history of the s</w:t>
      </w:r>
      <w:r w:rsidR="003233DE">
        <w:rPr>
          <w:rFonts w:ascii="Georgia" w:hAnsi="Georgia"/>
          <w:sz w:val="24"/>
          <w:szCs w:val="24"/>
        </w:rPr>
        <w:t>i</w:t>
      </w:r>
      <w:r w:rsidR="0052368C">
        <w:rPr>
          <w:rFonts w:ascii="Georgia" w:hAnsi="Georgia"/>
          <w:sz w:val="24"/>
          <w:szCs w:val="24"/>
        </w:rPr>
        <w:t>te including the likelihood of asbestos and/or other contaminants or underground voids</w:t>
      </w:r>
      <w:r w:rsidR="003233DE">
        <w:rPr>
          <w:rFonts w:ascii="Georgia" w:hAnsi="Georgia"/>
          <w:sz w:val="24"/>
          <w:szCs w:val="24"/>
        </w:rPr>
        <w:t xml:space="preserve">; the area of the site and whether any restrictions apply; the topography of the site (shape and features, </w:t>
      </w:r>
      <w:r w:rsidR="00253052">
        <w:rPr>
          <w:rFonts w:ascii="Georgia" w:hAnsi="Georgia"/>
          <w:sz w:val="24"/>
          <w:szCs w:val="24"/>
        </w:rPr>
        <w:t xml:space="preserve">runoff </w:t>
      </w:r>
      <w:r w:rsidR="0096512D">
        <w:rPr>
          <w:rFonts w:ascii="Georgia" w:hAnsi="Georgia"/>
          <w:sz w:val="24"/>
          <w:szCs w:val="24"/>
        </w:rPr>
        <w:t xml:space="preserve">and </w:t>
      </w:r>
      <w:r w:rsidR="00253052">
        <w:rPr>
          <w:rFonts w:ascii="Georgia" w:hAnsi="Georgia"/>
          <w:sz w:val="24"/>
          <w:szCs w:val="24"/>
        </w:rPr>
        <w:t>drainage</w:t>
      </w:r>
      <w:r w:rsidR="0096512D">
        <w:rPr>
          <w:rFonts w:ascii="Georgia" w:hAnsi="Georgia"/>
          <w:sz w:val="24"/>
          <w:szCs w:val="24"/>
        </w:rPr>
        <w:t xml:space="preserve"> managem</w:t>
      </w:r>
      <w:r w:rsidR="00D65B2D">
        <w:rPr>
          <w:rFonts w:ascii="Georgia" w:hAnsi="Georgia"/>
          <w:sz w:val="24"/>
          <w:szCs w:val="24"/>
        </w:rPr>
        <w:t>ent on site to reduce impacts to receiving environment</w:t>
      </w:r>
      <w:r w:rsidR="00253052">
        <w:rPr>
          <w:rFonts w:ascii="Georgia" w:hAnsi="Georgia"/>
          <w:sz w:val="24"/>
          <w:szCs w:val="24"/>
        </w:rPr>
        <w:t>, etc.); and what the ground conditions are like. The assessment will also need to consider non-con</w:t>
      </w:r>
      <w:r w:rsidR="000B3A49">
        <w:rPr>
          <w:rFonts w:ascii="Georgia" w:hAnsi="Georgia"/>
          <w:sz w:val="24"/>
          <w:szCs w:val="24"/>
        </w:rPr>
        <w:t>s</w:t>
      </w:r>
      <w:r w:rsidR="00253052">
        <w:rPr>
          <w:rFonts w:ascii="Georgia" w:hAnsi="Georgia"/>
          <w:sz w:val="24"/>
          <w:szCs w:val="24"/>
        </w:rPr>
        <w:t>truction activities</w:t>
      </w:r>
      <w:r w:rsidR="006D0B54">
        <w:rPr>
          <w:rFonts w:ascii="Georgia" w:hAnsi="Georgia"/>
          <w:sz w:val="24"/>
          <w:szCs w:val="24"/>
        </w:rPr>
        <w:t xml:space="preserve"> on the site and works at the site, i.e. the nature of the surrounds and proximity to roads, footpaths, railway, wate</w:t>
      </w:r>
      <w:r w:rsidR="000B3A49">
        <w:rPr>
          <w:rFonts w:ascii="Georgia" w:hAnsi="Georgia"/>
          <w:sz w:val="24"/>
          <w:szCs w:val="24"/>
        </w:rPr>
        <w:t>r</w:t>
      </w:r>
      <w:r w:rsidR="006D0B54">
        <w:rPr>
          <w:rFonts w:ascii="Georgia" w:hAnsi="Georgia"/>
          <w:sz w:val="24"/>
          <w:szCs w:val="24"/>
        </w:rPr>
        <w:t>ways, s</w:t>
      </w:r>
      <w:r w:rsidR="000B3A49">
        <w:rPr>
          <w:rFonts w:ascii="Georgia" w:hAnsi="Georgia"/>
          <w:sz w:val="24"/>
          <w:szCs w:val="24"/>
        </w:rPr>
        <w:t>c</w:t>
      </w:r>
      <w:r w:rsidR="006D0B54">
        <w:rPr>
          <w:rFonts w:ascii="Georgia" w:hAnsi="Georgia"/>
          <w:sz w:val="24"/>
          <w:szCs w:val="24"/>
        </w:rPr>
        <w:t xml:space="preserve">hools, hospitals, shops, </w:t>
      </w:r>
      <w:r w:rsidR="007E0F77">
        <w:rPr>
          <w:rFonts w:ascii="Georgia" w:hAnsi="Georgia"/>
          <w:sz w:val="24"/>
          <w:szCs w:val="24"/>
        </w:rPr>
        <w:t xml:space="preserve">or industrial facilities; the means of </w:t>
      </w:r>
      <w:r w:rsidR="001D7C45">
        <w:rPr>
          <w:rFonts w:ascii="Georgia" w:hAnsi="Georgia"/>
          <w:sz w:val="24"/>
          <w:szCs w:val="24"/>
        </w:rPr>
        <w:t xml:space="preserve">safe </w:t>
      </w:r>
      <w:r w:rsidR="007E0F77">
        <w:rPr>
          <w:rFonts w:ascii="Georgia" w:hAnsi="Georgia"/>
          <w:sz w:val="24"/>
          <w:szCs w:val="24"/>
        </w:rPr>
        <w:t xml:space="preserve">access and </w:t>
      </w:r>
      <w:r w:rsidR="001D7C45">
        <w:rPr>
          <w:rFonts w:ascii="Georgia" w:hAnsi="Georgia"/>
          <w:sz w:val="24"/>
          <w:szCs w:val="24"/>
        </w:rPr>
        <w:t xml:space="preserve">safe </w:t>
      </w:r>
      <w:r w:rsidR="007E0F77">
        <w:rPr>
          <w:rFonts w:ascii="Georgia" w:hAnsi="Georgia"/>
          <w:sz w:val="24"/>
          <w:szCs w:val="24"/>
        </w:rPr>
        <w:t>egress from the site and any services or servitudes on the property (including outside of the existing building</w:t>
      </w:r>
      <w:r w:rsidR="001D7C45">
        <w:rPr>
          <w:rFonts w:ascii="Georgia" w:hAnsi="Georgia"/>
          <w:sz w:val="24"/>
          <w:szCs w:val="24"/>
        </w:rPr>
        <w:t xml:space="preserve"> and response to Emergency Events</w:t>
      </w:r>
      <w:r w:rsidR="007E0F77">
        <w:rPr>
          <w:rFonts w:ascii="Georgia" w:hAnsi="Georgia"/>
          <w:sz w:val="24"/>
          <w:szCs w:val="24"/>
        </w:rPr>
        <w:t>)</w:t>
      </w:r>
      <w:r w:rsidR="005411CF">
        <w:rPr>
          <w:rFonts w:ascii="Georgia" w:hAnsi="Georgia"/>
          <w:sz w:val="24"/>
          <w:szCs w:val="24"/>
        </w:rPr>
        <w:t xml:space="preserve">. The assessment should inform the ESIA and ESMP on </w:t>
      </w:r>
      <w:r w:rsidR="000B3A49">
        <w:rPr>
          <w:rFonts w:ascii="Georgia" w:hAnsi="Georgia"/>
          <w:sz w:val="24"/>
          <w:szCs w:val="24"/>
        </w:rPr>
        <w:t xml:space="preserve">potential risks, impacts and </w:t>
      </w:r>
      <w:r w:rsidR="005411CF">
        <w:rPr>
          <w:rFonts w:ascii="Georgia" w:hAnsi="Georgia"/>
          <w:sz w:val="24"/>
          <w:szCs w:val="24"/>
        </w:rPr>
        <w:t>mitigation measures</w:t>
      </w:r>
      <w:r w:rsidR="000B3A49">
        <w:rPr>
          <w:rFonts w:ascii="Georgia" w:hAnsi="Georgia"/>
          <w:sz w:val="24"/>
          <w:szCs w:val="24"/>
        </w:rPr>
        <w:t>.</w:t>
      </w:r>
    </w:p>
    <w:p w14:paraId="733A8D33" w14:textId="3FCF1169" w:rsidR="004B4A98" w:rsidRPr="001D0F7A" w:rsidRDefault="004B4A98" w:rsidP="004B4A98">
      <w:pPr>
        <w:ind w:left="426"/>
        <w:jc w:val="both"/>
        <w:rPr>
          <w:rFonts w:ascii="Georgia" w:hAnsi="Georgia"/>
        </w:rPr>
      </w:pPr>
      <w:r w:rsidRPr="001D0F7A">
        <w:rPr>
          <w:rFonts w:ascii="Georgia" w:hAnsi="Georgia"/>
        </w:rPr>
        <w:lastRenderedPageBreak/>
        <w:t xml:space="preserve">The Roads Authority (RA) shall wherever possible assist the consultant in obtaining information and data to enable </w:t>
      </w:r>
      <w:r>
        <w:rPr>
          <w:rFonts w:ascii="Georgia" w:hAnsi="Georgia"/>
        </w:rPr>
        <w:t xml:space="preserve">the </w:t>
      </w:r>
      <w:r w:rsidRPr="001D0F7A">
        <w:rPr>
          <w:rFonts w:ascii="Georgia" w:hAnsi="Georgia"/>
        </w:rPr>
        <w:t>execut</w:t>
      </w:r>
      <w:r>
        <w:rPr>
          <w:rFonts w:ascii="Georgia" w:hAnsi="Georgia"/>
        </w:rPr>
        <w:t>ion of</w:t>
      </w:r>
      <w:r w:rsidRPr="001D0F7A">
        <w:rPr>
          <w:rFonts w:ascii="Georgia" w:hAnsi="Georgia"/>
        </w:rPr>
        <w:t xml:space="preserve"> the services described herein affectively. However, the consultant shall be solely responsible for executing the works, analysis and interpretation of all data received and for </w:t>
      </w:r>
      <w:r w:rsidR="0041370B">
        <w:rPr>
          <w:rFonts w:ascii="Georgia" w:hAnsi="Georgia"/>
        </w:rPr>
        <w:t>their</w:t>
      </w:r>
      <w:r w:rsidR="0041370B" w:rsidRPr="001D0F7A">
        <w:rPr>
          <w:rFonts w:ascii="Georgia" w:hAnsi="Georgia"/>
        </w:rPr>
        <w:t xml:space="preserve"> </w:t>
      </w:r>
      <w:r w:rsidRPr="001D0F7A">
        <w:rPr>
          <w:rFonts w:ascii="Georgia" w:hAnsi="Georgia"/>
        </w:rPr>
        <w:t xml:space="preserve">findings, making appropriate conclusion and recommendations. The consultant shall ensure that data is accurate and available for ease of supervision of the works.  </w:t>
      </w:r>
      <w:r>
        <w:rPr>
          <w:rFonts w:ascii="Georgia" w:hAnsi="Georgia"/>
        </w:rPr>
        <w:t xml:space="preserve">The following codes will be used; </w:t>
      </w:r>
    </w:p>
    <w:p w14:paraId="2847E1B4" w14:textId="77777777" w:rsidR="004B4A98" w:rsidRPr="004B4A98" w:rsidRDefault="004B4A98" w:rsidP="004B4A98">
      <w:pPr>
        <w:pStyle w:val="BodyText"/>
        <w:spacing w:before="120" w:after="0" w:line="276" w:lineRule="auto"/>
        <w:ind w:left="0" w:firstLine="426"/>
        <w:jc w:val="left"/>
        <w:rPr>
          <w:b/>
          <w:kern w:val="16"/>
          <w:szCs w:val="24"/>
        </w:rPr>
      </w:pPr>
      <w:r w:rsidRPr="004B4A98">
        <w:rPr>
          <w:b/>
          <w:kern w:val="16"/>
          <w:szCs w:val="24"/>
        </w:rPr>
        <w:t>Table 1: List of Codes of Practice</w:t>
      </w:r>
    </w:p>
    <w:tbl>
      <w:tblPr>
        <w:tblStyle w:val="TableGrid"/>
        <w:tblW w:w="9355" w:type="dxa"/>
        <w:tblInd w:w="421" w:type="dxa"/>
        <w:tblLook w:val="04A0" w:firstRow="1" w:lastRow="0" w:firstColumn="1" w:lastColumn="0" w:noHBand="0" w:noVBand="1"/>
      </w:tblPr>
      <w:tblGrid>
        <w:gridCol w:w="2409"/>
        <w:gridCol w:w="6946"/>
      </w:tblGrid>
      <w:tr w:rsidR="004B4A98" w:rsidRPr="003B162E" w14:paraId="78BC42FF" w14:textId="77777777" w:rsidTr="002A611A">
        <w:tc>
          <w:tcPr>
            <w:tcW w:w="2409" w:type="dxa"/>
          </w:tcPr>
          <w:p w14:paraId="68AA79C0" w14:textId="77777777" w:rsidR="004B4A98" w:rsidRPr="002E47B2" w:rsidRDefault="004B4A98" w:rsidP="00564C53">
            <w:pPr>
              <w:jc w:val="both"/>
              <w:rPr>
                <w:rFonts w:ascii="Georgia" w:hAnsi="Georgia" w:cstheme="minorHAnsi"/>
                <w:sz w:val="20"/>
                <w:szCs w:val="20"/>
              </w:rPr>
            </w:pPr>
            <w:r>
              <w:rPr>
                <w:rFonts w:ascii="Georgia" w:hAnsi="Georgia" w:cstheme="minorHAnsi"/>
                <w:sz w:val="20"/>
                <w:szCs w:val="20"/>
              </w:rPr>
              <w:t xml:space="preserve">Element of Design </w:t>
            </w:r>
          </w:p>
        </w:tc>
        <w:tc>
          <w:tcPr>
            <w:tcW w:w="6946" w:type="dxa"/>
          </w:tcPr>
          <w:p w14:paraId="6F0D9FE7" w14:textId="77777777" w:rsidR="004B4A98" w:rsidRPr="002E47B2" w:rsidRDefault="004B4A98" w:rsidP="00564C53">
            <w:pPr>
              <w:jc w:val="both"/>
              <w:rPr>
                <w:rFonts w:ascii="Georgia" w:hAnsi="Georgia" w:cstheme="minorHAnsi"/>
                <w:sz w:val="20"/>
                <w:szCs w:val="20"/>
              </w:rPr>
            </w:pPr>
            <w:r w:rsidRPr="002E47B2">
              <w:rPr>
                <w:rFonts w:ascii="Georgia" w:hAnsi="Georgia" w:cstheme="minorHAnsi"/>
                <w:sz w:val="20"/>
                <w:szCs w:val="20"/>
              </w:rPr>
              <w:t xml:space="preserve">Codes </w:t>
            </w:r>
          </w:p>
        </w:tc>
      </w:tr>
      <w:tr w:rsidR="004B4A98" w:rsidRPr="003B162E" w14:paraId="36AE1075" w14:textId="77777777" w:rsidTr="002A611A">
        <w:tc>
          <w:tcPr>
            <w:tcW w:w="2409" w:type="dxa"/>
          </w:tcPr>
          <w:p w14:paraId="696327FF" w14:textId="77777777" w:rsidR="004B4A98" w:rsidRPr="002E47B2" w:rsidRDefault="004B4A98" w:rsidP="00564C53">
            <w:pPr>
              <w:jc w:val="both"/>
              <w:rPr>
                <w:rFonts w:ascii="Georgia" w:hAnsi="Georgia" w:cstheme="minorHAnsi"/>
                <w:sz w:val="20"/>
                <w:szCs w:val="20"/>
              </w:rPr>
            </w:pPr>
            <w:r>
              <w:rPr>
                <w:rFonts w:ascii="Georgia" w:hAnsi="Georgia" w:cstheme="minorHAnsi"/>
                <w:sz w:val="20"/>
                <w:szCs w:val="20"/>
              </w:rPr>
              <w:t>Buildings - Structural</w:t>
            </w:r>
          </w:p>
        </w:tc>
        <w:tc>
          <w:tcPr>
            <w:tcW w:w="6946" w:type="dxa"/>
          </w:tcPr>
          <w:p w14:paraId="1C02491D" w14:textId="77777777" w:rsidR="004B4A98" w:rsidRDefault="004B4A98" w:rsidP="00082462">
            <w:pPr>
              <w:pStyle w:val="ListParagraph"/>
              <w:numPr>
                <w:ilvl w:val="0"/>
                <w:numId w:val="26"/>
              </w:numPr>
              <w:jc w:val="both"/>
              <w:rPr>
                <w:rFonts w:ascii="Georgia" w:hAnsi="Georgia" w:cstheme="minorHAnsi"/>
                <w:sz w:val="20"/>
                <w:szCs w:val="20"/>
              </w:rPr>
            </w:pPr>
            <w:r>
              <w:rPr>
                <w:rFonts w:ascii="Georgia" w:hAnsi="Georgia" w:cstheme="minorHAnsi"/>
                <w:sz w:val="20"/>
                <w:szCs w:val="20"/>
              </w:rPr>
              <w:t xml:space="preserve">British Standard 8110 – Structural Concrete </w:t>
            </w:r>
          </w:p>
          <w:p w14:paraId="1EBBB175" w14:textId="77777777" w:rsidR="004B4A98" w:rsidRDefault="004B4A98" w:rsidP="00082462">
            <w:pPr>
              <w:pStyle w:val="ListParagraph"/>
              <w:numPr>
                <w:ilvl w:val="0"/>
                <w:numId w:val="26"/>
              </w:numPr>
              <w:jc w:val="both"/>
              <w:rPr>
                <w:rFonts w:ascii="Georgia" w:hAnsi="Georgia" w:cstheme="minorHAnsi"/>
                <w:sz w:val="20"/>
                <w:szCs w:val="20"/>
              </w:rPr>
            </w:pPr>
            <w:r>
              <w:rPr>
                <w:rFonts w:ascii="Georgia" w:hAnsi="Georgia" w:cstheme="minorHAnsi"/>
                <w:sz w:val="20"/>
                <w:szCs w:val="20"/>
              </w:rPr>
              <w:t>British Standard 5950 – Structural Steel</w:t>
            </w:r>
          </w:p>
          <w:p w14:paraId="219399C4" w14:textId="77777777" w:rsidR="004B4A98" w:rsidRDefault="004B4A98" w:rsidP="00082462">
            <w:pPr>
              <w:pStyle w:val="ListParagraph"/>
              <w:numPr>
                <w:ilvl w:val="0"/>
                <w:numId w:val="26"/>
              </w:numPr>
              <w:jc w:val="both"/>
              <w:rPr>
                <w:rFonts w:ascii="Georgia" w:hAnsi="Georgia" w:cstheme="minorHAnsi"/>
                <w:sz w:val="20"/>
                <w:szCs w:val="20"/>
              </w:rPr>
            </w:pPr>
            <w:r>
              <w:rPr>
                <w:rFonts w:ascii="Georgia" w:hAnsi="Georgia" w:cstheme="minorHAnsi"/>
                <w:sz w:val="20"/>
                <w:szCs w:val="20"/>
              </w:rPr>
              <w:t>British Standard 5368 – Structural Timber</w:t>
            </w:r>
          </w:p>
          <w:p w14:paraId="367EB9E3" w14:textId="77777777" w:rsidR="004B4A98" w:rsidRPr="002E47B2" w:rsidRDefault="004B4A98" w:rsidP="00082462">
            <w:pPr>
              <w:pStyle w:val="ListParagraph"/>
              <w:numPr>
                <w:ilvl w:val="0"/>
                <w:numId w:val="26"/>
              </w:numPr>
              <w:jc w:val="both"/>
              <w:rPr>
                <w:rFonts w:ascii="Georgia" w:hAnsi="Georgia" w:cstheme="minorHAnsi"/>
                <w:sz w:val="20"/>
                <w:szCs w:val="20"/>
              </w:rPr>
            </w:pPr>
            <w:r>
              <w:rPr>
                <w:rFonts w:ascii="Georgia" w:hAnsi="Georgia" w:cstheme="minorHAnsi"/>
                <w:sz w:val="20"/>
                <w:szCs w:val="20"/>
              </w:rPr>
              <w:t>British 8004 - Foundations</w:t>
            </w:r>
          </w:p>
        </w:tc>
      </w:tr>
      <w:tr w:rsidR="004B4A98" w:rsidRPr="003B162E" w14:paraId="7D1F939D" w14:textId="77777777" w:rsidTr="002A611A">
        <w:tc>
          <w:tcPr>
            <w:tcW w:w="2409" w:type="dxa"/>
          </w:tcPr>
          <w:p w14:paraId="4EBA2DEC" w14:textId="29A08D47" w:rsidR="004B4A98" w:rsidRPr="002E47B2" w:rsidRDefault="004B4A98" w:rsidP="00564C53">
            <w:pPr>
              <w:jc w:val="both"/>
              <w:rPr>
                <w:rFonts w:ascii="Georgia" w:hAnsi="Georgia" w:cstheme="minorHAnsi"/>
                <w:sz w:val="20"/>
                <w:szCs w:val="20"/>
              </w:rPr>
            </w:pPr>
            <w:r w:rsidRPr="002E47B2">
              <w:rPr>
                <w:rFonts w:ascii="Georgia" w:hAnsi="Georgia" w:cstheme="minorHAnsi"/>
                <w:sz w:val="20"/>
                <w:szCs w:val="20"/>
              </w:rPr>
              <w:t>Bridges</w:t>
            </w:r>
            <w:r w:rsidR="00EB01D8">
              <w:rPr>
                <w:rFonts w:ascii="Georgia" w:hAnsi="Georgia" w:cstheme="minorHAnsi"/>
                <w:sz w:val="20"/>
                <w:szCs w:val="20"/>
              </w:rPr>
              <w:t xml:space="preserve"> and Culverts</w:t>
            </w:r>
          </w:p>
        </w:tc>
        <w:tc>
          <w:tcPr>
            <w:tcW w:w="6946" w:type="dxa"/>
          </w:tcPr>
          <w:p w14:paraId="57809345" w14:textId="77777777" w:rsidR="004B4A98" w:rsidRPr="002E47B2" w:rsidRDefault="004B4A98" w:rsidP="00082462">
            <w:pPr>
              <w:pStyle w:val="ListParagraph"/>
              <w:numPr>
                <w:ilvl w:val="0"/>
                <w:numId w:val="34"/>
              </w:numPr>
              <w:jc w:val="both"/>
              <w:rPr>
                <w:rFonts w:ascii="Georgia" w:hAnsi="Georgia" w:cstheme="minorHAnsi"/>
                <w:sz w:val="20"/>
                <w:szCs w:val="20"/>
              </w:rPr>
            </w:pPr>
            <w:r w:rsidRPr="002E47B2">
              <w:rPr>
                <w:rFonts w:ascii="Georgia" w:hAnsi="Georgia" w:cstheme="minorHAnsi"/>
                <w:sz w:val="20"/>
                <w:szCs w:val="20"/>
              </w:rPr>
              <w:t>British Standard 5400</w:t>
            </w:r>
          </w:p>
          <w:p w14:paraId="7A9EA46A" w14:textId="77777777" w:rsidR="004B4A98" w:rsidRPr="002E47B2" w:rsidRDefault="004B4A98" w:rsidP="00082462">
            <w:pPr>
              <w:pStyle w:val="ListParagraph"/>
              <w:numPr>
                <w:ilvl w:val="0"/>
                <w:numId w:val="34"/>
              </w:numPr>
              <w:jc w:val="both"/>
              <w:rPr>
                <w:rFonts w:ascii="Georgia" w:hAnsi="Georgia" w:cstheme="minorHAnsi"/>
                <w:sz w:val="20"/>
                <w:szCs w:val="20"/>
              </w:rPr>
            </w:pPr>
            <w:r w:rsidRPr="002E47B2">
              <w:rPr>
                <w:rFonts w:ascii="Georgia" w:hAnsi="Georgia" w:cstheme="minorHAnsi"/>
                <w:sz w:val="20"/>
                <w:szCs w:val="20"/>
              </w:rPr>
              <w:t>SATCC- Draft Code of Practice for the Design of Road Bridges and Culverts (September 1998 (Reprinted July 2001)</w:t>
            </w:r>
          </w:p>
          <w:p w14:paraId="33167B5B" w14:textId="77777777" w:rsidR="004B4A98" w:rsidRPr="002E47B2" w:rsidRDefault="004B4A98" w:rsidP="00082462">
            <w:pPr>
              <w:pStyle w:val="ListParagraph"/>
              <w:numPr>
                <w:ilvl w:val="0"/>
                <w:numId w:val="34"/>
              </w:numPr>
              <w:jc w:val="both"/>
              <w:rPr>
                <w:rFonts w:ascii="Georgia" w:hAnsi="Georgia" w:cstheme="minorHAnsi"/>
                <w:sz w:val="20"/>
                <w:szCs w:val="20"/>
              </w:rPr>
            </w:pPr>
            <w:r w:rsidRPr="002E47B2">
              <w:rPr>
                <w:rFonts w:ascii="Georgia" w:hAnsi="Georgia" w:cstheme="minorHAnsi"/>
                <w:sz w:val="20"/>
                <w:szCs w:val="20"/>
              </w:rPr>
              <w:t xml:space="preserve">The </w:t>
            </w:r>
            <w:r>
              <w:rPr>
                <w:rFonts w:ascii="Georgia" w:hAnsi="Georgia" w:cstheme="minorHAnsi"/>
                <w:sz w:val="20"/>
                <w:szCs w:val="20"/>
              </w:rPr>
              <w:t>S</w:t>
            </w:r>
            <w:r w:rsidRPr="002E47B2">
              <w:rPr>
                <w:rFonts w:ascii="Georgia" w:hAnsi="Georgia" w:cstheme="minorHAnsi"/>
                <w:sz w:val="20"/>
                <w:szCs w:val="20"/>
              </w:rPr>
              <w:t>outh African National Roads Agency Limited, Drainage Manual, 5</w:t>
            </w:r>
            <w:r w:rsidRPr="002E47B2">
              <w:rPr>
                <w:rFonts w:ascii="Georgia" w:hAnsi="Georgia" w:cstheme="minorHAnsi"/>
                <w:sz w:val="20"/>
                <w:szCs w:val="20"/>
                <w:vertAlign w:val="superscript"/>
              </w:rPr>
              <w:t>th</w:t>
            </w:r>
            <w:r w:rsidRPr="002E47B2">
              <w:rPr>
                <w:rFonts w:ascii="Georgia" w:hAnsi="Georgia" w:cstheme="minorHAnsi"/>
                <w:sz w:val="20"/>
                <w:szCs w:val="20"/>
              </w:rPr>
              <w:t xml:space="preserve"> Edition</w:t>
            </w:r>
          </w:p>
          <w:p w14:paraId="00872DDA" w14:textId="77777777" w:rsidR="004B4A98" w:rsidRPr="00D974DE" w:rsidRDefault="004B4A98" w:rsidP="00082462">
            <w:pPr>
              <w:pStyle w:val="ListParagraph"/>
              <w:numPr>
                <w:ilvl w:val="0"/>
                <w:numId w:val="34"/>
              </w:numPr>
              <w:jc w:val="both"/>
              <w:rPr>
                <w:rFonts w:ascii="Georgia" w:hAnsi="Georgia" w:cstheme="minorHAnsi"/>
                <w:sz w:val="20"/>
                <w:szCs w:val="20"/>
              </w:rPr>
            </w:pPr>
            <w:r w:rsidRPr="00D974DE">
              <w:rPr>
                <w:rFonts w:ascii="Georgia" w:hAnsi="Georgia" w:cstheme="minorHAnsi"/>
                <w:sz w:val="20"/>
                <w:szCs w:val="20"/>
              </w:rPr>
              <w:t xml:space="preserve">Standard Specifications for Roads &amp; Bridge Works (Metric Edition) Ministry of Works and Supplies 1978 </w:t>
            </w:r>
          </w:p>
          <w:p w14:paraId="5CF6A4DD" w14:textId="77777777" w:rsidR="004B4A98" w:rsidRPr="002E47B2" w:rsidRDefault="004B4A98" w:rsidP="00082462">
            <w:pPr>
              <w:pStyle w:val="ListParagraph"/>
              <w:numPr>
                <w:ilvl w:val="0"/>
                <w:numId w:val="34"/>
              </w:numPr>
              <w:jc w:val="both"/>
              <w:rPr>
                <w:rFonts w:ascii="Georgia" w:hAnsi="Georgia" w:cstheme="minorHAnsi"/>
                <w:sz w:val="20"/>
                <w:szCs w:val="20"/>
              </w:rPr>
            </w:pPr>
            <w:r w:rsidRPr="002E47B2">
              <w:rPr>
                <w:rFonts w:ascii="Georgia" w:hAnsi="Georgia" w:cstheme="minorHAnsi"/>
                <w:sz w:val="20"/>
                <w:szCs w:val="20"/>
              </w:rPr>
              <w:t>WRB No TP12 Malawi, Guideline for Peak Flood Estimate for Design of Culverts and Bridges</w:t>
            </w:r>
          </w:p>
        </w:tc>
      </w:tr>
      <w:tr w:rsidR="004B4A98" w:rsidRPr="003B162E" w14:paraId="323B9ADF" w14:textId="77777777" w:rsidTr="002A611A">
        <w:tc>
          <w:tcPr>
            <w:tcW w:w="2409" w:type="dxa"/>
          </w:tcPr>
          <w:p w14:paraId="3F6EF7D4" w14:textId="77777777" w:rsidR="004B4A98" w:rsidRPr="002E47B2" w:rsidRDefault="004B4A98" w:rsidP="00564C53">
            <w:pPr>
              <w:jc w:val="both"/>
              <w:rPr>
                <w:rFonts w:ascii="Georgia" w:hAnsi="Georgia" w:cstheme="minorHAnsi"/>
                <w:sz w:val="20"/>
                <w:szCs w:val="20"/>
              </w:rPr>
            </w:pPr>
            <w:r w:rsidRPr="002E47B2">
              <w:rPr>
                <w:rFonts w:ascii="Georgia" w:hAnsi="Georgia" w:cstheme="minorHAnsi"/>
                <w:sz w:val="20"/>
                <w:szCs w:val="20"/>
              </w:rPr>
              <w:t>Pavement</w:t>
            </w:r>
          </w:p>
        </w:tc>
        <w:tc>
          <w:tcPr>
            <w:tcW w:w="6946" w:type="dxa"/>
          </w:tcPr>
          <w:p w14:paraId="1F265B5B" w14:textId="77777777" w:rsidR="004B4A98" w:rsidRPr="002E47B2" w:rsidRDefault="004B4A98" w:rsidP="00082462">
            <w:pPr>
              <w:pStyle w:val="ListParagraph"/>
              <w:numPr>
                <w:ilvl w:val="0"/>
                <w:numId w:val="27"/>
              </w:numPr>
              <w:jc w:val="both"/>
              <w:rPr>
                <w:rFonts w:ascii="Georgia" w:hAnsi="Georgia" w:cstheme="minorHAnsi"/>
                <w:sz w:val="20"/>
                <w:szCs w:val="20"/>
              </w:rPr>
            </w:pPr>
            <w:r w:rsidRPr="002E47B2">
              <w:rPr>
                <w:rFonts w:ascii="Georgia" w:hAnsi="Georgia" w:cstheme="minorHAnsi"/>
                <w:sz w:val="20"/>
                <w:szCs w:val="20"/>
              </w:rPr>
              <w:t>SATCC- Draft Code of Practice for the Design of Road Pavement (September 1998 (Reprinted July 2001)</w:t>
            </w:r>
          </w:p>
          <w:p w14:paraId="1D8B75A5" w14:textId="77777777" w:rsidR="004B4A98" w:rsidRPr="002E47B2" w:rsidRDefault="004B4A98" w:rsidP="00082462">
            <w:pPr>
              <w:pStyle w:val="ListParagraph"/>
              <w:numPr>
                <w:ilvl w:val="0"/>
                <w:numId w:val="27"/>
              </w:numPr>
              <w:jc w:val="both"/>
              <w:rPr>
                <w:rFonts w:ascii="Georgia" w:hAnsi="Georgia" w:cstheme="minorHAnsi"/>
                <w:sz w:val="20"/>
                <w:szCs w:val="20"/>
              </w:rPr>
            </w:pPr>
            <w:r w:rsidRPr="002E47B2">
              <w:rPr>
                <w:rFonts w:ascii="Georgia" w:hAnsi="Georgia" w:cstheme="minorHAnsi"/>
                <w:sz w:val="20"/>
                <w:szCs w:val="20"/>
              </w:rPr>
              <w:t>South African Pavement Engineering Manual, Chapter 10, Pavement Designs</w:t>
            </w:r>
          </w:p>
          <w:p w14:paraId="0A2D0EA4" w14:textId="77777777" w:rsidR="004B4A98" w:rsidRPr="002E47B2" w:rsidRDefault="004B4A98" w:rsidP="00082462">
            <w:pPr>
              <w:pStyle w:val="ListParagraph"/>
              <w:numPr>
                <w:ilvl w:val="0"/>
                <w:numId w:val="27"/>
              </w:numPr>
              <w:jc w:val="both"/>
              <w:rPr>
                <w:rFonts w:ascii="Georgia" w:hAnsi="Georgia" w:cstheme="minorHAnsi"/>
                <w:sz w:val="20"/>
                <w:szCs w:val="20"/>
              </w:rPr>
            </w:pPr>
            <w:r w:rsidRPr="002E47B2">
              <w:rPr>
                <w:rFonts w:ascii="Georgia" w:hAnsi="Georgia" w:cstheme="minorHAnsi"/>
                <w:sz w:val="20"/>
                <w:szCs w:val="20"/>
              </w:rPr>
              <w:t>The Overseas Road Note 31, A Guide to the Structural design of bitumen- Surfaced roads in tropical and sub- tropical countries</w:t>
            </w:r>
          </w:p>
          <w:p w14:paraId="7D9758EE" w14:textId="77777777" w:rsidR="004B4A98" w:rsidRPr="002E47B2" w:rsidRDefault="004B4A98" w:rsidP="00564C53">
            <w:pPr>
              <w:jc w:val="both"/>
              <w:rPr>
                <w:rFonts w:ascii="Georgia" w:hAnsi="Georgia" w:cstheme="minorHAnsi"/>
                <w:sz w:val="20"/>
                <w:szCs w:val="20"/>
              </w:rPr>
            </w:pPr>
          </w:p>
        </w:tc>
      </w:tr>
      <w:tr w:rsidR="004B4A98" w:rsidRPr="003B162E" w14:paraId="00A80D7E" w14:textId="77777777" w:rsidTr="002A611A">
        <w:tc>
          <w:tcPr>
            <w:tcW w:w="2409" w:type="dxa"/>
          </w:tcPr>
          <w:p w14:paraId="33B132F5" w14:textId="77777777" w:rsidR="004B4A98" w:rsidRPr="002E47B2" w:rsidRDefault="004B4A98" w:rsidP="00564C53">
            <w:pPr>
              <w:jc w:val="both"/>
              <w:rPr>
                <w:rFonts w:ascii="Georgia" w:hAnsi="Georgia" w:cstheme="minorHAnsi"/>
                <w:sz w:val="20"/>
                <w:szCs w:val="20"/>
              </w:rPr>
            </w:pPr>
            <w:r w:rsidRPr="002E47B2">
              <w:rPr>
                <w:rFonts w:ascii="Georgia" w:hAnsi="Georgia" w:cstheme="minorHAnsi"/>
                <w:sz w:val="20"/>
                <w:szCs w:val="20"/>
              </w:rPr>
              <w:t>Geometry</w:t>
            </w:r>
          </w:p>
        </w:tc>
        <w:tc>
          <w:tcPr>
            <w:tcW w:w="6946" w:type="dxa"/>
          </w:tcPr>
          <w:p w14:paraId="2FFCA198" w14:textId="77777777" w:rsidR="004B4A98" w:rsidRPr="002E47B2" w:rsidRDefault="004B4A98" w:rsidP="00082462">
            <w:pPr>
              <w:pStyle w:val="ListParagraph"/>
              <w:numPr>
                <w:ilvl w:val="0"/>
                <w:numId w:val="28"/>
              </w:numPr>
              <w:jc w:val="both"/>
              <w:rPr>
                <w:rFonts w:ascii="Georgia" w:hAnsi="Georgia" w:cstheme="minorHAnsi"/>
                <w:sz w:val="20"/>
                <w:szCs w:val="20"/>
              </w:rPr>
            </w:pPr>
            <w:r w:rsidRPr="002E47B2">
              <w:rPr>
                <w:rFonts w:ascii="Georgia" w:hAnsi="Georgia" w:cstheme="minorHAnsi"/>
                <w:sz w:val="20"/>
                <w:szCs w:val="20"/>
              </w:rPr>
              <w:t>Addendum to SATCC Code of Practice for the Geometric Design of Trunk Roads (Roads Authority, 2014)</w:t>
            </w:r>
          </w:p>
          <w:p w14:paraId="09D00DBA" w14:textId="77777777" w:rsidR="004B4A98" w:rsidRPr="002E47B2" w:rsidRDefault="004B4A98" w:rsidP="00082462">
            <w:pPr>
              <w:pStyle w:val="ListParagraph"/>
              <w:numPr>
                <w:ilvl w:val="0"/>
                <w:numId w:val="28"/>
              </w:numPr>
              <w:jc w:val="both"/>
              <w:rPr>
                <w:rFonts w:ascii="Georgia" w:hAnsi="Georgia" w:cstheme="minorHAnsi"/>
                <w:sz w:val="20"/>
                <w:szCs w:val="20"/>
              </w:rPr>
            </w:pPr>
            <w:r w:rsidRPr="002E47B2">
              <w:rPr>
                <w:rFonts w:ascii="Georgia" w:hAnsi="Georgia" w:cstheme="minorHAnsi"/>
                <w:sz w:val="20"/>
                <w:szCs w:val="20"/>
              </w:rPr>
              <w:t>SATCC- Draft Code of Practice for the Geometric Design of Trunk Roads (September 1998 (Reprinted July 2001)</w:t>
            </w:r>
          </w:p>
          <w:p w14:paraId="0DAB5351" w14:textId="77777777" w:rsidR="004B4A98" w:rsidRPr="002E47B2" w:rsidRDefault="004B4A98" w:rsidP="00082462">
            <w:pPr>
              <w:pStyle w:val="ListParagraph"/>
              <w:numPr>
                <w:ilvl w:val="0"/>
                <w:numId w:val="28"/>
              </w:numPr>
              <w:jc w:val="both"/>
              <w:rPr>
                <w:rFonts w:ascii="Georgia" w:hAnsi="Georgia" w:cstheme="minorHAnsi"/>
                <w:sz w:val="20"/>
                <w:szCs w:val="20"/>
              </w:rPr>
            </w:pPr>
            <w:r w:rsidRPr="002E47B2">
              <w:rPr>
                <w:rFonts w:ascii="Georgia" w:hAnsi="Georgia" w:cstheme="minorHAnsi"/>
                <w:sz w:val="20"/>
                <w:szCs w:val="20"/>
              </w:rPr>
              <w:t xml:space="preserve">The Overseas Road Note 6, A Guide to Geometric Design </w:t>
            </w:r>
          </w:p>
        </w:tc>
      </w:tr>
      <w:tr w:rsidR="004B4A98" w:rsidRPr="003B162E" w14:paraId="5F37DEC0" w14:textId="77777777" w:rsidTr="002A611A">
        <w:tc>
          <w:tcPr>
            <w:tcW w:w="2409" w:type="dxa"/>
          </w:tcPr>
          <w:p w14:paraId="4A1A3DB1" w14:textId="77777777" w:rsidR="004B4A98" w:rsidRPr="002E47B2" w:rsidRDefault="004B4A98" w:rsidP="00564C53">
            <w:pPr>
              <w:jc w:val="both"/>
              <w:rPr>
                <w:rFonts w:ascii="Georgia" w:hAnsi="Georgia" w:cstheme="minorHAnsi"/>
                <w:sz w:val="20"/>
                <w:szCs w:val="20"/>
              </w:rPr>
            </w:pPr>
            <w:r w:rsidRPr="002E47B2">
              <w:rPr>
                <w:rFonts w:ascii="Georgia" w:hAnsi="Georgia" w:cstheme="minorHAnsi"/>
                <w:sz w:val="20"/>
                <w:szCs w:val="20"/>
              </w:rPr>
              <w:t>Traffic Counts</w:t>
            </w:r>
          </w:p>
        </w:tc>
        <w:tc>
          <w:tcPr>
            <w:tcW w:w="6946" w:type="dxa"/>
          </w:tcPr>
          <w:p w14:paraId="6BBD7B80" w14:textId="77777777" w:rsidR="004B4A98" w:rsidRPr="002E47B2" w:rsidRDefault="004B4A98" w:rsidP="00564C53">
            <w:pPr>
              <w:jc w:val="both"/>
              <w:rPr>
                <w:rFonts w:ascii="Georgia" w:hAnsi="Georgia" w:cstheme="minorHAnsi"/>
                <w:sz w:val="20"/>
                <w:szCs w:val="20"/>
              </w:rPr>
            </w:pPr>
            <w:r w:rsidRPr="002E47B2">
              <w:rPr>
                <w:rFonts w:ascii="Georgia" w:hAnsi="Georgia" w:cstheme="minorHAnsi"/>
                <w:sz w:val="20"/>
                <w:szCs w:val="20"/>
              </w:rPr>
              <w:t>The Overseas Road Note 40, A Guide to Axle load surveys and traffic counts for determining traffic loading on pavements</w:t>
            </w:r>
          </w:p>
        </w:tc>
      </w:tr>
      <w:tr w:rsidR="004B4A98" w:rsidRPr="003B162E" w14:paraId="1F47FCD9" w14:textId="77777777" w:rsidTr="002A611A">
        <w:tc>
          <w:tcPr>
            <w:tcW w:w="2409" w:type="dxa"/>
          </w:tcPr>
          <w:p w14:paraId="7D695253" w14:textId="77777777" w:rsidR="004B4A98" w:rsidRPr="002E47B2" w:rsidRDefault="004B4A98" w:rsidP="00564C53">
            <w:pPr>
              <w:jc w:val="both"/>
              <w:rPr>
                <w:rFonts w:ascii="Georgia" w:hAnsi="Georgia" w:cstheme="minorHAnsi"/>
                <w:sz w:val="20"/>
                <w:szCs w:val="20"/>
              </w:rPr>
            </w:pPr>
            <w:r w:rsidRPr="002E47B2">
              <w:rPr>
                <w:rFonts w:ascii="Georgia" w:hAnsi="Georgia" w:cstheme="minorHAnsi"/>
                <w:sz w:val="20"/>
                <w:szCs w:val="20"/>
              </w:rPr>
              <w:t xml:space="preserve">Road Safety </w:t>
            </w:r>
          </w:p>
        </w:tc>
        <w:tc>
          <w:tcPr>
            <w:tcW w:w="6946" w:type="dxa"/>
          </w:tcPr>
          <w:p w14:paraId="4C882D8B" w14:textId="77777777" w:rsidR="004B4A98" w:rsidRPr="002E47B2" w:rsidRDefault="004B4A98" w:rsidP="00564C53">
            <w:pPr>
              <w:jc w:val="both"/>
              <w:rPr>
                <w:rFonts w:ascii="Georgia" w:hAnsi="Georgia" w:cstheme="minorHAnsi"/>
                <w:sz w:val="20"/>
                <w:szCs w:val="20"/>
              </w:rPr>
            </w:pPr>
            <w:r w:rsidRPr="002E47B2">
              <w:rPr>
                <w:rFonts w:ascii="Georgia" w:hAnsi="Georgia"/>
                <w:bCs/>
                <w:sz w:val="20"/>
                <w:szCs w:val="20"/>
              </w:rPr>
              <w:t>Road Safety Engineering Manual (February 2014)</w:t>
            </w:r>
          </w:p>
        </w:tc>
      </w:tr>
    </w:tbl>
    <w:p w14:paraId="27BBD205" w14:textId="77777777" w:rsidR="004B4A98" w:rsidRDefault="004B4A98" w:rsidP="004B4A98">
      <w:pPr>
        <w:pStyle w:val="BodyText"/>
        <w:spacing w:before="120" w:after="0" w:line="276" w:lineRule="auto"/>
        <w:rPr>
          <w:kern w:val="16"/>
          <w:szCs w:val="24"/>
        </w:rPr>
      </w:pPr>
    </w:p>
    <w:p w14:paraId="6B74E4B4" w14:textId="77777777" w:rsidR="004B4A98" w:rsidRPr="001D0F7A" w:rsidRDefault="004B4A98" w:rsidP="004B4A98">
      <w:pPr>
        <w:ind w:firstLine="426"/>
        <w:jc w:val="both"/>
        <w:rPr>
          <w:rFonts w:ascii="Georgia" w:hAnsi="Georgia"/>
        </w:rPr>
      </w:pPr>
      <w:r w:rsidRPr="001D0F7A">
        <w:rPr>
          <w:rFonts w:ascii="Georgia" w:hAnsi="Georgia"/>
        </w:rPr>
        <w:t xml:space="preserve">The languages of all drawings, documents and reports shall be English. </w:t>
      </w:r>
    </w:p>
    <w:p w14:paraId="7E76B3E4" w14:textId="77777777" w:rsidR="004B4A98" w:rsidRDefault="004B4A98" w:rsidP="004B4A98">
      <w:pPr>
        <w:pStyle w:val="BodyText"/>
        <w:spacing w:before="120" w:after="0" w:line="276" w:lineRule="auto"/>
        <w:ind w:left="426" w:hanging="10"/>
        <w:rPr>
          <w:kern w:val="16"/>
          <w:szCs w:val="24"/>
        </w:rPr>
      </w:pPr>
      <w:r w:rsidRPr="001D0F7A">
        <w:rPr>
          <w:rFonts w:ascii="Georgia" w:hAnsi="Georgia"/>
          <w:szCs w:val="24"/>
        </w:rPr>
        <w:t>All drawings, documents and reports produced by the consultant under the contract shall become the property of the Roads Authority upon completion of the consultancy services.</w:t>
      </w:r>
    </w:p>
    <w:p w14:paraId="2AE01E40" w14:textId="77777777" w:rsidR="004E6D78" w:rsidRPr="00114A25" w:rsidRDefault="004E6D78" w:rsidP="002A611A">
      <w:pPr>
        <w:jc w:val="both"/>
        <w:rPr>
          <w:rFonts w:ascii="Georgia" w:hAnsi="Georgia"/>
          <w:color w:val="FF0000"/>
        </w:rPr>
      </w:pPr>
    </w:p>
    <w:p w14:paraId="72F550CB" w14:textId="77777777" w:rsidR="004B4A98" w:rsidRPr="004B4A98" w:rsidRDefault="00B02F0F" w:rsidP="00082462">
      <w:pPr>
        <w:pStyle w:val="ListParagraph"/>
        <w:numPr>
          <w:ilvl w:val="2"/>
          <w:numId w:val="30"/>
        </w:numPr>
        <w:ind w:hanging="798"/>
        <w:jc w:val="both"/>
        <w:rPr>
          <w:rFonts w:ascii="Georgia" w:hAnsi="Georgia"/>
          <w:b/>
          <w:color w:val="FF0000"/>
        </w:rPr>
      </w:pPr>
      <w:bookmarkStart w:id="2" w:name="_Toc493003003"/>
      <w:r>
        <w:rPr>
          <w:rFonts w:ascii="Georgia" w:hAnsi="Georgia"/>
          <w:b/>
        </w:rPr>
        <w:t xml:space="preserve">Detailed </w:t>
      </w:r>
      <w:r w:rsidR="006E1722">
        <w:rPr>
          <w:rFonts w:ascii="Georgia" w:hAnsi="Georgia"/>
          <w:b/>
        </w:rPr>
        <w:t>Design of the Blantyre IEC</w:t>
      </w:r>
    </w:p>
    <w:p w14:paraId="482969E4" w14:textId="77777777" w:rsidR="0055073B" w:rsidRPr="004B4A98" w:rsidRDefault="0055073B" w:rsidP="004B4A98">
      <w:pPr>
        <w:pStyle w:val="ListParagraph"/>
        <w:ind w:left="1214"/>
        <w:jc w:val="both"/>
        <w:rPr>
          <w:rFonts w:ascii="Georgia" w:hAnsi="Georgia"/>
          <w:b/>
          <w:color w:val="FF0000"/>
        </w:rPr>
      </w:pPr>
    </w:p>
    <w:p w14:paraId="77D02A43" w14:textId="77777777" w:rsidR="0055073B" w:rsidRPr="004B4A98" w:rsidRDefault="0055073B" w:rsidP="0055073B">
      <w:pPr>
        <w:ind w:left="426"/>
        <w:rPr>
          <w:rFonts w:ascii="Georgia" w:hAnsi="Georgia"/>
        </w:rPr>
      </w:pPr>
      <w:r w:rsidRPr="004B4A98">
        <w:rPr>
          <w:rFonts w:ascii="Georgia" w:hAnsi="Georgia"/>
        </w:rPr>
        <w:t xml:space="preserve">The Consultant shall </w:t>
      </w:r>
      <w:r w:rsidR="00B02F0F">
        <w:rPr>
          <w:rFonts w:ascii="Georgia" w:hAnsi="Georgia"/>
        </w:rPr>
        <w:t>carry out the following activities</w:t>
      </w:r>
      <w:r w:rsidRPr="004B4A98">
        <w:rPr>
          <w:rFonts w:ascii="Georgia" w:hAnsi="Georgia"/>
        </w:rPr>
        <w:t>;</w:t>
      </w:r>
    </w:p>
    <w:p w14:paraId="07F255C3" w14:textId="77777777" w:rsidR="0055073B" w:rsidRPr="00114A25" w:rsidRDefault="0055073B" w:rsidP="0055073B">
      <w:pPr>
        <w:pStyle w:val="ListParagraph"/>
        <w:ind w:left="1224"/>
        <w:jc w:val="both"/>
        <w:rPr>
          <w:rFonts w:ascii="Georgia" w:hAnsi="Georgia"/>
          <w:b/>
          <w:color w:val="FF0000"/>
        </w:rPr>
      </w:pPr>
    </w:p>
    <w:p w14:paraId="76D0D268" w14:textId="77777777" w:rsidR="0055073B" w:rsidRPr="009055BD" w:rsidRDefault="0055073B" w:rsidP="00082462">
      <w:pPr>
        <w:pStyle w:val="ListParagraph"/>
        <w:numPr>
          <w:ilvl w:val="3"/>
          <w:numId w:val="30"/>
        </w:numPr>
        <w:ind w:hanging="1302"/>
        <w:jc w:val="both"/>
        <w:rPr>
          <w:rFonts w:ascii="Georgia" w:hAnsi="Georgia"/>
          <w:b/>
        </w:rPr>
      </w:pPr>
      <w:r w:rsidRPr="009055BD">
        <w:rPr>
          <w:rFonts w:ascii="Georgia" w:hAnsi="Georgia"/>
          <w:b/>
        </w:rPr>
        <w:t>Topographic surveys</w:t>
      </w:r>
      <w:bookmarkEnd w:id="2"/>
    </w:p>
    <w:p w14:paraId="4424E54E" w14:textId="77777777" w:rsidR="00B246E8" w:rsidRPr="009055BD" w:rsidRDefault="00B246E8" w:rsidP="00B246E8">
      <w:pPr>
        <w:pStyle w:val="ListParagraph"/>
        <w:ind w:left="1728"/>
        <w:jc w:val="both"/>
        <w:rPr>
          <w:rFonts w:ascii="Georgia" w:hAnsi="Georgia"/>
          <w:b/>
        </w:rPr>
      </w:pPr>
    </w:p>
    <w:p w14:paraId="567DAF2F" w14:textId="72000F9B" w:rsidR="009055BD" w:rsidRPr="009055BD" w:rsidRDefault="009055BD" w:rsidP="009055BD">
      <w:pPr>
        <w:ind w:left="426"/>
        <w:jc w:val="both"/>
        <w:rPr>
          <w:rFonts w:ascii="Georgia" w:hAnsi="Georgia"/>
        </w:rPr>
      </w:pPr>
      <w:r w:rsidRPr="009055BD">
        <w:rPr>
          <w:rFonts w:ascii="Georgia" w:hAnsi="Georgia"/>
        </w:rPr>
        <w:t xml:space="preserve">The Consultant shall </w:t>
      </w:r>
      <w:r w:rsidR="00B02F0F">
        <w:rPr>
          <w:rFonts w:ascii="Georgia" w:hAnsi="Georgia"/>
        </w:rPr>
        <w:t xml:space="preserve">undertake </w:t>
      </w:r>
      <w:r w:rsidRPr="009055BD">
        <w:rPr>
          <w:rFonts w:ascii="Georgia" w:hAnsi="Georgia"/>
        </w:rPr>
        <w:t xml:space="preserve">topographic surveys of the existing site, pertinent existing features, benchmarks and setting out beacons. Any survey marks, benchmarks or beacons shall be sufficiently permanent as agreed with the Roads Authority and Malawi Revenue Authority. </w:t>
      </w:r>
    </w:p>
    <w:p w14:paraId="2EB693B7" w14:textId="77777777" w:rsidR="009055BD" w:rsidRPr="009055BD" w:rsidRDefault="009055BD" w:rsidP="009055BD">
      <w:pPr>
        <w:ind w:left="426"/>
        <w:jc w:val="both"/>
        <w:rPr>
          <w:rFonts w:ascii="Georgia" w:hAnsi="Georgia"/>
        </w:rPr>
      </w:pPr>
    </w:p>
    <w:p w14:paraId="2D4D8DB4" w14:textId="77777777" w:rsidR="0055073B" w:rsidRPr="009055BD" w:rsidRDefault="009055BD" w:rsidP="009055BD">
      <w:pPr>
        <w:ind w:left="426"/>
        <w:jc w:val="both"/>
        <w:rPr>
          <w:rFonts w:ascii="Georgia" w:hAnsi="Georgia"/>
        </w:rPr>
      </w:pPr>
      <w:r w:rsidRPr="009055BD">
        <w:rPr>
          <w:rFonts w:ascii="Georgia" w:hAnsi="Georgia"/>
        </w:rPr>
        <w:t>The Consultant shall confirm that the coordinates of all benchmarks and setting out beacons are tied to the National Survey Grid and levels related to the National Benchmarks.</w:t>
      </w:r>
    </w:p>
    <w:p w14:paraId="1341EB0A" w14:textId="388D54BD" w:rsidR="009055BD" w:rsidRDefault="009055BD" w:rsidP="009055BD">
      <w:pPr>
        <w:ind w:left="426"/>
        <w:jc w:val="both"/>
        <w:rPr>
          <w:rFonts w:ascii="Georgia" w:hAnsi="Georgia"/>
          <w:b/>
        </w:rPr>
      </w:pPr>
    </w:p>
    <w:p w14:paraId="20F8BAC4" w14:textId="0121BE75" w:rsidR="00716D0D" w:rsidRDefault="00716D0D" w:rsidP="009055BD">
      <w:pPr>
        <w:ind w:left="426"/>
        <w:jc w:val="both"/>
        <w:rPr>
          <w:rFonts w:ascii="Georgia" w:hAnsi="Georgia"/>
          <w:b/>
        </w:rPr>
      </w:pPr>
    </w:p>
    <w:p w14:paraId="06944C66" w14:textId="77777777" w:rsidR="00716D0D" w:rsidRPr="009055BD" w:rsidRDefault="00716D0D" w:rsidP="009055BD">
      <w:pPr>
        <w:ind w:left="426"/>
        <w:jc w:val="both"/>
        <w:rPr>
          <w:rFonts w:ascii="Georgia" w:hAnsi="Georgia"/>
          <w:b/>
        </w:rPr>
      </w:pPr>
    </w:p>
    <w:p w14:paraId="62E29E65" w14:textId="77777777" w:rsidR="003F3498" w:rsidRPr="009055BD" w:rsidRDefault="009055BD" w:rsidP="00082462">
      <w:pPr>
        <w:pStyle w:val="ListParagraph"/>
        <w:numPr>
          <w:ilvl w:val="3"/>
          <w:numId w:val="30"/>
        </w:numPr>
        <w:ind w:hanging="1302"/>
        <w:jc w:val="both"/>
        <w:rPr>
          <w:rFonts w:ascii="Georgia" w:hAnsi="Georgia"/>
          <w:b/>
        </w:rPr>
      </w:pPr>
      <w:r w:rsidRPr="009055BD">
        <w:rPr>
          <w:rFonts w:ascii="Georgia" w:hAnsi="Georgia"/>
          <w:b/>
        </w:rPr>
        <w:t>Traffic Surveys</w:t>
      </w:r>
    </w:p>
    <w:p w14:paraId="2AE378A3" w14:textId="77777777" w:rsidR="00B246E8" w:rsidRPr="009055BD" w:rsidRDefault="00B246E8" w:rsidP="00B246E8">
      <w:pPr>
        <w:pStyle w:val="ListParagraph"/>
        <w:ind w:left="1728"/>
        <w:jc w:val="both"/>
        <w:rPr>
          <w:rFonts w:ascii="Georgia" w:hAnsi="Georgia"/>
          <w:b/>
        </w:rPr>
      </w:pPr>
    </w:p>
    <w:p w14:paraId="7397C6ED" w14:textId="6AA4A72A" w:rsidR="003F3498" w:rsidRPr="00E34BBC" w:rsidRDefault="009055BD" w:rsidP="009055BD">
      <w:pPr>
        <w:ind w:left="426"/>
        <w:jc w:val="both"/>
        <w:rPr>
          <w:rFonts w:ascii="Georgia" w:hAnsi="Georgia"/>
        </w:rPr>
      </w:pPr>
      <w:r w:rsidRPr="009055BD">
        <w:rPr>
          <w:rFonts w:ascii="Georgia" w:hAnsi="Georgia"/>
        </w:rPr>
        <w:t xml:space="preserve">The Consultant shall </w:t>
      </w:r>
      <w:r w:rsidR="00B02F0F">
        <w:rPr>
          <w:rFonts w:ascii="Georgia" w:hAnsi="Georgia"/>
        </w:rPr>
        <w:t>obtain t</w:t>
      </w:r>
      <w:r w:rsidR="006E1722">
        <w:rPr>
          <w:rFonts w:ascii="Georgia" w:hAnsi="Georgia"/>
        </w:rPr>
        <w:t xml:space="preserve">he </w:t>
      </w:r>
      <w:r w:rsidR="00B02F0F">
        <w:rPr>
          <w:rFonts w:ascii="Georgia" w:hAnsi="Georgia"/>
        </w:rPr>
        <w:t xml:space="preserve">volume </w:t>
      </w:r>
      <w:r w:rsidR="006E1722">
        <w:rPr>
          <w:rFonts w:ascii="Georgia" w:hAnsi="Georgia"/>
        </w:rPr>
        <w:t xml:space="preserve">of heavy </w:t>
      </w:r>
      <w:r w:rsidRPr="009055BD">
        <w:rPr>
          <w:rFonts w:ascii="Georgia" w:hAnsi="Georgia"/>
        </w:rPr>
        <w:t xml:space="preserve">traffic </w:t>
      </w:r>
      <w:r w:rsidR="006E1722">
        <w:rPr>
          <w:rFonts w:ascii="Georgia" w:hAnsi="Georgia"/>
        </w:rPr>
        <w:t>that is likel</w:t>
      </w:r>
      <w:r w:rsidR="00B02F0F">
        <w:rPr>
          <w:rFonts w:ascii="Georgia" w:hAnsi="Georgia"/>
        </w:rPr>
        <w:t xml:space="preserve">y to visit the IEC for scanning from the data at Mwanza Border. </w:t>
      </w:r>
      <w:r w:rsidRPr="009055BD">
        <w:rPr>
          <w:rFonts w:ascii="Georgia" w:hAnsi="Georgia"/>
        </w:rPr>
        <w:t xml:space="preserve">The consultant shall </w:t>
      </w:r>
      <w:r w:rsidR="00B02F0F">
        <w:rPr>
          <w:rFonts w:ascii="Georgia" w:hAnsi="Georgia"/>
        </w:rPr>
        <w:t xml:space="preserve">then </w:t>
      </w:r>
      <w:r w:rsidR="006E1722">
        <w:rPr>
          <w:rFonts w:ascii="Georgia" w:hAnsi="Georgia"/>
        </w:rPr>
        <w:t xml:space="preserve">establish the traffic </w:t>
      </w:r>
      <w:r w:rsidRPr="009055BD">
        <w:rPr>
          <w:rFonts w:ascii="Georgia" w:hAnsi="Georgia"/>
        </w:rPr>
        <w:t xml:space="preserve">trends </w:t>
      </w:r>
      <w:r w:rsidR="006E1722">
        <w:rPr>
          <w:rFonts w:ascii="Georgia" w:hAnsi="Georgia"/>
        </w:rPr>
        <w:t xml:space="preserve">from the current border statistics </w:t>
      </w:r>
      <w:r w:rsidRPr="00E34BBC">
        <w:rPr>
          <w:rFonts w:ascii="Georgia" w:hAnsi="Georgia"/>
        </w:rPr>
        <w:t>in order to predict the future flow of traffic through the facility.</w:t>
      </w:r>
      <w:r w:rsidR="001D5599">
        <w:rPr>
          <w:rFonts w:ascii="Georgia" w:hAnsi="Georgia"/>
        </w:rPr>
        <w:t xml:space="preserve"> The </w:t>
      </w:r>
      <w:r w:rsidR="003B0C24">
        <w:rPr>
          <w:rFonts w:ascii="Georgia" w:hAnsi="Georgia"/>
        </w:rPr>
        <w:t xml:space="preserve">traffic </w:t>
      </w:r>
      <w:r w:rsidR="001D5599">
        <w:rPr>
          <w:rFonts w:ascii="Georgia" w:hAnsi="Georgia"/>
        </w:rPr>
        <w:t xml:space="preserve">survey shall </w:t>
      </w:r>
      <w:r w:rsidR="003B0C24">
        <w:rPr>
          <w:rFonts w:ascii="Georgia" w:hAnsi="Georgia"/>
        </w:rPr>
        <w:t xml:space="preserve">also be used to determine the truck capacity requirements of the parking area. </w:t>
      </w:r>
    </w:p>
    <w:p w14:paraId="20B75767" w14:textId="77777777" w:rsidR="009055BD" w:rsidRPr="00E34BBC" w:rsidRDefault="009055BD" w:rsidP="009055BD">
      <w:pPr>
        <w:pStyle w:val="ListParagraph"/>
        <w:ind w:left="1728"/>
        <w:jc w:val="both"/>
        <w:rPr>
          <w:rFonts w:ascii="Georgia" w:hAnsi="Georgia"/>
          <w:b/>
        </w:rPr>
      </w:pPr>
    </w:p>
    <w:p w14:paraId="049BE404" w14:textId="44429EA3" w:rsidR="005E1844" w:rsidRDefault="005E1844" w:rsidP="00082462">
      <w:pPr>
        <w:pStyle w:val="ListParagraph"/>
        <w:numPr>
          <w:ilvl w:val="3"/>
          <w:numId w:val="30"/>
        </w:numPr>
        <w:ind w:hanging="1302"/>
        <w:rPr>
          <w:rFonts w:ascii="Georgia" w:hAnsi="Georgia"/>
          <w:b/>
        </w:rPr>
      </w:pPr>
      <w:r>
        <w:rPr>
          <w:rFonts w:ascii="Georgia" w:hAnsi="Georgia"/>
          <w:b/>
        </w:rPr>
        <w:t>Road Safety Considerations</w:t>
      </w:r>
    </w:p>
    <w:p w14:paraId="4ACCACD4" w14:textId="41FD62E1" w:rsidR="005E1844" w:rsidRDefault="005E1844" w:rsidP="001D5599">
      <w:pPr>
        <w:ind w:left="426"/>
        <w:rPr>
          <w:rFonts w:ascii="Georgia" w:hAnsi="Georgia"/>
          <w:b/>
        </w:rPr>
      </w:pPr>
    </w:p>
    <w:p w14:paraId="30C73791" w14:textId="635F51B5" w:rsidR="005E1844" w:rsidRPr="001D5599" w:rsidRDefault="005E1844" w:rsidP="001D5599">
      <w:pPr>
        <w:ind w:left="426"/>
        <w:jc w:val="both"/>
        <w:rPr>
          <w:rFonts w:ascii="Georgia" w:hAnsi="Georgia"/>
          <w:b/>
        </w:rPr>
      </w:pPr>
      <w:r>
        <w:rPr>
          <w:rFonts w:ascii="Georgia" w:hAnsi="Georgia"/>
        </w:rPr>
        <w:t>The Consultant shall ensure that road safety considerations are undertaken on the designs for the access roads as well as the parking area including reticulation of vehicles inside the premises</w:t>
      </w:r>
      <w:proofErr w:type="gramStart"/>
      <w:r w:rsidR="00890231">
        <w:rPr>
          <w:rFonts w:ascii="Georgia" w:hAnsi="Georgia"/>
        </w:rPr>
        <w:t>,  fire</w:t>
      </w:r>
      <w:proofErr w:type="gramEnd"/>
      <w:r w:rsidR="00890231">
        <w:rPr>
          <w:rFonts w:ascii="Georgia" w:hAnsi="Georgia"/>
        </w:rPr>
        <w:t xml:space="preserve"> and spill containment measures (including closed stormwater management to prevent contamination to local water resources).</w:t>
      </w:r>
    </w:p>
    <w:p w14:paraId="26675BD0" w14:textId="77777777" w:rsidR="005E1844" w:rsidRDefault="005E1844" w:rsidP="001D5599">
      <w:pPr>
        <w:pStyle w:val="ListParagraph"/>
        <w:ind w:left="1728"/>
        <w:rPr>
          <w:rFonts w:ascii="Georgia" w:hAnsi="Georgia"/>
          <w:b/>
        </w:rPr>
      </w:pPr>
    </w:p>
    <w:p w14:paraId="34A0D413" w14:textId="674D9559" w:rsidR="009E61A1" w:rsidRPr="004E6D78" w:rsidRDefault="00B02F0F" w:rsidP="00082462">
      <w:pPr>
        <w:pStyle w:val="ListParagraph"/>
        <w:numPr>
          <w:ilvl w:val="3"/>
          <w:numId w:val="30"/>
        </w:numPr>
        <w:ind w:hanging="1302"/>
        <w:rPr>
          <w:rFonts w:ascii="Georgia" w:hAnsi="Georgia"/>
          <w:b/>
        </w:rPr>
      </w:pPr>
      <w:r>
        <w:rPr>
          <w:rFonts w:ascii="Georgia" w:hAnsi="Georgia"/>
          <w:b/>
        </w:rPr>
        <w:t>Preparation</w:t>
      </w:r>
      <w:r w:rsidR="009E61A1" w:rsidRPr="00525101">
        <w:rPr>
          <w:rFonts w:ascii="Georgia" w:hAnsi="Georgia"/>
          <w:b/>
        </w:rPr>
        <w:t xml:space="preserve"> of architectural </w:t>
      </w:r>
      <w:r>
        <w:rPr>
          <w:rFonts w:ascii="Georgia" w:hAnsi="Georgia"/>
          <w:b/>
        </w:rPr>
        <w:t xml:space="preserve">and structural </w:t>
      </w:r>
      <w:r w:rsidR="009E61A1" w:rsidRPr="00525101">
        <w:rPr>
          <w:rFonts w:ascii="Georgia" w:hAnsi="Georgia"/>
          <w:b/>
        </w:rPr>
        <w:t>drawings</w:t>
      </w:r>
      <w:r>
        <w:rPr>
          <w:rFonts w:ascii="Georgia" w:hAnsi="Georgia"/>
          <w:b/>
        </w:rPr>
        <w:t xml:space="preserve"> </w:t>
      </w:r>
    </w:p>
    <w:p w14:paraId="18F4A596" w14:textId="77777777" w:rsidR="006B4FCD" w:rsidRPr="00525101" w:rsidRDefault="006B4FCD" w:rsidP="006B4FCD">
      <w:pPr>
        <w:pStyle w:val="ListParagraph"/>
        <w:ind w:left="1728"/>
        <w:rPr>
          <w:rFonts w:ascii="Georgia" w:hAnsi="Georgia"/>
          <w:b/>
        </w:rPr>
      </w:pPr>
    </w:p>
    <w:p w14:paraId="7C81264F" w14:textId="78CD77C6" w:rsidR="009E61A1" w:rsidRPr="00525101" w:rsidRDefault="009E61A1" w:rsidP="009E61A1">
      <w:pPr>
        <w:ind w:left="426"/>
        <w:jc w:val="both"/>
        <w:rPr>
          <w:rFonts w:ascii="Georgia" w:hAnsi="Georgia"/>
        </w:rPr>
      </w:pPr>
      <w:r w:rsidRPr="00525101">
        <w:rPr>
          <w:rFonts w:ascii="Georgia" w:hAnsi="Georgia"/>
        </w:rPr>
        <w:t xml:space="preserve">The Consultant shall </w:t>
      </w:r>
      <w:r w:rsidR="00B02F0F">
        <w:rPr>
          <w:rFonts w:ascii="Georgia" w:hAnsi="Georgia"/>
        </w:rPr>
        <w:t>prepare</w:t>
      </w:r>
      <w:r w:rsidRPr="00525101">
        <w:rPr>
          <w:rFonts w:ascii="Georgia" w:hAnsi="Georgia"/>
        </w:rPr>
        <w:t xml:space="preserve"> architectural drawings </w:t>
      </w:r>
      <w:r w:rsidR="00B02F0F">
        <w:rPr>
          <w:rFonts w:ascii="Georgia" w:hAnsi="Georgia"/>
        </w:rPr>
        <w:t xml:space="preserve">for the required </w:t>
      </w:r>
      <w:r w:rsidR="005E1844">
        <w:rPr>
          <w:rFonts w:ascii="Georgia" w:hAnsi="Georgia"/>
        </w:rPr>
        <w:t xml:space="preserve">design </w:t>
      </w:r>
      <w:r w:rsidR="00B02F0F">
        <w:rPr>
          <w:rFonts w:ascii="Georgia" w:hAnsi="Georgia"/>
        </w:rPr>
        <w:t>elements and any corresponding structural drawings and</w:t>
      </w:r>
      <w:r w:rsidRPr="00525101">
        <w:rPr>
          <w:rFonts w:ascii="Georgia" w:hAnsi="Georgia"/>
        </w:rPr>
        <w:t xml:space="preserve"> ensure that all drawings are complete and that the structural analysis/calculations are adequate. </w:t>
      </w:r>
      <w:r w:rsidR="005E1844">
        <w:rPr>
          <w:rFonts w:ascii="Georgia" w:hAnsi="Georgia"/>
        </w:rPr>
        <w:t>The design elements include partitioning of offices, design of an additional gate and drainage design around the building including the access road and p</w:t>
      </w:r>
      <w:r w:rsidR="00C54CAD">
        <w:rPr>
          <w:rFonts w:ascii="Georgia" w:hAnsi="Georgia"/>
        </w:rPr>
        <w:t>ar</w:t>
      </w:r>
      <w:r w:rsidR="005E1844">
        <w:rPr>
          <w:rFonts w:ascii="Georgia" w:hAnsi="Georgia"/>
        </w:rPr>
        <w:t>king area.</w:t>
      </w:r>
      <w:r w:rsidR="00AC3DFB">
        <w:rPr>
          <w:rFonts w:ascii="Georgia" w:hAnsi="Georgia"/>
        </w:rPr>
        <w:t xml:space="preserve"> The consultant </w:t>
      </w:r>
      <w:r w:rsidR="00681E32">
        <w:rPr>
          <w:rFonts w:ascii="Georgia" w:hAnsi="Georgia"/>
        </w:rPr>
        <w:t xml:space="preserve">shall verify availability of specified materials </w:t>
      </w:r>
      <w:r w:rsidR="00D504C3">
        <w:rPr>
          <w:rFonts w:ascii="Georgia" w:hAnsi="Georgia"/>
        </w:rPr>
        <w:t xml:space="preserve">for the building refurbishment. </w:t>
      </w:r>
      <w:r w:rsidR="00101C9D">
        <w:rPr>
          <w:rFonts w:ascii="Georgia" w:hAnsi="Georgia"/>
        </w:rPr>
        <w:t>Specified materials shou</w:t>
      </w:r>
      <w:r w:rsidR="006C3C8C">
        <w:rPr>
          <w:rFonts w:ascii="Georgia" w:hAnsi="Georgia"/>
        </w:rPr>
        <w:t>ld be environmental-friendly.</w:t>
      </w:r>
    </w:p>
    <w:p w14:paraId="01A79519" w14:textId="77777777" w:rsidR="004C3748" w:rsidRPr="002A611A" w:rsidRDefault="004C3748" w:rsidP="002A611A">
      <w:pPr>
        <w:rPr>
          <w:rFonts w:ascii="Georgia" w:hAnsi="Georgia"/>
          <w:b/>
        </w:rPr>
      </w:pPr>
    </w:p>
    <w:p w14:paraId="150F7EE1" w14:textId="77777777" w:rsidR="00525101" w:rsidRPr="00525101" w:rsidRDefault="00B02F0F" w:rsidP="00082462">
      <w:pPr>
        <w:pStyle w:val="ListParagraph"/>
        <w:numPr>
          <w:ilvl w:val="3"/>
          <w:numId w:val="30"/>
        </w:numPr>
        <w:ind w:hanging="1302"/>
        <w:rPr>
          <w:rFonts w:ascii="Georgia" w:hAnsi="Georgia"/>
          <w:b/>
        </w:rPr>
      </w:pPr>
      <w:r>
        <w:rPr>
          <w:rFonts w:ascii="Georgia" w:hAnsi="Georgia"/>
          <w:b/>
        </w:rPr>
        <w:t xml:space="preserve">Detailed Design </w:t>
      </w:r>
      <w:r w:rsidR="00221EC3">
        <w:rPr>
          <w:rFonts w:ascii="Georgia" w:hAnsi="Georgia"/>
          <w:b/>
        </w:rPr>
        <w:t>of Access Road and Parking Area</w:t>
      </w:r>
    </w:p>
    <w:p w14:paraId="0E834A52" w14:textId="77777777" w:rsidR="00525101" w:rsidRPr="00525101" w:rsidRDefault="00525101" w:rsidP="00525101">
      <w:pPr>
        <w:pStyle w:val="ListParagraph"/>
        <w:ind w:left="1728"/>
        <w:rPr>
          <w:rFonts w:ascii="Georgia" w:hAnsi="Georgia"/>
          <w:b/>
        </w:rPr>
      </w:pPr>
    </w:p>
    <w:p w14:paraId="5DC6DCD4" w14:textId="3E4CB390" w:rsidR="003B3A9A" w:rsidRDefault="00525101" w:rsidP="00525101">
      <w:pPr>
        <w:pStyle w:val="ListParagraph"/>
        <w:ind w:left="426"/>
        <w:jc w:val="both"/>
        <w:rPr>
          <w:rFonts w:ascii="Georgia" w:hAnsi="Georgia"/>
        </w:rPr>
      </w:pPr>
      <w:r w:rsidRPr="00525101">
        <w:rPr>
          <w:rFonts w:ascii="Georgia" w:hAnsi="Georgia"/>
        </w:rPr>
        <w:t xml:space="preserve">The Consultant shall </w:t>
      </w:r>
      <w:r w:rsidR="00B02F0F">
        <w:rPr>
          <w:rFonts w:ascii="Georgia" w:hAnsi="Georgia"/>
        </w:rPr>
        <w:t>carryout detailed engineering</w:t>
      </w:r>
      <w:r w:rsidRPr="00525101">
        <w:rPr>
          <w:rFonts w:ascii="Georgia" w:hAnsi="Georgia"/>
        </w:rPr>
        <w:t xml:space="preserve"> designs for </w:t>
      </w:r>
      <w:r w:rsidR="00221EC3">
        <w:rPr>
          <w:rFonts w:ascii="Georgia" w:hAnsi="Georgia"/>
        </w:rPr>
        <w:t>the access road and parking area</w:t>
      </w:r>
      <w:r w:rsidRPr="00525101">
        <w:rPr>
          <w:rFonts w:ascii="Georgia" w:hAnsi="Georgia"/>
        </w:rPr>
        <w:t>. All elements of the designs in terms of the geometric, pavement</w:t>
      </w:r>
      <w:r w:rsidR="003640F4">
        <w:rPr>
          <w:rFonts w:ascii="Georgia" w:hAnsi="Georgia"/>
        </w:rPr>
        <w:t>, stormwater management,</w:t>
      </w:r>
      <w:r w:rsidRPr="00525101">
        <w:rPr>
          <w:rFonts w:ascii="Georgia" w:hAnsi="Georgia"/>
        </w:rPr>
        <w:t xml:space="preserve"> and road safety shall be </w:t>
      </w:r>
      <w:r w:rsidR="00B02F0F">
        <w:rPr>
          <w:rFonts w:ascii="Georgia" w:hAnsi="Georgia"/>
        </w:rPr>
        <w:t>prepared</w:t>
      </w:r>
      <w:r w:rsidRPr="00525101">
        <w:rPr>
          <w:rFonts w:ascii="Georgia" w:hAnsi="Georgia"/>
        </w:rPr>
        <w:t xml:space="preserve"> to </w:t>
      </w:r>
      <w:r w:rsidRPr="00193EB9">
        <w:rPr>
          <w:rFonts w:ascii="Georgia" w:hAnsi="Georgia"/>
        </w:rPr>
        <w:t xml:space="preserve">conform to the requirements of the respective </w:t>
      </w:r>
      <w:r w:rsidR="003B0C24">
        <w:rPr>
          <w:rFonts w:ascii="Georgia" w:hAnsi="Georgia"/>
        </w:rPr>
        <w:t xml:space="preserve">SATCC </w:t>
      </w:r>
      <w:r w:rsidRPr="00193EB9">
        <w:rPr>
          <w:rFonts w:ascii="Georgia" w:hAnsi="Georgia"/>
        </w:rPr>
        <w:t xml:space="preserve">design codes.  </w:t>
      </w:r>
    </w:p>
    <w:p w14:paraId="31129994" w14:textId="77777777" w:rsidR="003B3A9A" w:rsidRDefault="003B3A9A" w:rsidP="00525101">
      <w:pPr>
        <w:pStyle w:val="ListParagraph"/>
        <w:ind w:left="426"/>
        <w:jc w:val="both"/>
        <w:rPr>
          <w:rFonts w:ascii="Georgia" w:hAnsi="Georgia"/>
        </w:rPr>
      </w:pPr>
    </w:p>
    <w:p w14:paraId="5BB5922E" w14:textId="5C49BE68" w:rsidR="003B0C24" w:rsidRDefault="003B0C24" w:rsidP="001D7A6B">
      <w:pPr>
        <w:pStyle w:val="CommentText"/>
        <w:ind w:left="426"/>
        <w:rPr>
          <w:rFonts w:ascii="Georgia" w:eastAsia="Times New Roman" w:hAnsi="Georgia" w:cs="Times New Roman"/>
          <w:sz w:val="24"/>
          <w:szCs w:val="24"/>
        </w:rPr>
      </w:pPr>
      <w:r>
        <w:rPr>
          <w:rFonts w:ascii="Georgia" w:eastAsia="Times New Roman" w:hAnsi="Georgia" w:cs="Times New Roman"/>
          <w:sz w:val="24"/>
          <w:szCs w:val="24"/>
        </w:rPr>
        <w:t xml:space="preserve">During the pavement design, the Consultant shall verify the traffic loading, sub-grade condition and confirm the availability and sources of suitable materials proposed for use in the construction of pavement layers. The Materials Investigation Report shall include location and description of all borrow pits, quarries and water sources. </w:t>
      </w:r>
    </w:p>
    <w:p w14:paraId="23B637B2" w14:textId="77777777" w:rsidR="003B0C24" w:rsidRDefault="003B0C24" w:rsidP="00C57513">
      <w:pPr>
        <w:pStyle w:val="CommentText"/>
        <w:ind w:left="0"/>
        <w:rPr>
          <w:rFonts w:ascii="Georgia" w:eastAsia="Times New Roman" w:hAnsi="Georgia" w:cs="Times New Roman"/>
          <w:sz w:val="24"/>
          <w:szCs w:val="24"/>
        </w:rPr>
      </w:pPr>
    </w:p>
    <w:p w14:paraId="319A9BC8" w14:textId="0FDCC675" w:rsidR="001D7A6B" w:rsidRPr="001D7A6B" w:rsidRDefault="001D7A6B" w:rsidP="001D7A6B">
      <w:pPr>
        <w:pStyle w:val="CommentText"/>
        <w:ind w:left="426"/>
        <w:rPr>
          <w:rFonts w:ascii="Georgia" w:eastAsia="Times New Roman" w:hAnsi="Georgia" w:cs="Times New Roman"/>
          <w:sz w:val="24"/>
          <w:szCs w:val="24"/>
        </w:rPr>
      </w:pPr>
      <w:r>
        <w:rPr>
          <w:rFonts w:ascii="Georgia" w:eastAsia="Times New Roman" w:hAnsi="Georgia" w:cs="Times New Roman"/>
          <w:sz w:val="24"/>
          <w:szCs w:val="24"/>
        </w:rPr>
        <w:t>The consultant shall ensure that th</w:t>
      </w:r>
      <w:r w:rsidRPr="001D7A6B">
        <w:rPr>
          <w:rFonts w:ascii="Georgia" w:eastAsia="Times New Roman" w:hAnsi="Georgia" w:cs="Times New Roman"/>
          <w:sz w:val="24"/>
          <w:szCs w:val="24"/>
        </w:rPr>
        <w:t>e hydrological and hydraulic study and design parameters (such as information on flow rates, water surface elevations, stability against scouring) have been obtained and all information is available to enable sound structural design of the hydraulic structures</w:t>
      </w:r>
    </w:p>
    <w:p w14:paraId="0F7664C7" w14:textId="77777777" w:rsidR="001D7A6B" w:rsidRDefault="001D7A6B" w:rsidP="00525101">
      <w:pPr>
        <w:pStyle w:val="ListParagraph"/>
        <w:ind w:left="426"/>
        <w:jc w:val="both"/>
        <w:rPr>
          <w:rFonts w:ascii="Georgia" w:hAnsi="Georgia"/>
        </w:rPr>
      </w:pPr>
    </w:p>
    <w:p w14:paraId="4C04F066" w14:textId="2F5F4067" w:rsidR="001D7A6B" w:rsidRPr="00131D3A" w:rsidRDefault="00525101" w:rsidP="00D01C00">
      <w:pPr>
        <w:pStyle w:val="CommentText"/>
        <w:ind w:left="426"/>
        <w:rPr>
          <w:rFonts w:ascii="Georgia" w:hAnsi="Georgia"/>
        </w:rPr>
      </w:pPr>
      <w:r w:rsidRPr="00131D3A">
        <w:rPr>
          <w:rFonts w:ascii="Georgia" w:hAnsi="Georgia"/>
          <w:sz w:val="24"/>
        </w:rPr>
        <w:t>The designs shall include structures to manage storm water, hazardous waste management facility including oils and other hazardous confiscated materials, parking areas for vehicles with hazardous chemicals.</w:t>
      </w:r>
      <w:r w:rsidR="001D7A6B" w:rsidRPr="001D7A6B">
        <w:rPr>
          <w:rFonts w:ascii="Georgia" w:eastAsia="Times New Roman" w:hAnsi="Georgia" w:cs="Times New Roman"/>
          <w:sz w:val="24"/>
          <w:szCs w:val="24"/>
        </w:rPr>
        <w:t xml:space="preserve"> The drainage system for the project shall be based on conventional positive collection methods to collect, transport and dispose of all surface and ground water.  This goal is achieved by the provision of channels, pipes and ditches, draining</w:t>
      </w:r>
      <w:r w:rsidR="00FC2CAF">
        <w:rPr>
          <w:rFonts w:ascii="Georgia" w:eastAsia="Times New Roman" w:hAnsi="Georgia" w:cs="Times New Roman"/>
          <w:sz w:val="24"/>
          <w:szCs w:val="24"/>
        </w:rPr>
        <w:t>, sumps,</w:t>
      </w:r>
      <w:r w:rsidR="001D7A6B" w:rsidRPr="001D7A6B">
        <w:rPr>
          <w:rFonts w:ascii="Georgia" w:eastAsia="Times New Roman" w:hAnsi="Georgia" w:cs="Times New Roman"/>
          <w:sz w:val="24"/>
          <w:szCs w:val="24"/>
        </w:rPr>
        <w:t xml:space="preserve"> and protection</w:t>
      </w:r>
      <w:r w:rsidR="00842BDD">
        <w:rPr>
          <w:rFonts w:ascii="Georgia" w:eastAsia="Times New Roman" w:hAnsi="Georgia" w:cs="Times New Roman"/>
          <w:sz w:val="24"/>
          <w:szCs w:val="24"/>
        </w:rPr>
        <w:t xml:space="preserve"> in order to mitigate impacts to the receiving environment. Drainage management</w:t>
      </w:r>
      <w:r w:rsidR="002D1DCF">
        <w:rPr>
          <w:rFonts w:ascii="Georgia" w:eastAsia="Times New Roman" w:hAnsi="Georgia" w:cs="Times New Roman"/>
          <w:sz w:val="24"/>
          <w:szCs w:val="24"/>
        </w:rPr>
        <w:t xml:space="preserve"> should</w:t>
      </w:r>
      <w:r w:rsidR="001D7A6B" w:rsidRPr="001D7A6B">
        <w:rPr>
          <w:rFonts w:ascii="Georgia" w:eastAsia="Times New Roman" w:hAnsi="Georgia" w:cs="Times New Roman"/>
          <w:sz w:val="24"/>
          <w:szCs w:val="24"/>
        </w:rPr>
        <w:t xml:space="preserve"> consider</w:t>
      </w:r>
      <w:r w:rsidR="002D1DCF">
        <w:rPr>
          <w:rFonts w:ascii="Georgia" w:eastAsia="Times New Roman" w:hAnsi="Georgia" w:cs="Times New Roman"/>
          <w:sz w:val="24"/>
          <w:szCs w:val="24"/>
        </w:rPr>
        <w:t xml:space="preserve"> </w:t>
      </w:r>
      <w:r w:rsidR="001D7A6B" w:rsidRPr="001D7A6B">
        <w:rPr>
          <w:rFonts w:ascii="Georgia" w:eastAsia="Times New Roman" w:hAnsi="Georgia" w:cs="Times New Roman"/>
          <w:sz w:val="24"/>
          <w:szCs w:val="24"/>
        </w:rPr>
        <w:t xml:space="preserve">nature based solutions. </w:t>
      </w:r>
    </w:p>
    <w:p w14:paraId="7487452E" w14:textId="77777777" w:rsidR="001D7A6B" w:rsidRPr="00B8659C" w:rsidRDefault="001D7A6B" w:rsidP="00D01C00">
      <w:pPr>
        <w:spacing w:after="160" w:line="259" w:lineRule="auto"/>
        <w:ind w:left="426"/>
        <w:rPr>
          <w:rFonts w:ascii="Georgia" w:hAnsi="Georgia"/>
        </w:rPr>
      </w:pPr>
      <w:r w:rsidRPr="00B8659C">
        <w:rPr>
          <w:rFonts w:ascii="Georgia" w:hAnsi="Georgia"/>
        </w:rPr>
        <w:lastRenderedPageBreak/>
        <w:t>In addition, other site safety measures should be considered and incorporated into the design, including:</w:t>
      </w:r>
    </w:p>
    <w:p w14:paraId="0475E489" w14:textId="139FF710" w:rsidR="001D7A6B" w:rsidRDefault="001D7A6B" w:rsidP="00B8659C">
      <w:pPr>
        <w:pStyle w:val="ListParagraph"/>
        <w:numPr>
          <w:ilvl w:val="0"/>
          <w:numId w:val="60"/>
        </w:numPr>
        <w:spacing w:before="200" w:after="160" w:line="259" w:lineRule="auto"/>
        <w:ind w:left="1800"/>
        <w:jc w:val="both"/>
        <w:rPr>
          <w:rFonts w:ascii="Georgia" w:hAnsi="Georgia"/>
        </w:rPr>
      </w:pPr>
      <w:r w:rsidRPr="00B8659C">
        <w:rPr>
          <w:rFonts w:ascii="Georgia" w:hAnsi="Georgia"/>
        </w:rPr>
        <w:t>Pedestrian/vehicle separation (footways, footpaths, barriers, etc.).</w:t>
      </w:r>
    </w:p>
    <w:p w14:paraId="7AD5D316" w14:textId="6E13A89B" w:rsidR="00322203" w:rsidRPr="00B8659C" w:rsidRDefault="00322203" w:rsidP="00B8659C">
      <w:pPr>
        <w:pStyle w:val="ListParagraph"/>
        <w:numPr>
          <w:ilvl w:val="0"/>
          <w:numId w:val="60"/>
        </w:numPr>
        <w:spacing w:before="200" w:after="160" w:line="259" w:lineRule="auto"/>
        <w:ind w:left="1800"/>
        <w:jc w:val="both"/>
        <w:rPr>
          <w:rFonts w:ascii="Georgia" w:hAnsi="Georgia"/>
        </w:rPr>
      </w:pPr>
      <w:r>
        <w:rPr>
          <w:rFonts w:ascii="Georgia" w:hAnsi="Georgia"/>
        </w:rPr>
        <w:t xml:space="preserve">Universal access especially location of steps, bathrooms, </w:t>
      </w:r>
      <w:r w:rsidR="009259DA">
        <w:rPr>
          <w:rFonts w:ascii="Georgia" w:hAnsi="Georgia"/>
        </w:rPr>
        <w:t>dropped curbstones width of doorways, etc.</w:t>
      </w:r>
      <w:r>
        <w:rPr>
          <w:rFonts w:ascii="Georgia" w:hAnsi="Georgia"/>
        </w:rPr>
        <w:t xml:space="preserve"> (staff and visitors with mobility challenges e.g. wheelchairs, walking aids, prams etc.)</w:t>
      </w:r>
    </w:p>
    <w:p w14:paraId="39CD01C2" w14:textId="77777777" w:rsidR="001D7A6B" w:rsidRPr="00B8659C" w:rsidRDefault="001D7A6B" w:rsidP="00B8659C">
      <w:pPr>
        <w:pStyle w:val="ListParagraph"/>
        <w:numPr>
          <w:ilvl w:val="0"/>
          <w:numId w:val="63"/>
        </w:numPr>
        <w:spacing w:before="200" w:after="160" w:line="259" w:lineRule="auto"/>
        <w:jc w:val="both"/>
        <w:rPr>
          <w:rFonts w:ascii="Georgia" w:hAnsi="Georgia"/>
        </w:rPr>
      </w:pPr>
      <w:r w:rsidRPr="00B8659C">
        <w:rPr>
          <w:rFonts w:ascii="Georgia" w:hAnsi="Georgia"/>
        </w:rPr>
        <w:t>Access control and junction improv</w:t>
      </w:r>
      <w:r w:rsidR="00B8659C" w:rsidRPr="00B8659C">
        <w:rPr>
          <w:rFonts w:ascii="Georgia" w:hAnsi="Georgia"/>
        </w:rPr>
        <w:t>ement</w:t>
      </w:r>
    </w:p>
    <w:p w14:paraId="08C94CD7" w14:textId="77777777" w:rsidR="001D7A6B" w:rsidRPr="00B8659C" w:rsidRDefault="001D7A6B" w:rsidP="00B8659C">
      <w:pPr>
        <w:pStyle w:val="ListParagraph"/>
        <w:numPr>
          <w:ilvl w:val="0"/>
          <w:numId w:val="60"/>
        </w:numPr>
        <w:spacing w:before="200" w:after="160" w:line="259" w:lineRule="auto"/>
        <w:ind w:left="1800"/>
        <w:jc w:val="both"/>
        <w:rPr>
          <w:rFonts w:ascii="Georgia" w:hAnsi="Georgia"/>
        </w:rPr>
      </w:pPr>
      <w:proofErr w:type="gramStart"/>
      <w:r w:rsidRPr="00B8659C">
        <w:rPr>
          <w:rFonts w:ascii="Georgia" w:hAnsi="Georgia"/>
        </w:rPr>
        <w:t>pavement</w:t>
      </w:r>
      <w:proofErr w:type="gramEnd"/>
      <w:r w:rsidRPr="00B8659C">
        <w:rPr>
          <w:rFonts w:ascii="Georgia" w:hAnsi="Georgia"/>
        </w:rPr>
        <w:t xml:space="preserve"> markings.</w:t>
      </w:r>
    </w:p>
    <w:p w14:paraId="2D959405" w14:textId="77777777" w:rsidR="001D7A6B" w:rsidRPr="00B8659C" w:rsidRDefault="001D7A6B" w:rsidP="00B8659C">
      <w:pPr>
        <w:pStyle w:val="ListParagraph"/>
        <w:numPr>
          <w:ilvl w:val="0"/>
          <w:numId w:val="60"/>
        </w:numPr>
        <w:spacing w:before="200" w:after="160" w:line="259" w:lineRule="auto"/>
        <w:ind w:left="1800"/>
        <w:jc w:val="both"/>
        <w:rPr>
          <w:rFonts w:ascii="Georgia" w:hAnsi="Georgia"/>
        </w:rPr>
      </w:pPr>
      <w:r w:rsidRPr="00B8659C">
        <w:rPr>
          <w:rFonts w:ascii="Georgia" w:hAnsi="Georgia"/>
        </w:rPr>
        <w:t>Regulatory signs.</w:t>
      </w:r>
    </w:p>
    <w:p w14:paraId="5E5C5B55" w14:textId="77777777" w:rsidR="001D7A6B" w:rsidRPr="00B8659C" w:rsidRDefault="001D7A6B" w:rsidP="00B8659C">
      <w:pPr>
        <w:pStyle w:val="ListParagraph"/>
        <w:numPr>
          <w:ilvl w:val="0"/>
          <w:numId w:val="60"/>
        </w:numPr>
        <w:spacing w:before="200" w:after="160" w:line="259" w:lineRule="auto"/>
        <w:ind w:left="1800"/>
        <w:jc w:val="both"/>
        <w:rPr>
          <w:rFonts w:ascii="Georgia" w:hAnsi="Georgia"/>
        </w:rPr>
      </w:pPr>
      <w:r w:rsidRPr="00B8659C">
        <w:rPr>
          <w:rFonts w:ascii="Georgia" w:hAnsi="Georgia"/>
        </w:rPr>
        <w:t>Warning signs.</w:t>
      </w:r>
    </w:p>
    <w:p w14:paraId="1828ABB7" w14:textId="1FD57501" w:rsidR="001D7A6B" w:rsidRDefault="001D7A6B" w:rsidP="00B8659C">
      <w:pPr>
        <w:pStyle w:val="ListParagraph"/>
        <w:numPr>
          <w:ilvl w:val="0"/>
          <w:numId w:val="60"/>
        </w:numPr>
        <w:spacing w:before="200" w:after="160" w:line="259" w:lineRule="auto"/>
        <w:ind w:left="1800"/>
        <w:jc w:val="both"/>
        <w:rPr>
          <w:rFonts w:ascii="Georgia" w:hAnsi="Georgia"/>
        </w:rPr>
      </w:pPr>
      <w:r w:rsidRPr="00B8659C">
        <w:rPr>
          <w:rFonts w:ascii="Georgia" w:hAnsi="Georgia"/>
        </w:rPr>
        <w:t>Pedestrian signs.</w:t>
      </w:r>
    </w:p>
    <w:p w14:paraId="5AF670B8" w14:textId="1971075C" w:rsidR="007E00AA" w:rsidRDefault="007E00AA" w:rsidP="00B8659C">
      <w:pPr>
        <w:pStyle w:val="ListParagraph"/>
        <w:numPr>
          <w:ilvl w:val="0"/>
          <w:numId w:val="60"/>
        </w:numPr>
        <w:spacing w:before="200" w:after="160" w:line="259" w:lineRule="auto"/>
        <w:ind w:left="1800"/>
        <w:jc w:val="both"/>
        <w:rPr>
          <w:rFonts w:ascii="Georgia" w:hAnsi="Georgia"/>
        </w:rPr>
      </w:pPr>
      <w:r>
        <w:rPr>
          <w:rFonts w:ascii="Georgia" w:hAnsi="Georgia"/>
        </w:rPr>
        <w:t>Waste collection points during construction and operation of the sites</w:t>
      </w:r>
    </w:p>
    <w:p w14:paraId="20340F2B" w14:textId="0946512F" w:rsidR="007E00AA" w:rsidRPr="00B8659C" w:rsidRDefault="007E00AA" w:rsidP="00B8659C">
      <w:pPr>
        <w:pStyle w:val="ListParagraph"/>
        <w:numPr>
          <w:ilvl w:val="0"/>
          <w:numId w:val="60"/>
        </w:numPr>
        <w:spacing w:before="200" w:after="160" w:line="259" w:lineRule="auto"/>
        <w:ind w:left="1800"/>
        <w:jc w:val="both"/>
        <w:rPr>
          <w:rFonts w:ascii="Georgia" w:hAnsi="Georgia"/>
        </w:rPr>
      </w:pPr>
      <w:r>
        <w:rPr>
          <w:rFonts w:ascii="Georgia" w:hAnsi="Georgia"/>
        </w:rPr>
        <w:t xml:space="preserve">Location of </w:t>
      </w:r>
      <w:r w:rsidR="001B5362">
        <w:rPr>
          <w:rFonts w:ascii="Georgia" w:hAnsi="Georgia"/>
        </w:rPr>
        <w:t>fire/</w:t>
      </w:r>
      <w:r>
        <w:rPr>
          <w:rFonts w:ascii="Georgia" w:hAnsi="Georgia"/>
        </w:rPr>
        <w:t xml:space="preserve">spill containment units </w:t>
      </w:r>
      <w:r w:rsidR="001B5362">
        <w:rPr>
          <w:rFonts w:ascii="Georgia" w:hAnsi="Georgia"/>
        </w:rPr>
        <w:t>during construction and operation of the site</w:t>
      </w:r>
      <w:r w:rsidR="0060355D">
        <w:rPr>
          <w:rFonts w:ascii="Georgia" w:hAnsi="Georgia"/>
        </w:rPr>
        <w:t>, including Emergency Assembly Point</w:t>
      </w:r>
      <w:r w:rsidR="001B5362">
        <w:rPr>
          <w:rFonts w:ascii="Georgia" w:hAnsi="Georgia"/>
        </w:rPr>
        <w:t>.</w:t>
      </w:r>
    </w:p>
    <w:p w14:paraId="4EF1487D" w14:textId="77777777" w:rsidR="001D7A6B" w:rsidRPr="00193EB9" w:rsidRDefault="001D7A6B" w:rsidP="004C3748">
      <w:pPr>
        <w:pStyle w:val="ListParagraph"/>
        <w:ind w:left="426"/>
        <w:jc w:val="both"/>
        <w:rPr>
          <w:rFonts w:ascii="Georgia" w:hAnsi="Georgia"/>
        </w:rPr>
      </w:pPr>
    </w:p>
    <w:p w14:paraId="1976CF50" w14:textId="77777777" w:rsidR="00193EB9" w:rsidRPr="00193EB9" w:rsidRDefault="00500DB0" w:rsidP="00082462">
      <w:pPr>
        <w:pStyle w:val="ListParagraph"/>
        <w:numPr>
          <w:ilvl w:val="3"/>
          <w:numId w:val="30"/>
        </w:numPr>
        <w:ind w:hanging="1302"/>
        <w:rPr>
          <w:rFonts w:ascii="Georgia" w:hAnsi="Georgia"/>
          <w:b/>
        </w:rPr>
      </w:pPr>
      <w:r>
        <w:rPr>
          <w:rFonts w:ascii="Georgia" w:hAnsi="Georgia"/>
          <w:b/>
        </w:rPr>
        <w:t>Preparation</w:t>
      </w:r>
      <w:r w:rsidR="00193EB9" w:rsidRPr="00193EB9">
        <w:rPr>
          <w:rFonts w:ascii="Georgia" w:hAnsi="Georgia"/>
          <w:b/>
        </w:rPr>
        <w:t xml:space="preserve"> of Environmental and Social Assessment</w:t>
      </w:r>
    </w:p>
    <w:p w14:paraId="7DFBE9C1" w14:textId="77777777" w:rsidR="00193EB9" w:rsidRPr="00193EB9" w:rsidRDefault="00193EB9" w:rsidP="00193EB9">
      <w:pPr>
        <w:pStyle w:val="ListParagraph"/>
        <w:ind w:left="1728"/>
        <w:rPr>
          <w:rFonts w:ascii="Georgia" w:hAnsi="Georgia"/>
          <w:b/>
        </w:rPr>
      </w:pPr>
      <w:r w:rsidRPr="00193EB9">
        <w:rPr>
          <w:rFonts w:ascii="Georgia" w:hAnsi="Georgia"/>
          <w:b/>
        </w:rPr>
        <w:t xml:space="preserve"> </w:t>
      </w:r>
    </w:p>
    <w:p w14:paraId="6E616B39" w14:textId="5ACE7966" w:rsidR="00193EB9" w:rsidRDefault="00193EB9" w:rsidP="00D01C00">
      <w:pPr>
        <w:pStyle w:val="BodyTextIndent3"/>
        <w:tabs>
          <w:tab w:val="left" w:pos="2552"/>
        </w:tabs>
        <w:ind w:left="426"/>
        <w:jc w:val="both"/>
        <w:rPr>
          <w:rFonts w:ascii="Georgia" w:hAnsi="Georgia"/>
          <w:sz w:val="24"/>
          <w:szCs w:val="24"/>
        </w:rPr>
      </w:pPr>
      <w:r w:rsidRPr="00193EB9">
        <w:rPr>
          <w:rFonts w:ascii="Georgia" w:hAnsi="Georgia"/>
          <w:sz w:val="24"/>
          <w:szCs w:val="24"/>
        </w:rPr>
        <w:t xml:space="preserve">The Consultant shall </w:t>
      </w:r>
      <w:r w:rsidR="00500DB0">
        <w:rPr>
          <w:rFonts w:ascii="Georgia" w:hAnsi="Georgia"/>
          <w:sz w:val="24"/>
          <w:szCs w:val="24"/>
        </w:rPr>
        <w:t>prepare</w:t>
      </w:r>
      <w:r w:rsidRPr="00193EB9">
        <w:rPr>
          <w:rFonts w:ascii="Georgia" w:hAnsi="Georgia"/>
          <w:sz w:val="24"/>
          <w:szCs w:val="24"/>
        </w:rPr>
        <w:t xml:space="preserve"> the Environmental and Social Impact Assessment (ESIA) report </w:t>
      </w:r>
      <w:r w:rsidR="00D719F3">
        <w:rPr>
          <w:rFonts w:ascii="Georgia" w:hAnsi="Georgia"/>
          <w:sz w:val="24"/>
          <w:szCs w:val="24"/>
        </w:rPr>
        <w:t xml:space="preserve">which shall have a </w:t>
      </w:r>
      <w:r w:rsidRPr="00193EB9">
        <w:rPr>
          <w:rFonts w:ascii="Georgia" w:hAnsi="Georgia"/>
          <w:sz w:val="24"/>
          <w:szCs w:val="24"/>
        </w:rPr>
        <w:t>detailed Environmental and Social Management Plan (ESMP) in line with the national legislation and policies as well as the World Bank’s Operational Policies and Bank Procedures (OP/BP) and environmental and social standards and the Environmental and Social Framework/Resettlement Policy Framework for the project. The consultant shall also review the Roads Authority Stakeholder Engagement Plan and Labor Management Procedures. The following safeguard policies shall apply to this project;</w:t>
      </w:r>
    </w:p>
    <w:p w14:paraId="2A5B5DFF" w14:textId="77777777" w:rsidR="00193EB9" w:rsidRPr="00193EB9" w:rsidRDefault="00193EB9" w:rsidP="00082462">
      <w:pPr>
        <w:pStyle w:val="BodyTextIndent3"/>
        <w:numPr>
          <w:ilvl w:val="0"/>
          <w:numId w:val="36"/>
        </w:numPr>
        <w:tabs>
          <w:tab w:val="left" w:pos="2552"/>
        </w:tabs>
        <w:spacing w:after="0"/>
        <w:ind w:left="1735"/>
        <w:jc w:val="both"/>
        <w:rPr>
          <w:rFonts w:ascii="Georgia" w:hAnsi="Georgia"/>
          <w:sz w:val="24"/>
          <w:szCs w:val="24"/>
        </w:rPr>
      </w:pPr>
      <w:r w:rsidRPr="00193EB9">
        <w:rPr>
          <w:rFonts w:ascii="Georgia" w:hAnsi="Georgia"/>
          <w:sz w:val="24"/>
          <w:szCs w:val="24"/>
        </w:rPr>
        <w:t xml:space="preserve">Environmental Assessment (OP4.01), including the WBG General EHS Guidelines; </w:t>
      </w:r>
    </w:p>
    <w:p w14:paraId="4046EBDB" w14:textId="77777777" w:rsidR="00CF4F6E" w:rsidRDefault="00193EB9" w:rsidP="00082462">
      <w:pPr>
        <w:pStyle w:val="BodyTextIndent3"/>
        <w:numPr>
          <w:ilvl w:val="0"/>
          <w:numId w:val="36"/>
        </w:numPr>
        <w:tabs>
          <w:tab w:val="left" w:pos="2552"/>
        </w:tabs>
        <w:spacing w:after="0"/>
        <w:ind w:left="1735"/>
        <w:jc w:val="both"/>
        <w:rPr>
          <w:rFonts w:ascii="Georgia" w:hAnsi="Georgia"/>
          <w:sz w:val="24"/>
          <w:szCs w:val="24"/>
        </w:rPr>
      </w:pPr>
      <w:r w:rsidRPr="00193EB9">
        <w:rPr>
          <w:rFonts w:ascii="Georgia" w:hAnsi="Georgia"/>
          <w:sz w:val="24"/>
          <w:szCs w:val="24"/>
        </w:rPr>
        <w:t xml:space="preserve">Physical Cultural Resources (OP/BP4.11); </w:t>
      </w:r>
    </w:p>
    <w:p w14:paraId="2CEEA61D" w14:textId="77777777" w:rsidR="00CF4F6E" w:rsidRPr="00132612" w:rsidRDefault="00CF4F6E" w:rsidP="00082462">
      <w:pPr>
        <w:pStyle w:val="BodyTextIndent3"/>
        <w:numPr>
          <w:ilvl w:val="0"/>
          <w:numId w:val="36"/>
        </w:numPr>
        <w:tabs>
          <w:tab w:val="left" w:pos="2552"/>
        </w:tabs>
        <w:spacing w:after="0"/>
        <w:ind w:left="1735"/>
        <w:jc w:val="both"/>
        <w:rPr>
          <w:rFonts w:ascii="Georgia" w:hAnsi="Georgia"/>
          <w:sz w:val="24"/>
          <w:szCs w:val="24"/>
        </w:rPr>
      </w:pPr>
      <w:r w:rsidRPr="00132612">
        <w:rPr>
          <w:rFonts w:ascii="Georgia" w:hAnsi="Georgia"/>
          <w:sz w:val="24"/>
          <w:szCs w:val="24"/>
        </w:rPr>
        <w:t>Pest Management (OP 4.09) ;</w:t>
      </w:r>
    </w:p>
    <w:p w14:paraId="0E31D5E2" w14:textId="44D270A3" w:rsidR="00193EB9" w:rsidRPr="00E0574F" w:rsidRDefault="00CF4F6E" w:rsidP="00082462">
      <w:pPr>
        <w:pStyle w:val="BodyTextIndent3"/>
        <w:numPr>
          <w:ilvl w:val="0"/>
          <w:numId w:val="36"/>
        </w:numPr>
        <w:tabs>
          <w:tab w:val="left" w:pos="2552"/>
        </w:tabs>
        <w:spacing w:after="0"/>
        <w:ind w:left="1735"/>
        <w:jc w:val="both"/>
        <w:rPr>
          <w:rFonts w:ascii="Georgia" w:hAnsi="Georgia"/>
          <w:sz w:val="24"/>
          <w:szCs w:val="24"/>
        </w:rPr>
      </w:pPr>
      <w:r w:rsidRPr="00132612">
        <w:rPr>
          <w:rFonts w:ascii="Georgia" w:hAnsi="Georgia"/>
          <w:sz w:val="24"/>
          <w:szCs w:val="24"/>
        </w:rPr>
        <w:t xml:space="preserve">Physical Cultural </w:t>
      </w:r>
      <w:r w:rsidR="00DD657B">
        <w:rPr>
          <w:rFonts w:ascii="Georgia" w:hAnsi="Georgia"/>
          <w:sz w:val="24"/>
          <w:szCs w:val="24"/>
        </w:rPr>
        <w:t>Resources</w:t>
      </w:r>
      <w:r w:rsidRPr="00132612">
        <w:rPr>
          <w:rFonts w:ascii="Georgia" w:hAnsi="Georgia"/>
          <w:sz w:val="24"/>
          <w:szCs w:val="24"/>
        </w:rPr>
        <w:t xml:space="preserve"> (OP/BP 4.11); </w:t>
      </w:r>
      <w:r w:rsidR="00193EB9" w:rsidRPr="00E0574F">
        <w:rPr>
          <w:rFonts w:ascii="Georgia" w:hAnsi="Georgia"/>
          <w:sz w:val="24"/>
          <w:szCs w:val="24"/>
        </w:rPr>
        <w:t xml:space="preserve">and </w:t>
      </w:r>
    </w:p>
    <w:p w14:paraId="28E6F534" w14:textId="79DA4DAA" w:rsidR="00193EB9" w:rsidRDefault="00193EB9" w:rsidP="00082462">
      <w:pPr>
        <w:pStyle w:val="BodyTextIndent3"/>
        <w:numPr>
          <w:ilvl w:val="0"/>
          <w:numId w:val="36"/>
        </w:numPr>
        <w:tabs>
          <w:tab w:val="left" w:pos="2552"/>
        </w:tabs>
        <w:spacing w:after="0"/>
        <w:ind w:left="1735"/>
        <w:jc w:val="both"/>
        <w:rPr>
          <w:rFonts w:ascii="Georgia" w:hAnsi="Georgia"/>
          <w:sz w:val="24"/>
          <w:szCs w:val="24"/>
        </w:rPr>
      </w:pPr>
      <w:r w:rsidRPr="00193EB9">
        <w:rPr>
          <w:rFonts w:ascii="Georgia" w:hAnsi="Georgia"/>
          <w:sz w:val="24"/>
          <w:szCs w:val="24"/>
        </w:rPr>
        <w:t>Involuntary Resettlement (OP4.12).</w:t>
      </w:r>
    </w:p>
    <w:p w14:paraId="46281F03" w14:textId="3690967F" w:rsidR="005C5423" w:rsidRDefault="001D064F" w:rsidP="00131D3A">
      <w:pPr>
        <w:pStyle w:val="BodyTextIndent3"/>
        <w:numPr>
          <w:ilvl w:val="0"/>
          <w:numId w:val="36"/>
        </w:numPr>
        <w:tabs>
          <w:tab w:val="left" w:pos="2552"/>
        </w:tabs>
        <w:spacing w:after="0"/>
        <w:ind w:left="1710"/>
        <w:jc w:val="both"/>
        <w:rPr>
          <w:rFonts w:ascii="Georgia" w:hAnsi="Georgia"/>
          <w:sz w:val="24"/>
          <w:szCs w:val="24"/>
        </w:rPr>
      </w:pPr>
      <w:r w:rsidRPr="005C5423">
        <w:rPr>
          <w:rFonts w:ascii="Georgia" w:hAnsi="Georgia"/>
          <w:sz w:val="24"/>
          <w:szCs w:val="24"/>
        </w:rPr>
        <w:t>International Labor Organi</w:t>
      </w:r>
      <w:r w:rsidR="00C07045" w:rsidRPr="005C5423">
        <w:rPr>
          <w:rFonts w:ascii="Georgia" w:hAnsi="Georgia"/>
          <w:sz w:val="24"/>
          <w:szCs w:val="24"/>
        </w:rPr>
        <w:t>z</w:t>
      </w:r>
      <w:r w:rsidRPr="005C5423">
        <w:rPr>
          <w:rFonts w:ascii="Georgia" w:hAnsi="Georgia"/>
          <w:sz w:val="24"/>
          <w:szCs w:val="24"/>
        </w:rPr>
        <w:t>ation Conve</w:t>
      </w:r>
      <w:r w:rsidR="00C07045" w:rsidRPr="005C5423">
        <w:rPr>
          <w:rFonts w:ascii="Georgia" w:hAnsi="Georgia"/>
          <w:sz w:val="24"/>
          <w:szCs w:val="24"/>
        </w:rPr>
        <w:t>n</w:t>
      </w:r>
      <w:r w:rsidRPr="005C5423">
        <w:rPr>
          <w:rFonts w:ascii="Georgia" w:hAnsi="Georgia"/>
          <w:sz w:val="24"/>
          <w:szCs w:val="24"/>
        </w:rPr>
        <w:t xml:space="preserve">tion, 1988, C167 “Safety and Health </w:t>
      </w:r>
      <w:r w:rsidR="00C07045" w:rsidRPr="005C5423">
        <w:rPr>
          <w:rFonts w:ascii="Georgia" w:hAnsi="Georgia"/>
          <w:sz w:val="24"/>
          <w:szCs w:val="24"/>
        </w:rPr>
        <w:t>in Construction”.</w:t>
      </w:r>
    </w:p>
    <w:p w14:paraId="4D7468B0" w14:textId="63EA696A" w:rsidR="007B7009" w:rsidRPr="00131D3A" w:rsidRDefault="007B7009" w:rsidP="00131D3A">
      <w:pPr>
        <w:pStyle w:val="BodyTextIndent3"/>
        <w:numPr>
          <w:ilvl w:val="0"/>
          <w:numId w:val="36"/>
        </w:numPr>
        <w:tabs>
          <w:tab w:val="left" w:pos="1800"/>
          <w:tab w:val="left" w:pos="2552"/>
        </w:tabs>
        <w:spacing w:after="0"/>
        <w:ind w:left="1710" w:hanging="270"/>
        <w:jc w:val="both"/>
        <w:rPr>
          <w:rFonts w:ascii="Georgia" w:hAnsi="Georgia"/>
          <w:sz w:val="24"/>
          <w:szCs w:val="24"/>
        </w:rPr>
      </w:pPr>
      <w:r w:rsidRPr="00131D3A">
        <w:rPr>
          <w:rFonts w:ascii="Georgia" w:hAnsi="Georgia"/>
          <w:sz w:val="24"/>
          <w:szCs w:val="24"/>
        </w:rPr>
        <w:t>International Labor Organization Convention, 1981, C155 “Occupation Safety and Health Convention”.</w:t>
      </w:r>
    </w:p>
    <w:p w14:paraId="3F5984E9" w14:textId="06A63D13" w:rsidR="00193EB9" w:rsidRDefault="00193EB9">
      <w:pPr>
        <w:pStyle w:val="BodyTextIndent3"/>
        <w:ind w:left="0"/>
        <w:jc w:val="both"/>
        <w:rPr>
          <w:rFonts w:ascii="Georgia" w:hAnsi="Georgia"/>
          <w:sz w:val="24"/>
          <w:szCs w:val="24"/>
        </w:rPr>
      </w:pPr>
    </w:p>
    <w:p w14:paraId="3281B5C1" w14:textId="0ADB38C6" w:rsidR="005A35A8" w:rsidRDefault="005A35A8">
      <w:pPr>
        <w:pStyle w:val="BodyTextIndent3"/>
        <w:ind w:left="0"/>
        <w:jc w:val="both"/>
        <w:rPr>
          <w:rFonts w:ascii="Georgia" w:hAnsi="Georgia"/>
          <w:sz w:val="24"/>
          <w:szCs w:val="24"/>
        </w:rPr>
      </w:pPr>
      <w:r>
        <w:rPr>
          <w:rFonts w:ascii="Georgia" w:hAnsi="Georgia"/>
          <w:sz w:val="24"/>
          <w:szCs w:val="24"/>
        </w:rPr>
        <w:t xml:space="preserve">The ESIA shall have the following indicative outline: </w:t>
      </w:r>
    </w:p>
    <w:p w14:paraId="171DBBE7" w14:textId="711B388E" w:rsidR="005A35A8" w:rsidRPr="00C73E3E" w:rsidRDefault="005A35A8" w:rsidP="005A35A8">
      <w:pPr>
        <w:pStyle w:val="BodyTextIndent3"/>
        <w:numPr>
          <w:ilvl w:val="0"/>
          <w:numId w:val="68"/>
        </w:numPr>
        <w:jc w:val="both"/>
        <w:rPr>
          <w:rFonts w:ascii="Georgia" w:hAnsi="Georgia"/>
          <w:sz w:val="24"/>
          <w:szCs w:val="24"/>
        </w:rPr>
      </w:pPr>
      <w:r w:rsidRPr="00132612">
        <w:rPr>
          <w:rFonts w:ascii="Georgia" w:hAnsi="Georgia"/>
          <w:i/>
          <w:iCs/>
          <w:sz w:val="24"/>
          <w:szCs w:val="24"/>
        </w:rPr>
        <w:t>Executive Summary:</w:t>
      </w:r>
      <w:r w:rsidRPr="00ED3F26">
        <w:rPr>
          <w:rFonts w:ascii="Georgia" w:hAnsi="Georgia"/>
          <w:sz w:val="24"/>
          <w:szCs w:val="24"/>
        </w:rPr>
        <w:t xml:space="preserve"> </w:t>
      </w:r>
      <w:r w:rsidR="004D04E0" w:rsidRPr="00C73E3E">
        <w:rPr>
          <w:rFonts w:ascii="Georgia" w:hAnsi="Georgia"/>
          <w:sz w:val="24"/>
          <w:szCs w:val="24"/>
        </w:rPr>
        <w:t>C</w:t>
      </w:r>
      <w:r w:rsidR="00EF2DF3" w:rsidRPr="00C73E3E">
        <w:rPr>
          <w:rFonts w:ascii="Georgia" w:hAnsi="Georgia"/>
          <w:sz w:val="24"/>
          <w:szCs w:val="24"/>
        </w:rPr>
        <w:t xml:space="preserve">oncisely discuss significant findings and recommended actions. </w:t>
      </w:r>
    </w:p>
    <w:p w14:paraId="1315BD04" w14:textId="1E355746" w:rsidR="005A35A8" w:rsidRPr="00ED3F26" w:rsidRDefault="005A35A8" w:rsidP="005A35A8">
      <w:pPr>
        <w:pStyle w:val="BodyTextIndent3"/>
        <w:numPr>
          <w:ilvl w:val="0"/>
          <w:numId w:val="68"/>
        </w:numPr>
        <w:jc w:val="both"/>
        <w:rPr>
          <w:rFonts w:ascii="Georgia" w:hAnsi="Georgia"/>
          <w:sz w:val="24"/>
          <w:szCs w:val="24"/>
        </w:rPr>
      </w:pPr>
      <w:r w:rsidRPr="00132612">
        <w:rPr>
          <w:rFonts w:ascii="Georgia" w:hAnsi="Georgia"/>
          <w:i/>
          <w:iCs/>
          <w:sz w:val="24"/>
          <w:szCs w:val="24"/>
        </w:rPr>
        <w:t>Project Description:</w:t>
      </w:r>
      <w:r w:rsidRPr="00ED3F26">
        <w:rPr>
          <w:rFonts w:ascii="Georgia" w:hAnsi="Georgia"/>
          <w:sz w:val="24"/>
          <w:szCs w:val="24"/>
        </w:rPr>
        <w:t xml:space="preserve"> </w:t>
      </w:r>
      <w:r w:rsidR="00C73E3E">
        <w:rPr>
          <w:rFonts w:ascii="Georgia" w:hAnsi="Georgia"/>
          <w:sz w:val="24"/>
          <w:szCs w:val="24"/>
        </w:rPr>
        <w:t>(</w:t>
      </w:r>
      <w:proofErr w:type="spellStart"/>
      <w:r w:rsidR="00C73E3E">
        <w:rPr>
          <w:rFonts w:ascii="Georgia" w:hAnsi="Georgia"/>
          <w:sz w:val="24"/>
          <w:szCs w:val="24"/>
        </w:rPr>
        <w:t>i</w:t>
      </w:r>
      <w:proofErr w:type="spellEnd"/>
      <w:r w:rsidR="00C73E3E">
        <w:rPr>
          <w:rFonts w:ascii="Georgia" w:hAnsi="Georgia"/>
          <w:sz w:val="24"/>
          <w:szCs w:val="24"/>
        </w:rPr>
        <w:t xml:space="preserve">) </w:t>
      </w:r>
      <w:r w:rsidR="00906699" w:rsidRPr="00132612">
        <w:rPr>
          <w:rFonts w:ascii="Georgia" w:hAnsi="Georgia"/>
          <w:sz w:val="24"/>
          <w:szCs w:val="24"/>
        </w:rPr>
        <w:t>Concisely describe the proposed project and its geographic, environmental, social, and temporal context, including any offsite investments that may be required (e.g., dedicated pipelines, access roads, power supply, water supply, housing, and raw material and product storage facilities), as well as the project’s primary suppliers</w:t>
      </w:r>
      <w:r w:rsidR="00C73E3E">
        <w:rPr>
          <w:rFonts w:ascii="Georgia" w:hAnsi="Georgia"/>
          <w:sz w:val="24"/>
          <w:szCs w:val="24"/>
        </w:rPr>
        <w:t xml:space="preserve">; (ii) </w:t>
      </w:r>
      <w:r w:rsidR="00906699" w:rsidRPr="00132612">
        <w:rPr>
          <w:rFonts w:ascii="Georgia" w:hAnsi="Georgia"/>
          <w:sz w:val="24"/>
          <w:szCs w:val="24"/>
        </w:rPr>
        <w:t xml:space="preserve">Include a map of sufficient detail, showing the project site and the area that may be affected by the project’s direct, indirect, and cumulative impacts. </w:t>
      </w:r>
    </w:p>
    <w:p w14:paraId="05BD396C" w14:textId="7088E12C" w:rsidR="005A35A8" w:rsidRPr="00ED3F26" w:rsidRDefault="005A35A8" w:rsidP="005A35A8">
      <w:pPr>
        <w:pStyle w:val="BodyTextIndent3"/>
        <w:numPr>
          <w:ilvl w:val="0"/>
          <w:numId w:val="68"/>
        </w:numPr>
        <w:jc w:val="both"/>
        <w:rPr>
          <w:rFonts w:ascii="Georgia" w:hAnsi="Georgia"/>
          <w:sz w:val="24"/>
          <w:szCs w:val="24"/>
        </w:rPr>
      </w:pPr>
      <w:r w:rsidRPr="00132612">
        <w:rPr>
          <w:rFonts w:ascii="Georgia" w:hAnsi="Georgia"/>
          <w:i/>
          <w:iCs/>
          <w:sz w:val="24"/>
          <w:szCs w:val="24"/>
        </w:rPr>
        <w:t>Legal and Institutional Framework:</w:t>
      </w:r>
      <w:r w:rsidRPr="00ED3F26">
        <w:rPr>
          <w:rFonts w:ascii="Georgia" w:hAnsi="Georgia"/>
          <w:sz w:val="24"/>
          <w:szCs w:val="24"/>
        </w:rPr>
        <w:t xml:space="preserve"> </w:t>
      </w:r>
      <w:r w:rsidR="00906699" w:rsidRPr="00132612">
        <w:rPr>
          <w:rFonts w:ascii="Georgia" w:hAnsi="Georgia"/>
          <w:sz w:val="24"/>
          <w:szCs w:val="24"/>
        </w:rPr>
        <w:t xml:space="preserve">Analyze the legal and institutional framework for the project, within which the environmental and social assessment is carried out and </w:t>
      </w:r>
      <w:r w:rsidR="00906699" w:rsidRPr="00132612">
        <w:rPr>
          <w:rFonts w:ascii="Georgia" w:hAnsi="Georgia"/>
          <w:sz w:val="24"/>
          <w:szCs w:val="24"/>
        </w:rPr>
        <w:lastRenderedPageBreak/>
        <w:t xml:space="preserve">compare the </w:t>
      </w:r>
      <w:r w:rsidR="00B3040E">
        <w:rPr>
          <w:rFonts w:ascii="Georgia" w:hAnsi="Georgia"/>
          <w:sz w:val="24"/>
          <w:szCs w:val="24"/>
        </w:rPr>
        <w:t>Malawi’s</w:t>
      </w:r>
      <w:r w:rsidR="00906699" w:rsidRPr="00132612">
        <w:rPr>
          <w:rFonts w:ascii="Georgia" w:hAnsi="Georgia"/>
          <w:sz w:val="24"/>
          <w:szCs w:val="24"/>
        </w:rPr>
        <w:t xml:space="preserve"> existing </w:t>
      </w:r>
      <w:r w:rsidR="00B3040E">
        <w:rPr>
          <w:rFonts w:ascii="Georgia" w:hAnsi="Georgia"/>
          <w:sz w:val="24"/>
          <w:szCs w:val="24"/>
        </w:rPr>
        <w:t>E&amp;S requirements with WB E</w:t>
      </w:r>
      <w:r w:rsidR="00906699" w:rsidRPr="00132612">
        <w:rPr>
          <w:rFonts w:ascii="Georgia" w:hAnsi="Georgia"/>
          <w:sz w:val="24"/>
          <w:szCs w:val="24"/>
        </w:rPr>
        <w:t xml:space="preserve">nvironmental and </w:t>
      </w:r>
      <w:r w:rsidR="00B3040E">
        <w:rPr>
          <w:rFonts w:ascii="Georgia" w:hAnsi="Georgia"/>
          <w:sz w:val="24"/>
          <w:szCs w:val="24"/>
        </w:rPr>
        <w:t>S</w:t>
      </w:r>
      <w:r w:rsidR="00906699" w:rsidRPr="00132612">
        <w:rPr>
          <w:rFonts w:ascii="Georgia" w:hAnsi="Georgia"/>
          <w:sz w:val="24"/>
          <w:szCs w:val="24"/>
        </w:rPr>
        <w:t>ocial safeguards policies and identif</w:t>
      </w:r>
      <w:r w:rsidR="00B3040E">
        <w:rPr>
          <w:rFonts w:ascii="Georgia" w:hAnsi="Georgia"/>
          <w:sz w:val="24"/>
          <w:szCs w:val="24"/>
        </w:rPr>
        <w:t>y</w:t>
      </w:r>
      <w:r w:rsidR="00906699" w:rsidRPr="00132612">
        <w:rPr>
          <w:rFonts w:ascii="Georgia" w:hAnsi="Georgia"/>
          <w:sz w:val="24"/>
          <w:szCs w:val="24"/>
        </w:rPr>
        <w:t xml:space="preserve"> the gaps between them</w:t>
      </w:r>
      <w:r w:rsidR="00B3040E">
        <w:rPr>
          <w:rFonts w:ascii="Georgia" w:hAnsi="Georgia"/>
          <w:sz w:val="24"/>
          <w:szCs w:val="24"/>
        </w:rPr>
        <w:t>, and how to address the gaps</w:t>
      </w:r>
      <w:r w:rsidR="00D9622D">
        <w:rPr>
          <w:rFonts w:ascii="Georgia" w:hAnsi="Georgia"/>
          <w:sz w:val="24"/>
          <w:szCs w:val="24"/>
        </w:rPr>
        <w:t xml:space="preserve">. </w:t>
      </w:r>
      <w:r w:rsidR="00906699" w:rsidRPr="00132612">
        <w:rPr>
          <w:rFonts w:ascii="Georgia" w:hAnsi="Georgia"/>
          <w:sz w:val="24"/>
          <w:szCs w:val="24"/>
        </w:rPr>
        <w:t xml:space="preserve"> </w:t>
      </w:r>
    </w:p>
    <w:p w14:paraId="564410ED" w14:textId="6D025545" w:rsidR="005A35A8" w:rsidRPr="00ED3F26" w:rsidRDefault="005A35A8" w:rsidP="005A35A8">
      <w:pPr>
        <w:pStyle w:val="BodyTextIndent3"/>
        <w:numPr>
          <w:ilvl w:val="0"/>
          <w:numId w:val="68"/>
        </w:numPr>
        <w:jc w:val="both"/>
        <w:rPr>
          <w:rFonts w:ascii="Georgia" w:hAnsi="Georgia"/>
          <w:sz w:val="24"/>
          <w:szCs w:val="24"/>
        </w:rPr>
      </w:pPr>
      <w:r w:rsidRPr="00132612">
        <w:rPr>
          <w:rFonts w:ascii="Georgia" w:hAnsi="Georgia"/>
          <w:i/>
          <w:iCs/>
          <w:sz w:val="24"/>
          <w:szCs w:val="24"/>
        </w:rPr>
        <w:t>Baseline Data/ Conditions:</w:t>
      </w:r>
      <w:r w:rsidRPr="00ED3F26">
        <w:rPr>
          <w:rFonts w:ascii="Georgia" w:hAnsi="Georgia"/>
          <w:sz w:val="24"/>
          <w:szCs w:val="24"/>
        </w:rPr>
        <w:t xml:space="preserve"> </w:t>
      </w:r>
      <w:r w:rsidR="00B3040E">
        <w:rPr>
          <w:rFonts w:ascii="Georgia" w:hAnsi="Georgia"/>
          <w:sz w:val="24"/>
          <w:szCs w:val="24"/>
        </w:rPr>
        <w:t>(</w:t>
      </w:r>
      <w:proofErr w:type="spellStart"/>
      <w:r w:rsidR="00B3040E">
        <w:rPr>
          <w:rFonts w:ascii="Georgia" w:hAnsi="Georgia"/>
          <w:sz w:val="24"/>
          <w:szCs w:val="24"/>
        </w:rPr>
        <w:t>i</w:t>
      </w:r>
      <w:proofErr w:type="spellEnd"/>
      <w:r w:rsidR="00B3040E">
        <w:rPr>
          <w:rFonts w:ascii="Georgia" w:hAnsi="Georgia"/>
          <w:sz w:val="24"/>
          <w:szCs w:val="24"/>
        </w:rPr>
        <w:t xml:space="preserve">) </w:t>
      </w:r>
      <w:proofErr w:type="gramStart"/>
      <w:r w:rsidR="00906699" w:rsidRPr="00132612">
        <w:rPr>
          <w:rFonts w:ascii="Georgia" w:hAnsi="Georgia"/>
          <w:sz w:val="24"/>
          <w:szCs w:val="24"/>
        </w:rPr>
        <w:t>Set</w:t>
      </w:r>
      <w:proofErr w:type="gramEnd"/>
      <w:r w:rsidR="00906699" w:rsidRPr="00132612">
        <w:rPr>
          <w:rFonts w:ascii="Georgia" w:hAnsi="Georgia"/>
          <w:sz w:val="24"/>
          <w:szCs w:val="24"/>
        </w:rPr>
        <w:t xml:space="preserve"> out in detail the baseline data that is relevant to decisions about project location, design, operation, or mitigation measures. This should include a discussion of the accuracy, reliability, and sources of the data as well as information about dates surrounding project identification, planning and implementation. </w:t>
      </w:r>
      <w:r w:rsidR="00B3040E">
        <w:rPr>
          <w:rFonts w:ascii="Georgia" w:hAnsi="Georgia"/>
          <w:sz w:val="24"/>
          <w:szCs w:val="24"/>
        </w:rPr>
        <w:t>(ii)</w:t>
      </w:r>
      <w:r w:rsidR="00906699" w:rsidRPr="00132612">
        <w:rPr>
          <w:rFonts w:ascii="Georgia" w:hAnsi="Georgia"/>
          <w:sz w:val="24"/>
          <w:szCs w:val="24"/>
        </w:rPr>
        <w:t xml:space="preserve"> Based on current information, assess the scope of the area to be studied and describe relevant physical, biological, and socioeconomic conditions, including any changes anticipated before the project commences. </w:t>
      </w:r>
      <w:r w:rsidR="00D9622D">
        <w:rPr>
          <w:rFonts w:ascii="Georgia" w:hAnsi="Georgia"/>
          <w:sz w:val="24"/>
          <w:szCs w:val="24"/>
        </w:rPr>
        <w:t xml:space="preserve">(iii) </w:t>
      </w:r>
      <w:r w:rsidR="00906699" w:rsidRPr="00132612">
        <w:rPr>
          <w:rFonts w:ascii="Georgia" w:hAnsi="Georgia"/>
          <w:sz w:val="24"/>
          <w:szCs w:val="24"/>
        </w:rPr>
        <w:t>Takes into account current and proposed development activities within the project area but not directly connected to the project.</w:t>
      </w:r>
      <w:r w:rsidR="00D9622D">
        <w:rPr>
          <w:rFonts w:ascii="Georgia" w:hAnsi="Georgia"/>
          <w:sz w:val="24"/>
          <w:szCs w:val="24"/>
        </w:rPr>
        <w:t xml:space="preserve"> </w:t>
      </w:r>
    </w:p>
    <w:p w14:paraId="010241B8" w14:textId="233380E8" w:rsidR="00EF2DF3" w:rsidRPr="00132612" w:rsidRDefault="005A35A8" w:rsidP="00EF2DF3">
      <w:pPr>
        <w:pStyle w:val="BodyTextIndent3"/>
        <w:numPr>
          <w:ilvl w:val="0"/>
          <w:numId w:val="68"/>
        </w:numPr>
        <w:jc w:val="both"/>
        <w:rPr>
          <w:rFonts w:ascii="Georgia" w:hAnsi="Georgia"/>
          <w:i/>
          <w:iCs/>
          <w:sz w:val="24"/>
          <w:szCs w:val="24"/>
        </w:rPr>
      </w:pPr>
      <w:r w:rsidRPr="00132612">
        <w:rPr>
          <w:rFonts w:ascii="Georgia" w:hAnsi="Georgia"/>
          <w:i/>
          <w:iCs/>
          <w:sz w:val="24"/>
          <w:szCs w:val="24"/>
        </w:rPr>
        <w:t>Stakeholder Consultations</w:t>
      </w:r>
      <w:r w:rsidR="00EF2DF3" w:rsidRPr="00132612">
        <w:rPr>
          <w:rFonts w:ascii="Georgia" w:hAnsi="Georgia"/>
          <w:i/>
          <w:iCs/>
          <w:sz w:val="24"/>
          <w:szCs w:val="24"/>
        </w:rPr>
        <w:t xml:space="preserve"> and Engagement</w:t>
      </w:r>
      <w:r w:rsidRPr="00132612">
        <w:rPr>
          <w:rFonts w:ascii="Georgia" w:hAnsi="Georgia"/>
          <w:i/>
          <w:iCs/>
          <w:sz w:val="24"/>
          <w:szCs w:val="24"/>
        </w:rPr>
        <w:t>:</w:t>
      </w:r>
      <w:r w:rsidR="00ED3F26">
        <w:rPr>
          <w:rFonts w:ascii="Georgia" w:hAnsi="Georgia"/>
          <w:i/>
          <w:iCs/>
          <w:sz w:val="24"/>
          <w:szCs w:val="24"/>
        </w:rPr>
        <w:t xml:space="preserve"> </w:t>
      </w:r>
      <w:r w:rsidR="00ED3F26" w:rsidRPr="00132612">
        <w:rPr>
          <w:rFonts w:ascii="Georgia" w:hAnsi="Georgia"/>
          <w:sz w:val="24"/>
          <w:szCs w:val="24"/>
        </w:rPr>
        <w:t>Describe</w:t>
      </w:r>
      <w:r w:rsidR="00ED3F26" w:rsidRPr="00ED3F26">
        <w:rPr>
          <w:rFonts w:ascii="Georgia" w:hAnsi="Georgia"/>
          <w:sz w:val="24"/>
          <w:szCs w:val="24"/>
        </w:rPr>
        <w:t xml:space="preserve"> </w:t>
      </w:r>
      <w:r w:rsidR="00ED3F26">
        <w:rPr>
          <w:rFonts w:ascii="Georgia" w:hAnsi="Georgia"/>
          <w:sz w:val="24"/>
          <w:szCs w:val="24"/>
        </w:rPr>
        <w:t>stakeholder consultations undertaken during preparation of the ESIA, providing summary of issues raised</w:t>
      </w:r>
      <w:r w:rsidR="006D4156">
        <w:rPr>
          <w:rFonts w:ascii="Georgia" w:hAnsi="Georgia"/>
          <w:sz w:val="24"/>
          <w:szCs w:val="24"/>
        </w:rPr>
        <w:t xml:space="preserve">, including recommendations to address them, and/how they will be considered in the project design and implementation. </w:t>
      </w:r>
      <w:r w:rsidR="00ED3F26">
        <w:rPr>
          <w:rFonts w:ascii="Georgia" w:hAnsi="Georgia"/>
          <w:sz w:val="24"/>
          <w:szCs w:val="24"/>
        </w:rPr>
        <w:t xml:space="preserve"> </w:t>
      </w:r>
    </w:p>
    <w:p w14:paraId="3CA89D9C" w14:textId="2ED2615E" w:rsidR="005A35A8" w:rsidRPr="00ED3F26" w:rsidRDefault="00EF2DF3" w:rsidP="005A35A8">
      <w:pPr>
        <w:pStyle w:val="BodyTextIndent3"/>
        <w:numPr>
          <w:ilvl w:val="0"/>
          <w:numId w:val="68"/>
        </w:numPr>
        <w:jc w:val="both"/>
        <w:rPr>
          <w:rFonts w:ascii="Georgia" w:hAnsi="Georgia"/>
          <w:sz w:val="24"/>
          <w:szCs w:val="24"/>
        </w:rPr>
      </w:pPr>
      <w:r w:rsidRPr="00132612">
        <w:rPr>
          <w:rFonts w:ascii="Georgia" w:hAnsi="Georgia"/>
          <w:i/>
          <w:iCs/>
          <w:sz w:val="24"/>
          <w:szCs w:val="24"/>
        </w:rPr>
        <w:t>Environmental and Social Risks and Impacts:</w:t>
      </w:r>
      <w:r w:rsidRPr="00ED3F26">
        <w:rPr>
          <w:rFonts w:ascii="Georgia" w:hAnsi="Georgia"/>
          <w:sz w:val="24"/>
          <w:szCs w:val="24"/>
        </w:rPr>
        <w:t xml:space="preserve"> </w:t>
      </w:r>
      <w:r w:rsidR="002B3A59" w:rsidRPr="00132612">
        <w:rPr>
          <w:rFonts w:ascii="Georgia" w:hAnsi="Georgia"/>
          <w:sz w:val="24"/>
          <w:szCs w:val="24"/>
        </w:rPr>
        <w:t xml:space="preserve">Take into account all relevant environmental and social risks and impacts of the project. This will include the environmental and social risks and impacts specifically identified </w:t>
      </w:r>
      <w:r w:rsidR="00DA2493">
        <w:rPr>
          <w:rFonts w:ascii="Georgia" w:hAnsi="Georgia"/>
          <w:sz w:val="24"/>
          <w:szCs w:val="24"/>
        </w:rPr>
        <w:t>in line with the triggered OPs</w:t>
      </w:r>
      <w:r w:rsidR="002B3A59" w:rsidRPr="00132612">
        <w:rPr>
          <w:rFonts w:ascii="Georgia" w:hAnsi="Georgia"/>
          <w:sz w:val="24"/>
          <w:szCs w:val="24"/>
        </w:rPr>
        <w:t>, and any other environmental and social risks and impacts arising as a consequence of the specific nature and context of the project</w:t>
      </w:r>
      <w:r w:rsidR="00DA2493">
        <w:rPr>
          <w:rFonts w:ascii="Georgia" w:hAnsi="Georgia"/>
          <w:sz w:val="24"/>
          <w:szCs w:val="24"/>
        </w:rPr>
        <w:t xml:space="preserve">. </w:t>
      </w:r>
    </w:p>
    <w:p w14:paraId="32FB2CA9" w14:textId="42072A3B" w:rsidR="00EF2DF3" w:rsidRPr="00ED3F26" w:rsidRDefault="00EF2DF3" w:rsidP="005A35A8">
      <w:pPr>
        <w:pStyle w:val="BodyTextIndent3"/>
        <w:numPr>
          <w:ilvl w:val="0"/>
          <w:numId w:val="68"/>
        </w:numPr>
        <w:jc w:val="both"/>
        <w:rPr>
          <w:rFonts w:ascii="Georgia" w:hAnsi="Georgia"/>
          <w:sz w:val="24"/>
          <w:szCs w:val="24"/>
        </w:rPr>
      </w:pPr>
      <w:r w:rsidRPr="00132612">
        <w:rPr>
          <w:rFonts w:ascii="Georgia" w:hAnsi="Georgia"/>
          <w:i/>
          <w:iCs/>
          <w:sz w:val="24"/>
          <w:szCs w:val="24"/>
        </w:rPr>
        <w:t>Mitigation Measures:</w:t>
      </w:r>
      <w:r w:rsidR="002B3A59" w:rsidRPr="00ED3F26">
        <w:rPr>
          <w:rFonts w:ascii="Georgia" w:hAnsi="Georgia"/>
          <w:sz w:val="24"/>
          <w:szCs w:val="24"/>
        </w:rPr>
        <w:t xml:space="preserve"> </w:t>
      </w:r>
      <w:r w:rsidR="007D4585">
        <w:rPr>
          <w:rFonts w:ascii="Georgia" w:hAnsi="Georgia"/>
          <w:sz w:val="24"/>
          <w:szCs w:val="24"/>
        </w:rPr>
        <w:t>(</w:t>
      </w:r>
      <w:proofErr w:type="spellStart"/>
      <w:r w:rsidR="007D4585">
        <w:rPr>
          <w:rFonts w:ascii="Georgia" w:hAnsi="Georgia"/>
          <w:sz w:val="24"/>
          <w:szCs w:val="24"/>
        </w:rPr>
        <w:t>i</w:t>
      </w:r>
      <w:proofErr w:type="spellEnd"/>
      <w:r w:rsidR="007D4585">
        <w:rPr>
          <w:rFonts w:ascii="Georgia" w:hAnsi="Georgia"/>
          <w:sz w:val="24"/>
          <w:szCs w:val="24"/>
        </w:rPr>
        <w:t xml:space="preserve">) </w:t>
      </w:r>
      <w:r w:rsidR="00ED3F26">
        <w:rPr>
          <w:rFonts w:ascii="Georgia" w:hAnsi="Georgia"/>
          <w:sz w:val="24"/>
          <w:szCs w:val="24"/>
        </w:rPr>
        <w:t>I</w:t>
      </w:r>
      <w:r w:rsidR="002B3A59" w:rsidRPr="00132612">
        <w:rPr>
          <w:rFonts w:ascii="Georgia" w:hAnsi="Georgia"/>
          <w:sz w:val="24"/>
          <w:szCs w:val="24"/>
        </w:rPr>
        <w:t>dentif</w:t>
      </w:r>
      <w:r w:rsidR="007D4585">
        <w:rPr>
          <w:rFonts w:ascii="Georgia" w:hAnsi="Georgia"/>
          <w:sz w:val="24"/>
          <w:szCs w:val="24"/>
        </w:rPr>
        <w:t>y</w:t>
      </w:r>
      <w:r w:rsidR="002B3A59" w:rsidRPr="00132612">
        <w:rPr>
          <w:rFonts w:ascii="Georgia" w:hAnsi="Georgia"/>
          <w:sz w:val="24"/>
          <w:szCs w:val="24"/>
        </w:rPr>
        <w:t xml:space="preserve"> mitigation measures and significant residual negative impacts that cannot be mitigated and, to the extent possible, assess the acceptability of those residual negative impacts</w:t>
      </w:r>
      <w:r w:rsidR="007D4585">
        <w:rPr>
          <w:rFonts w:ascii="Georgia" w:hAnsi="Georgia"/>
          <w:sz w:val="24"/>
          <w:szCs w:val="24"/>
        </w:rPr>
        <w:t xml:space="preserve">; (ii) </w:t>
      </w:r>
      <w:r w:rsidR="002B3A59" w:rsidRPr="00132612">
        <w:rPr>
          <w:rFonts w:ascii="Georgia" w:hAnsi="Georgia"/>
          <w:sz w:val="24"/>
          <w:szCs w:val="24"/>
        </w:rPr>
        <w:t>Identif</w:t>
      </w:r>
      <w:r w:rsidR="00D66D7C">
        <w:rPr>
          <w:rFonts w:ascii="Georgia" w:hAnsi="Georgia"/>
          <w:sz w:val="24"/>
          <w:szCs w:val="24"/>
        </w:rPr>
        <w:t>y</w:t>
      </w:r>
      <w:r w:rsidR="002B3A59" w:rsidRPr="00132612">
        <w:rPr>
          <w:rFonts w:ascii="Georgia" w:hAnsi="Georgia"/>
          <w:sz w:val="24"/>
          <w:szCs w:val="24"/>
        </w:rPr>
        <w:t xml:space="preserve"> differentiated measures so that adverse impacts do not fall disproportionately on the disadvantaged or vulnerable</w:t>
      </w:r>
      <w:r w:rsidR="00D66D7C">
        <w:rPr>
          <w:rFonts w:ascii="Georgia" w:hAnsi="Georgia"/>
          <w:sz w:val="24"/>
          <w:szCs w:val="24"/>
        </w:rPr>
        <w:t xml:space="preserve">; (iii) </w:t>
      </w:r>
      <w:r w:rsidR="002B3A59" w:rsidRPr="00132612">
        <w:rPr>
          <w:rFonts w:ascii="Georgia" w:hAnsi="Georgia"/>
          <w:sz w:val="24"/>
          <w:szCs w:val="24"/>
        </w:rPr>
        <w:t>Asses</w:t>
      </w:r>
      <w:r w:rsidR="00D66D7C">
        <w:rPr>
          <w:rFonts w:ascii="Georgia" w:hAnsi="Georgia"/>
          <w:sz w:val="24"/>
          <w:szCs w:val="24"/>
        </w:rPr>
        <w:t>s</w:t>
      </w:r>
      <w:r w:rsidR="002B3A59" w:rsidRPr="00132612">
        <w:rPr>
          <w:rFonts w:ascii="Georgia" w:hAnsi="Georgia"/>
          <w:sz w:val="24"/>
          <w:szCs w:val="24"/>
        </w:rPr>
        <w:t xml:space="preserve"> the feasibility of mitigating the environmental and social impacts; </w:t>
      </w:r>
      <w:r w:rsidR="00D66D7C">
        <w:rPr>
          <w:rFonts w:ascii="Georgia" w:hAnsi="Georgia"/>
          <w:sz w:val="24"/>
          <w:szCs w:val="24"/>
        </w:rPr>
        <w:t xml:space="preserve">(iv) provide estimates of </w:t>
      </w:r>
      <w:r w:rsidR="002B3A59" w:rsidRPr="00132612">
        <w:rPr>
          <w:rFonts w:ascii="Georgia" w:hAnsi="Georgia"/>
          <w:sz w:val="24"/>
          <w:szCs w:val="24"/>
        </w:rPr>
        <w:t>the capital and recurrent costs of proposed mitigation measures, and their suitability under local conditions</w:t>
      </w:r>
      <w:r w:rsidR="00D66D7C">
        <w:rPr>
          <w:rFonts w:ascii="Georgia" w:hAnsi="Georgia"/>
          <w:sz w:val="24"/>
          <w:szCs w:val="24"/>
        </w:rPr>
        <w:t xml:space="preserve">, including </w:t>
      </w:r>
      <w:r w:rsidR="002B3A59" w:rsidRPr="00132612">
        <w:rPr>
          <w:rFonts w:ascii="Georgia" w:hAnsi="Georgia"/>
          <w:sz w:val="24"/>
          <w:szCs w:val="24"/>
        </w:rPr>
        <w:t xml:space="preserve">the institutional, training, and monitoring requirements for the proposed mitigation measures. </w:t>
      </w:r>
    </w:p>
    <w:p w14:paraId="11175232" w14:textId="3A6E5F62" w:rsidR="00EF2DF3" w:rsidRPr="00ED3F26" w:rsidRDefault="00EF2DF3" w:rsidP="005A35A8">
      <w:pPr>
        <w:pStyle w:val="BodyTextIndent3"/>
        <w:numPr>
          <w:ilvl w:val="0"/>
          <w:numId w:val="68"/>
        </w:numPr>
        <w:jc w:val="both"/>
        <w:rPr>
          <w:rFonts w:ascii="Georgia" w:hAnsi="Georgia"/>
          <w:sz w:val="24"/>
          <w:szCs w:val="24"/>
        </w:rPr>
      </w:pPr>
      <w:r w:rsidRPr="00132612">
        <w:rPr>
          <w:rFonts w:ascii="Georgia" w:hAnsi="Georgia"/>
          <w:i/>
          <w:iCs/>
          <w:sz w:val="24"/>
          <w:szCs w:val="24"/>
        </w:rPr>
        <w:t>Analysis of Alternatives:</w:t>
      </w:r>
      <w:r w:rsidRPr="00ED3F26">
        <w:rPr>
          <w:rFonts w:ascii="Georgia" w:hAnsi="Georgia"/>
          <w:sz w:val="24"/>
          <w:szCs w:val="24"/>
        </w:rPr>
        <w:t xml:space="preserve"> </w:t>
      </w:r>
      <w:r w:rsidR="001C1D2F">
        <w:rPr>
          <w:rFonts w:ascii="Georgia" w:hAnsi="Georgia"/>
          <w:sz w:val="24"/>
          <w:szCs w:val="24"/>
        </w:rPr>
        <w:t>(</w:t>
      </w:r>
      <w:proofErr w:type="spellStart"/>
      <w:r w:rsidR="001C1D2F">
        <w:rPr>
          <w:rFonts w:ascii="Georgia" w:hAnsi="Georgia"/>
          <w:sz w:val="24"/>
          <w:szCs w:val="24"/>
        </w:rPr>
        <w:t>i</w:t>
      </w:r>
      <w:proofErr w:type="spellEnd"/>
      <w:r w:rsidR="001C1D2F">
        <w:rPr>
          <w:rFonts w:ascii="Georgia" w:hAnsi="Georgia"/>
          <w:sz w:val="24"/>
          <w:szCs w:val="24"/>
        </w:rPr>
        <w:t xml:space="preserve">) </w:t>
      </w:r>
      <w:r w:rsidR="002B3A59" w:rsidRPr="00132612">
        <w:rPr>
          <w:rFonts w:ascii="Georgia" w:hAnsi="Georgia"/>
          <w:sz w:val="24"/>
          <w:szCs w:val="24"/>
        </w:rPr>
        <w:t>Systematically compare feasible alternatives to the proposed project site, technology, design, and operation—including the “without project” situation—in terms of their potential environmental and social impacts</w:t>
      </w:r>
      <w:r w:rsidR="001C1D2F">
        <w:rPr>
          <w:rFonts w:ascii="Georgia" w:hAnsi="Georgia"/>
          <w:sz w:val="24"/>
          <w:szCs w:val="24"/>
        </w:rPr>
        <w:t xml:space="preserve">; (ii) </w:t>
      </w:r>
      <w:r w:rsidR="002B3A59" w:rsidRPr="00132612">
        <w:rPr>
          <w:rFonts w:ascii="Georgia" w:hAnsi="Georgia"/>
          <w:sz w:val="24"/>
          <w:szCs w:val="24"/>
        </w:rPr>
        <w:t>For each of the alternatives, quantifies the environmental and social impacts to the extent possible, and attaches economic values where feasible.</w:t>
      </w:r>
      <w:r w:rsidR="001C1D2F">
        <w:rPr>
          <w:rFonts w:ascii="Georgia" w:hAnsi="Georgia"/>
          <w:sz w:val="24"/>
          <w:szCs w:val="24"/>
        </w:rPr>
        <w:t xml:space="preserve"> </w:t>
      </w:r>
    </w:p>
    <w:p w14:paraId="59E34A5A" w14:textId="0086DF60" w:rsidR="00EF2DF3" w:rsidRPr="00ED3F26" w:rsidRDefault="00EF2DF3" w:rsidP="005A35A8">
      <w:pPr>
        <w:pStyle w:val="BodyTextIndent3"/>
        <w:numPr>
          <w:ilvl w:val="0"/>
          <w:numId w:val="68"/>
        </w:numPr>
        <w:jc w:val="both"/>
        <w:rPr>
          <w:rFonts w:ascii="Georgia" w:hAnsi="Georgia"/>
          <w:sz w:val="24"/>
          <w:szCs w:val="24"/>
        </w:rPr>
      </w:pPr>
      <w:r w:rsidRPr="00132612">
        <w:rPr>
          <w:rFonts w:ascii="Georgia" w:hAnsi="Georgia"/>
          <w:i/>
          <w:iCs/>
          <w:sz w:val="24"/>
          <w:szCs w:val="24"/>
        </w:rPr>
        <w:t>Design Measures</w:t>
      </w:r>
      <w:r w:rsidR="002B3A59" w:rsidRPr="00132612">
        <w:rPr>
          <w:rFonts w:ascii="Georgia" w:hAnsi="Georgia"/>
          <w:i/>
          <w:iCs/>
          <w:sz w:val="24"/>
          <w:szCs w:val="24"/>
        </w:rPr>
        <w:t>:</w:t>
      </w:r>
      <w:r w:rsidR="002B3A59" w:rsidRPr="00ED3F26">
        <w:rPr>
          <w:rFonts w:ascii="Georgia" w:hAnsi="Georgia"/>
          <w:sz w:val="24"/>
          <w:szCs w:val="24"/>
        </w:rPr>
        <w:t xml:space="preserve"> </w:t>
      </w:r>
      <w:r w:rsidR="002B3A59" w:rsidRPr="00132612">
        <w:rPr>
          <w:rFonts w:ascii="Georgia" w:hAnsi="Georgia"/>
          <w:sz w:val="24"/>
          <w:szCs w:val="24"/>
        </w:rPr>
        <w:t>Set out the basis for selecting the particular project design proposed and specif</w:t>
      </w:r>
      <w:r w:rsidR="001C1D2F">
        <w:rPr>
          <w:rFonts w:ascii="Georgia" w:hAnsi="Georgia"/>
          <w:sz w:val="24"/>
          <w:szCs w:val="24"/>
        </w:rPr>
        <w:t>y</w:t>
      </w:r>
      <w:r w:rsidR="002B3A59" w:rsidRPr="00132612">
        <w:rPr>
          <w:rFonts w:ascii="Georgia" w:hAnsi="Georgia"/>
          <w:sz w:val="24"/>
          <w:szCs w:val="24"/>
        </w:rPr>
        <w:t xml:space="preserve"> the applicable EHSGs or if the ESHGs are determined to be inapplicable, justif</w:t>
      </w:r>
      <w:r w:rsidR="001C1D2F">
        <w:rPr>
          <w:rFonts w:ascii="Georgia" w:hAnsi="Georgia"/>
          <w:sz w:val="24"/>
          <w:szCs w:val="24"/>
        </w:rPr>
        <w:t>y</w:t>
      </w:r>
      <w:r w:rsidR="002B3A59" w:rsidRPr="00132612">
        <w:rPr>
          <w:rFonts w:ascii="Georgia" w:hAnsi="Georgia"/>
          <w:sz w:val="24"/>
          <w:szCs w:val="24"/>
        </w:rPr>
        <w:t xml:space="preserve"> recommended emission levels and approaches to pollution prevention and abatement that are consistent with </w:t>
      </w:r>
      <w:r w:rsidR="001C1D2F">
        <w:rPr>
          <w:rFonts w:ascii="Georgia" w:hAnsi="Georgia"/>
          <w:sz w:val="24"/>
          <w:szCs w:val="24"/>
        </w:rPr>
        <w:t>Good International Industry Practice (</w:t>
      </w:r>
      <w:r w:rsidR="002B3A59" w:rsidRPr="00132612">
        <w:rPr>
          <w:rFonts w:ascii="Georgia" w:hAnsi="Georgia"/>
          <w:sz w:val="24"/>
          <w:szCs w:val="24"/>
        </w:rPr>
        <w:t>GIIP</w:t>
      </w:r>
      <w:r w:rsidR="001C1D2F">
        <w:rPr>
          <w:rFonts w:ascii="Georgia" w:hAnsi="Georgia"/>
          <w:sz w:val="24"/>
          <w:szCs w:val="24"/>
        </w:rPr>
        <w:t>)</w:t>
      </w:r>
      <w:r w:rsidR="002B3A59" w:rsidRPr="00132612">
        <w:rPr>
          <w:rFonts w:ascii="Georgia" w:hAnsi="Georgia"/>
          <w:sz w:val="24"/>
          <w:szCs w:val="24"/>
        </w:rPr>
        <w:t xml:space="preserve">. </w:t>
      </w:r>
    </w:p>
    <w:p w14:paraId="5A338EC9" w14:textId="50DB8FBF" w:rsidR="00EF2DF3" w:rsidRPr="00ED3F26" w:rsidRDefault="00EF2DF3" w:rsidP="005A35A8">
      <w:pPr>
        <w:pStyle w:val="BodyTextIndent3"/>
        <w:numPr>
          <w:ilvl w:val="0"/>
          <w:numId w:val="68"/>
        </w:numPr>
        <w:jc w:val="both"/>
        <w:rPr>
          <w:rFonts w:ascii="Georgia" w:hAnsi="Georgia"/>
          <w:sz w:val="24"/>
          <w:szCs w:val="24"/>
        </w:rPr>
      </w:pPr>
      <w:r w:rsidRPr="00132612">
        <w:rPr>
          <w:rFonts w:ascii="Georgia" w:hAnsi="Georgia"/>
          <w:i/>
          <w:iCs/>
          <w:sz w:val="24"/>
          <w:szCs w:val="24"/>
        </w:rPr>
        <w:t>Appendices</w:t>
      </w:r>
      <w:r w:rsidR="002B3A59" w:rsidRPr="00132612">
        <w:rPr>
          <w:rFonts w:ascii="Georgia" w:hAnsi="Georgia"/>
          <w:i/>
          <w:iCs/>
          <w:sz w:val="24"/>
          <w:szCs w:val="24"/>
        </w:rPr>
        <w:t>:</w:t>
      </w:r>
      <w:r w:rsidR="002B3A59" w:rsidRPr="00ED3F26">
        <w:rPr>
          <w:rFonts w:ascii="Georgia" w:hAnsi="Georgia"/>
          <w:sz w:val="24"/>
          <w:szCs w:val="24"/>
        </w:rPr>
        <w:t xml:space="preserve"> </w:t>
      </w:r>
      <w:r w:rsidR="001C1D2F">
        <w:rPr>
          <w:rFonts w:ascii="Georgia" w:hAnsi="Georgia"/>
          <w:sz w:val="24"/>
          <w:szCs w:val="24"/>
        </w:rPr>
        <w:t>(</w:t>
      </w:r>
      <w:proofErr w:type="spellStart"/>
      <w:r w:rsidR="001C1D2F">
        <w:rPr>
          <w:rFonts w:ascii="Georgia" w:hAnsi="Georgia"/>
          <w:sz w:val="24"/>
          <w:szCs w:val="24"/>
        </w:rPr>
        <w:t>i</w:t>
      </w:r>
      <w:proofErr w:type="spellEnd"/>
      <w:r w:rsidR="001C1D2F">
        <w:rPr>
          <w:rFonts w:ascii="Georgia" w:hAnsi="Georgia"/>
          <w:sz w:val="24"/>
          <w:szCs w:val="24"/>
        </w:rPr>
        <w:t xml:space="preserve">) </w:t>
      </w:r>
      <w:r w:rsidR="002B3A59" w:rsidRPr="00132612">
        <w:rPr>
          <w:rFonts w:ascii="Georgia" w:hAnsi="Georgia"/>
          <w:sz w:val="24"/>
          <w:szCs w:val="24"/>
        </w:rPr>
        <w:t xml:space="preserve">List of the individuals or organizations that prepared or contributed to the environmental and social assessment. </w:t>
      </w:r>
      <w:r w:rsidR="001C1D2F">
        <w:rPr>
          <w:rFonts w:ascii="Georgia" w:hAnsi="Georgia"/>
          <w:sz w:val="24"/>
          <w:szCs w:val="24"/>
        </w:rPr>
        <w:t>(ii)</w:t>
      </w:r>
      <w:r w:rsidR="002B3A59" w:rsidRPr="00132612">
        <w:rPr>
          <w:rFonts w:ascii="Georgia" w:hAnsi="Georgia"/>
          <w:sz w:val="24"/>
          <w:szCs w:val="24"/>
        </w:rPr>
        <w:t xml:space="preserve"> References—setting out the written materials both published and unpublished, that have been used. </w:t>
      </w:r>
      <w:r w:rsidR="001C1D2F">
        <w:rPr>
          <w:rFonts w:ascii="Georgia" w:hAnsi="Georgia"/>
          <w:sz w:val="24"/>
          <w:szCs w:val="24"/>
        </w:rPr>
        <w:t>(iii)</w:t>
      </w:r>
      <w:r w:rsidR="002B3A59" w:rsidRPr="00132612">
        <w:rPr>
          <w:rFonts w:ascii="Georgia" w:hAnsi="Georgia"/>
          <w:sz w:val="24"/>
          <w:szCs w:val="24"/>
        </w:rPr>
        <w:t xml:space="preserve"> Record of meetings, consultations and surveys with stakeholders, including those with affected people and other interested parties. </w:t>
      </w:r>
      <w:proofErr w:type="gramStart"/>
      <w:r w:rsidR="001C1D2F">
        <w:rPr>
          <w:rFonts w:ascii="Georgia" w:hAnsi="Georgia"/>
          <w:sz w:val="24"/>
          <w:szCs w:val="24"/>
        </w:rPr>
        <w:t xml:space="preserve">(iv) </w:t>
      </w:r>
      <w:r w:rsidR="002B3A59" w:rsidRPr="00132612">
        <w:rPr>
          <w:rFonts w:ascii="Georgia" w:hAnsi="Georgia"/>
          <w:sz w:val="24"/>
          <w:szCs w:val="24"/>
        </w:rPr>
        <w:t>Tables</w:t>
      </w:r>
      <w:proofErr w:type="gramEnd"/>
      <w:r w:rsidR="002B3A59" w:rsidRPr="00132612">
        <w:rPr>
          <w:rFonts w:ascii="Georgia" w:hAnsi="Georgia"/>
          <w:sz w:val="24"/>
          <w:szCs w:val="24"/>
        </w:rPr>
        <w:t xml:space="preserve"> presenting the relevant data referred to or summarized in the main text. </w:t>
      </w:r>
      <w:r w:rsidR="001C1D2F">
        <w:rPr>
          <w:rFonts w:ascii="Georgia" w:hAnsi="Georgia"/>
          <w:sz w:val="24"/>
          <w:szCs w:val="24"/>
        </w:rPr>
        <w:t>(v)</w:t>
      </w:r>
      <w:r w:rsidR="002B3A59" w:rsidRPr="00132612">
        <w:rPr>
          <w:rFonts w:ascii="Georgia" w:hAnsi="Georgia"/>
          <w:sz w:val="24"/>
          <w:szCs w:val="24"/>
        </w:rPr>
        <w:t xml:space="preserve"> List of associated reports or plans. </w:t>
      </w:r>
    </w:p>
    <w:p w14:paraId="7F6F6169" w14:textId="77777777" w:rsidR="00EF2DF3" w:rsidRPr="00193EB9" w:rsidRDefault="00EF2DF3" w:rsidP="00132612">
      <w:pPr>
        <w:pStyle w:val="BodyTextIndent3"/>
        <w:ind w:left="720"/>
        <w:jc w:val="both"/>
        <w:rPr>
          <w:rFonts w:ascii="Georgia" w:hAnsi="Georgia"/>
          <w:sz w:val="24"/>
          <w:szCs w:val="24"/>
        </w:rPr>
      </w:pPr>
    </w:p>
    <w:p w14:paraId="684CC13F" w14:textId="363C46AC" w:rsidR="00193EB9" w:rsidRDefault="00193EB9" w:rsidP="002A611A">
      <w:pPr>
        <w:pStyle w:val="BodyTextIndent3"/>
        <w:tabs>
          <w:tab w:val="left" w:pos="2552"/>
        </w:tabs>
        <w:ind w:left="426"/>
        <w:jc w:val="both"/>
        <w:rPr>
          <w:rFonts w:ascii="Georgia" w:hAnsi="Georgia"/>
          <w:sz w:val="24"/>
          <w:szCs w:val="24"/>
        </w:rPr>
      </w:pPr>
      <w:r w:rsidRPr="00193EB9">
        <w:rPr>
          <w:rFonts w:ascii="Georgia" w:hAnsi="Georgia"/>
          <w:sz w:val="24"/>
          <w:szCs w:val="24"/>
        </w:rPr>
        <w:t xml:space="preserve">The Consultant shall </w:t>
      </w:r>
      <w:r w:rsidR="00B02F0F">
        <w:rPr>
          <w:rFonts w:ascii="Georgia" w:hAnsi="Georgia"/>
          <w:sz w:val="24"/>
          <w:szCs w:val="24"/>
        </w:rPr>
        <w:t>prepare</w:t>
      </w:r>
      <w:r w:rsidRPr="00193EB9">
        <w:rPr>
          <w:rFonts w:ascii="Georgia" w:hAnsi="Georgia"/>
          <w:sz w:val="24"/>
          <w:szCs w:val="24"/>
        </w:rPr>
        <w:t xml:space="preserve"> a detailed Environmental and Social Management Plan (ESMP)</w:t>
      </w:r>
      <w:r w:rsidR="00B8659C">
        <w:rPr>
          <w:rFonts w:ascii="Georgia" w:hAnsi="Georgia"/>
          <w:sz w:val="24"/>
          <w:szCs w:val="24"/>
        </w:rPr>
        <w:t xml:space="preserve"> in line with the project’s </w:t>
      </w:r>
      <w:r w:rsidR="005C07CD">
        <w:rPr>
          <w:rFonts w:ascii="Georgia" w:hAnsi="Georgia"/>
          <w:sz w:val="24"/>
          <w:szCs w:val="24"/>
        </w:rPr>
        <w:t>ESIA</w:t>
      </w:r>
      <w:r w:rsidR="009B6F02">
        <w:rPr>
          <w:rFonts w:ascii="Georgia" w:hAnsi="Georgia"/>
          <w:sz w:val="24"/>
          <w:szCs w:val="24"/>
        </w:rPr>
        <w:t>,</w:t>
      </w:r>
      <w:r w:rsidR="005C07CD">
        <w:rPr>
          <w:rFonts w:ascii="Georgia" w:hAnsi="Georgia"/>
          <w:sz w:val="24"/>
          <w:szCs w:val="24"/>
        </w:rPr>
        <w:t xml:space="preserve"> and</w:t>
      </w:r>
      <w:r w:rsidR="00B8659C" w:rsidRPr="00193EB9">
        <w:rPr>
          <w:rFonts w:ascii="Georgia" w:hAnsi="Georgia"/>
          <w:sz w:val="24"/>
          <w:szCs w:val="24"/>
        </w:rPr>
        <w:t xml:space="preserve"> Environmental and Social </w:t>
      </w:r>
      <w:r w:rsidR="00B8659C">
        <w:rPr>
          <w:rFonts w:ascii="Georgia" w:hAnsi="Georgia"/>
          <w:sz w:val="24"/>
          <w:szCs w:val="24"/>
        </w:rPr>
        <w:t xml:space="preserve">Management </w:t>
      </w:r>
      <w:r w:rsidR="00B8659C">
        <w:rPr>
          <w:rFonts w:ascii="Georgia" w:hAnsi="Georgia"/>
          <w:sz w:val="24"/>
          <w:szCs w:val="24"/>
        </w:rPr>
        <w:lastRenderedPageBreak/>
        <w:t>Framework (ESMF)</w:t>
      </w:r>
      <w:r w:rsidR="00EE1978">
        <w:rPr>
          <w:rFonts w:ascii="Georgia" w:hAnsi="Georgia"/>
          <w:sz w:val="24"/>
          <w:szCs w:val="24"/>
        </w:rPr>
        <w:t>, which shall be m</w:t>
      </w:r>
      <w:r w:rsidR="005140FC">
        <w:rPr>
          <w:rFonts w:ascii="Georgia" w:hAnsi="Georgia"/>
          <w:sz w:val="24"/>
          <w:szCs w:val="24"/>
        </w:rPr>
        <w:t>ade available to the Consultant.</w:t>
      </w:r>
      <w:r w:rsidR="00B8659C">
        <w:rPr>
          <w:rFonts w:ascii="Georgia" w:hAnsi="Georgia"/>
          <w:sz w:val="24"/>
          <w:szCs w:val="24"/>
        </w:rPr>
        <w:t xml:space="preserve"> </w:t>
      </w:r>
      <w:r w:rsidR="009B6F02">
        <w:rPr>
          <w:rFonts w:ascii="Georgia" w:hAnsi="Georgia"/>
          <w:sz w:val="24"/>
          <w:szCs w:val="24"/>
        </w:rPr>
        <w:t xml:space="preserve"> </w:t>
      </w:r>
      <w:r w:rsidRPr="00193EB9">
        <w:rPr>
          <w:rFonts w:ascii="Georgia" w:hAnsi="Georgia"/>
          <w:sz w:val="24"/>
          <w:szCs w:val="24"/>
        </w:rPr>
        <w:t xml:space="preserve">General guidelines </w:t>
      </w:r>
      <w:r w:rsidR="005140FC">
        <w:rPr>
          <w:rFonts w:ascii="Georgia" w:hAnsi="Georgia"/>
          <w:sz w:val="24"/>
          <w:szCs w:val="24"/>
        </w:rPr>
        <w:t xml:space="preserve">are </w:t>
      </w:r>
      <w:r w:rsidRPr="00193EB9">
        <w:rPr>
          <w:rFonts w:ascii="Georgia" w:hAnsi="Georgia"/>
          <w:sz w:val="24"/>
          <w:szCs w:val="24"/>
        </w:rPr>
        <w:t>listed under Annex 1.</w:t>
      </w:r>
    </w:p>
    <w:p w14:paraId="639E8F96" w14:textId="77777777" w:rsidR="002A611A" w:rsidRPr="00193EB9" w:rsidRDefault="002A611A" w:rsidP="002A611A">
      <w:pPr>
        <w:pStyle w:val="BodyTextIndent3"/>
        <w:tabs>
          <w:tab w:val="left" w:pos="2552"/>
        </w:tabs>
        <w:ind w:left="426"/>
        <w:jc w:val="both"/>
        <w:rPr>
          <w:rFonts w:ascii="Georgia" w:hAnsi="Georgia"/>
          <w:sz w:val="24"/>
          <w:szCs w:val="24"/>
        </w:rPr>
      </w:pPr>
    </w:p>
    <w:p w14:paraId="54F75771" w14:textId="77777777" w:rsidR="00193EB9" w:rsidRPr="00193EB9" w:rsidRDefault="00193EB9" w:rsidP="00193EB9">
      <w:pPr>
        <w:pStyle w:val="BodyTextIndent3"/>
        <w:tabs>
          <w:tab w:val="left" w:pos="2552"/>
        </w:tabs>
        <w:ind w:left="426"/>
        <w:jc w:val="both"/>
        <w:rPr>
          <w:rFonts w:ascii="Georgia" w:hAnsi="Georgia"/>
          <w:sz w:val="24"/>
          <w:szCs w:val="24"/>
        </w:rPr>
      </w:pPr>
      <w:r w:rsidRPr="00193EB9">
        <w:rPr>
          <w:rFonts w:ascii="Georgia" w:hAnsi="Georgia"/>
          <w:sz w:val="24"/>
          <w:szCs w:val="24"/>
        </w:rPr>
        <w:t xml:space="preserve">It is expected that as a minimum the following shall be addressed in the ESMP, </w:t>
      </w:r>
      <w:r w:rsidRPr="00193EB9">
        <w:rPr>
          <w:rFonts w:ascii="Georgia" w:hAnsi="Georgia"/>
          <w:i/>
          <w:iCs/>
          <w:sz w:val="24"/>
          <w:szCs w:val="24"/>
        </w:rPr>
        <w:t>inter alia</w:t>
      </w:r>
      <w:r w:rsidRPr="00193EB9">
        <w:rPr>
          <w:rFonts w:ascii="Georgia" w:hAnsi="Georgia"/>
          <w:sz w:val="24"/>
          <w:szCs w:val="24"/>
        </w:rPr>
        <w:t>:</w:t>
      </w:r>
    </w:p>
    <w:p w14:paraId="2FE25DBF" w14:textId="77777777" w:rsidR="00193EB9" w:rsidRPr="00193EB9" w:rsidRDefault="00193EB9" w:rsidP="00082462">
      <w:pPr>
        <w:pStyle w:val="BodyTextIndent3"/>
        <w:numPr>
          <w:ilvl w:val="1"/>
          <w:numId w:val="35"/>
        </w:numPr>
        <w:tabs>
          <w:tab w:val="left" w:pos="2552"/>
        </w:tabs>
        <w:spacing w:after="0"/>
        <w:jc w:val="both"/>
        <w:rPr>
          <w:rFonts w:ascii="Georgia" w:hAnsi="Georgia"/>
          <w:sz w:val="24"/>
          <w:szCs w:val="24"/>
        </w:rPr>
      </w:pPr>
      <w:r w:rsidRPr="00193EB9">
        <w:rPr>
          <w:rFonts w:ascii="Georgia" w:hAnsi="Georgia"/>
          <w:sz w:val="24"/>
          <w:szCs w:val="24"/>
        </w:rPr>
        <w:t>Safety of communities arising from construction traffic</w:t>
      </w:r>
    </w:p>
    <w:p w14:paraId="1A333E1B" w14:textId="623AC63F" w:rsidR="00193EB9" w:rsidRPr="00193EB9" w:rsidRDefault="00BD6AE2" w:rsidP="00082462">
      <w:pPr>
        <w:pStyle w:val="ListParagraph"/>
        <w:numPr>
          <w:ilvl w:val="1"/>
          <w:numId w:val="35"/>
        </w:numPr>
        <w:jc w:val="both"/>
        <w:rPr>
          <w:rFonts w:ascii="Georgia" w:hAnsi="Georgia"/>
        </w:rPr>
      </w:pPr>
      <w:r>
        <w:rPr>
          <w:rFonts w:ascii="Georgia" w:hAnsi="Georgia"/>
        </w:rPr>
        <w:t xml:space="preserve">Safe </w:t>
      </w:r>
      <w:r w:rsidR="00193EB9" w:rsidRPr="00193EB9">
        <w:rPr>
          <w:rFonts w:ascii="Georgia" w:hAnsi="Georgia"/>
        </w:rPr>
        <w:t xml:space="preserve">Storage of hazardous substances </w:t>
      </w:r>
      <w:bookmarkStart w:id="3" w:name="_GoBack"/>
      <w:bookmarkEnd w:id="3"/>
      <w:r>
        <w:rPr>
          <w:rFonts w:ascii="Georgia" w:hAnsi="Georgia"/>
        </w:rPr>
        <w:t>in line with</w:t>
      </w:r>
      <w:r w:rsidRPr="00193EB9">
        <w:rPr>
          <w:rFonts w:ascii="Georgia" w:hAnsi="Georgia"/>
        </w:rPr>
        <w:t xml:space="preserve"> </w:t>
      </w:r>
      <w:r w:rsidR="00193EB9" w:rsidRPr="00193EB9">
        <w:rPr>
          <w:rFonts w:ascii="Georgia" w:hAnsi="Georgia"/>
        </w:rPr>
        <w:t xml:space="preserve">associated safety procedures and </w:t>
      </w:r>
      <w:r>
        <w:rPr>
          <w:rFonts w:ascii="Georgia" w:hAnsi="Georgia"/>
        </w:rPr>
        <w:t xml:space="preserve">provision of </w:t>
      </w:r>
      <w:r w:rsidR="00193EB9" w:rsidRPr="00193EB9">
        <w:rPr>
          <w:rFonts w:ascii="Georgia" w:hAnsi="Georgia"/>
        </w:rPr>
        <w:t xml:space="preserve">equipment </w:t>
      </w:r>
      <w:r>
        <w:rPr>
          <w:rFonts w:ascii="Georgia" w:hAnsi="Georgia"/>
        </w:rPr>
        <w:t>manage any</w:t>
      </w:r>
      <w:r w:rsidR="00193EB9" w:rsidRPr="00193EB9">
        <w:rPr>
          <w:rFonts w:ascii="Georgia" w:hAnsi="Georgia"/>
        </w:rPr>
        <w:t xml:space="preserve"> spills or fire </w:t>
      </w:r>
      <w:r>
        <w:rPr>
          <w:rFonts w:ascii="Georgia" w:hAnsi="Georgia"/>
        </w:rPr>
        <w:t xml:space="preserve">outbreak </w:t>
      </w:r>
      <w:r w:rsidR="00193EB9" w:rsidRPr="00193EB9">
        <w:rPr>
          <w:rFonts w:ascii="Georgia" w:hAnsi="Georgia"/>
        </w:rPr>
        <w:t>during construction and operation phases of the project;</w:t>
      </w:r>
    </w:p>
    <w:p w14:paraId="3AE263DB" w14:textId="129F21BB" w:rsidR="00425D91" w:rsidRPr="00385379" w:rsidRDefault="00193EB9" w:rsidP="00EE1978">
      <w:pPr>
        <w:pStyle w:val="BodyTextIndent3"/>
        <w:numPr>
          <w:ilvl w:val="1"/>
          <w:numId w:val="35"/>
        </w:numPr>
        <w:tabs>
          <w:tab w:val="left" w:pos="2552"/>
        </w:tabs>
        <w:spacing w:after="0"/>
        <w:jc w:val="both"/>
        <w:rPr>
          <w:rFonts w:ascii="Georgia" w:hAnsi="Georgia"/>
          <w:sz w:val="24"/>
          <w:szCs w:val="24"/>
        </w:rPr>
      </w:pPr>
      <w:r w:rsidRPr="00193EB9">
        <w:rPr>
          <w:rFonts w:ascii="Georgia" w:hAnsi="Georgia"/>
          <w:sz w:val="24"/>
          <w:szCs w:val="24"/>
        </w:rPr>
        <w:t xml:space="preserve">Waste Management of the life cycle of the site. </w:t>
      </w:r>
      <w:r w:rsidR="008A59BF" w:rsidRPr="00193EB9">
        <w:rPr>
          <w:rFonts w:ascii="Georgia" w:hAnsi="Georgia"/>
          <w:sz w:val="24"/>
          <w:szCs w:val="24"/>
        </w:rPr>
        <w:t>Waste generation</w:t>
      </w:r>
      <w:r w:rsidR="008A59BF" w:rsidRPr="00193EB9">
        <w:rPr>
          <w:rFonts w:ascii="Georgia" w:hAnsi="Georgia"/>
          <w:bCs/>
          <w:sz w:val="24"/>
          <w:szCs w:val="24"/>
        </w:rPr>
        <w:t>, storage, management and disposal</w:t>
      </w:r>
      <w:r w:rsidR="008A59BF" w:rsidRPr="00193EB9">
        <w:rPr>
          <w:rFonts w:ascii="Georgia" w:hAnsi="Georgia"/>
          <w:sz w:val="24"/>
          <w:szCs w:val="24"/>
        </w:rPr>
        <w:t xml:space="preserve"> arising from construction activities and camp site areas</w:t>
      </w:r>
      <w:r w:rsidR="00C26340">
        <w:rPr>
          <w:rFonts w:ascii="Georgia" w:hAnsi="Georgia"/>
          <w:sz w:val="24"/>
          <w:szCs w:val="24"/>
        </w:rPr>
        <w:t xml:space="preserve">, and wastes generated </w:t>
      </w:r>
      <w:r w:rsidR="006C2AFF">
        <w:rPr>
          <w:rFonts w:ascii="Georgia" w:hAnsi="Georgia"/>
          <w:sz w:val="24"/>
          <w:szCs w:val="24"/>
        </w:rPr>
        <w:t xml:space="preserve">during the operation phase; </w:t>
      </w:r>
      <w:r w:rsidR="00385379" w:rsidRPr="00385379">
        <w:rPr>
          <w:rFonts w:ascii="Georgia" w:hAnsi="Georgia"/>
          <w:sz w:val="24"/>
          <w:szCs w:val="24"/>
        </w:rPr>
        <w:t xml:space="preserve">recommend </w:t>
      </w:r>
      <w:r w:rsidR="00385379" w:rsidRPr="00385379">
        <w:rPr>
          <w:rStyle w:val="cf01"/>
          <w:rFonts w:ascii="Georgia" w:hAnsi="Georgia"/>
          <w:sz w:val="24"/>
          <w:szCs w:val="24"/>
        </w:rPr>
        <w:t>designation of an area for temporal storage of (waste transfer station) arising from goods (confiscated) that require safe disposal at appropriate/approved sites. The waste transfer station sh</w:t>
      </w:r>
      <w:r w:rsidR="00250377">
        <w:rPr>
          <w:rStyle w:val="cf01"/>
          <w:rFonts w:ascii="Georgia" w:hAnsi="Georgia"/>
          <w:sz w:val="24"/>
          <w:szCs w:val="24"/>
        </w:rPr>
        <w:t>all</w:t>
      </w:r>
      <w:r w:rsidR="00385379" w:rsidRPr="00385379">
        <w:rPr>
          <w:rStyle w:val="cf01"/>
          <w:rFonts w:ascii="Georgia" w:hAnsi="Georgia"/>
          <w:sz w:val="24"/>
          <w:szCs w:val="24"/>
        </w:rPr>
        <w:t xml:space="preserve"> be properly designed to handle different types of wastes (hazardous and non-hazardous).</w:t>
      </w:r>
    </w:p>
    <w:p w14:paraId="1A1D9E6E" w14:textId="6CDC20AB" w:rsidR="00193EB9" w:rsidRPr="00193EB9" w:rsidRDefault="00193EB9" w:rsidP="00082462">
      <w:pPr>
        <w:pStyle w:val="BodyTextIndent3"/>
        <w:numPr>
          <w:ilvl w:val="1"/>
          <w:numId w:val="35"/>
        </w:numPr>
        <w:tabs>
          <w:tab w:val="left" w:pos="2552"/>
        </w:tabs>
        <w:spacing w:after="0"/>
        <w:jc w:val="both"/>
        <w:rPr>
          <w:rFonts w:ascii="Georgia" w:hAnsi="Georgia"/>
          <w:sz w:val="24"/>
          <w:szCs w:val="24"/>
        </w:rPr>
      </w:pPr>
      <w:r w:rsidRPr="00193EB9">
        <w:rPr>
          <w:rFonts w:ascii="Georgia" w:hAnsi="Georgia"/>
          <w:sz w:val="24"/>
          <w:szCs w:val="24"/>
        </w:rPr>
        <w:t>Storm water management, and mitigation against flooding adjacent properties including erosion control</w:t>
      </w:r>
      <w:r w:rsidR="003F0A4B">
        <w:rPr>
          <w:rFonts w:ascii="Georgia" w:hAnsi="Georgia"/>
          <w:sz w:val="24"/>
          <w:szCs w:val="24"/>
        </w:rPr>
        <w:t xml:space="preserve"> (integrated nature based solutions)</w:t>
      </w:r>
    </w:p>
    <w:p w14:paraId="7D539B94" w14:textId="2B8900D3" w:rsidR="00193EB9" w:rsidRPr="006B25B8" w:rsidRDefault="00193EB9" w:rsidP="00082462">
      <w:pPr>
        <w:pStyle w:val="BodyTextIndent3"/>
        <w:numPr>
          <w:ilvl w:val="1"/>
          <w:numId w:val="35"/>
        </w:numPr>
        <w:tabs>
          <w:tab w:val="left" w:pos="2552"/>
        </w:tabs>
        <w:spacing w:after="0"/>
        <w:jc w:val="both"/>
        <w:rPr>
          <w:rFonts w:ascii="Georgia" w:hAnsi="Georgia"/>
          <w:sz w:val="24"/>
          <w:szCs w:val="24"/>
        </w:rPr>
      </w:pPr>
      <w:r w:rsidRPr="00193EB9">
        <w:rPr>
          <w:rFonts w:ascii="Georgia" w:hAnsi="Georgia"/>
          <w:sz w:val="24"/>
          <w:szCs w:val="24"/>
        </w:rPr>
        <w:t>Contamination of drinking water</w:t>
      </w:r>
      <w:r w:rsidR="00E2057E">
        <w:rPr>
          <w:rFonts w:ascii="Georgia" w:hAnsi="Georgia"/>
          <w:sz w:val="24"/>
          <w:szCs w:val="24"/>
        </w:rPr>
        <w:t xml:space="preserve"> and local water resources including groundwater,</w:t>
      </w:r>
      <w:r w:rsidRPr="00193EB9">
        <w:rPr>
          <w:rFonts w:ascii="Georgia" w:hAnsi="Georgia"/>
          <w:sz w:val="24"/>
          <w:szCs w:val="24"/>
        </w:rPr>
        <w:t xml:space="preserve"> and management of impacts to both sensitive environmental and social receptors; </w:t>
      </w:r>
    </w:p>
    <w:p w14:paraId="0F50576B" w14:textId="19EF19C6" w:rsidR="00193EB9" w:rsidRPr="00193EB9" w:rsidRDefault="00193EB9" w:rsidP="00082462">
      <w:pPr>
        <w:pStyle w:val="BodyTextIndent3"/>
        <w:numPr>
          <w:ilvl w:val="1"/>
          <w:numId w:val="35"/>
        </w:numPr>
        <w:tabs>
          <w:tab w:val="left" w:pos="2552"/>
        </w:tabs>
        <w:spacing w:after="0"/>
        <w:jc w:val="both"/>
        <w:rPr>
          <w:rFonts w:ascii="Georgia" w:hAnsi="Georgia"/>
          <w:sz w:val="24"/>
          <w:szCs w:val="24"/>
        </w:rPr>
      </w:pPr>
      <w:r w:rsidRPr="00193EB9">
        <w:rPr>
          <w:rFonts w:ascii="Georgia" w:hAnsi="Georgia"/>
          <w:sz w:val="24"/>
          <w:szCs w:val="24"/>
        </w:rPr>
        <w:t xml:space="preserve">Deforestation prevention and </w:t>
      </w:r>
      <w:proofErr w:type="spellStart"/>
      <w:r w:rsidRPr="00193EB9">
        <w:rPr>
          <w:rFonts w:ascii="Georgia" w:hAnsi="Georgia"/>
          <w:sz w:val="24"/>
          <w:szCs w:val="24"/>
        </w:rPr>
        <w:t>mitigationVibration</w:t>
      </w:r>
      <w:proofErr w:type="spellEnd"/>
      <w:r w:rsidRPr="00193EB9">
        <w:rPr>
          <w:rFonts w:ascii="Georgia" w:hAnsi="Georgia"/>
          <w:sz w:val="24"/>
          <w:szCs w:val="24"/>
        </w:rPr>
        <w:t>, Noise and air pollution</w:t>
      </w:r>
    </w:p>
    <w:p w14:paraId="18365B8C" w14:textId="77777777" w:rsidR="00193EB9" w:rsidRPr="00193EB9" w:rsidRDefault="00193EB9" w:rsidP="00082462">
      <w:pPr>
        <w:pStyle w:val="BodyTextIndent3"/>
        <w:numPr>
          <w:ilvl w:val="1"/>
          <w:numId w:val="35"/>
        </w:numPr>
        <w:tabs>
          <w:tab w:val="left" w:pos="2552"/>
        </w:tabs>
        <w:spacing w:after="0"/>
        <w:jc w:val="both"/>
        <w:rPr>
          <w:rFonts w:ascii="Georgia" w:hAnsi="Georgia"/>
          <w:sz w:val="24"/>
          <w:szCs w:val="24"/>
        </w:rPr>
      </w:pPr>
      <w:r w:rsidRPr="00193EB9">
        <w:rPr>
          <w:rFonts w:ascii="Georgia" w:hAnsi="Georgia"/>
          <w:sz w:val="24"/>
          <w:szCs w:val="24"/>
        </w:rPr>
        <w:t>Grievances arising from project implementation</w:t>
      </w:r>
    </w:p>
    <w:p w14:paraId="7862BBC2" w14:textId="0CF6EF7D" w:rsidR="00193EB9" w:rsidRPr="00193EB9" w:rsidRDefault="00193EB9" w:rsidP="00082462">
      <w:pPr>
        <w:pStyle w:val="BodyTextIndent3"/>
        <w:numPr>
          <w:ilvl w:val="1"/>
          <w:numId w:val="35"/>
        </w:numPr>
        <w:tabs>
          <w:tab w:val="left" w:pos="2552"/>
        </w:tabs>
        <w:spacing w:after="0"/>
        <w:jc w:val="both"/>
        <w:rPr>
          <w:rFonts w:ascii="Georgia" w:hAnsi="Georgia"/>
          <w:sz w:val="24"/>
          <w:szCs w:val="24"/>
        </w:rPr>
      </w:pPr>
      <w:r w:rsidRPr="00193EB9">
        <w:rPr>
          <w:rFonts w:ascii="Georgia" w:hAnsi="Georgia"/>
          <w:sz w:val="24"/>
          <w:szCs w:val="24"/>
        </w:rPr>
        <w:t xml:space="preserve">Occupational health and safety issues e.g. </w:t>
      </w:r>
      <w:r w:rsidRPr="00193EB9">
        <w:rPr>
          <w:rFonts w:ascii="Georgia" w:hAnsi="Georgia"/>
          <w:bCs/>
          <w:sz w:val="24"/>
          <w:szCs w:val="24"/>
        </w:rPr>
        <w:t xml:space="preserve">safety procedures around heavy equipment, safety around tipper trucks, </w:t>
      </w:r>
      <w:r w:rsidR="008F521C">
        <w:rPr>
          <w:rFonts w:ascii="Georgia" w:hAnsi="Georgia"/>
          <w:bCs/>
          <w:sz w:val="24"/>
          <w:szCs w:val="24"/>
        </w:rPr>
        <w:t xml:space="preserve">working in confined areas, working at heights, electrical works, </w:t>
      </w:r>
      <w:r w:rsidRPr="00193EB9">
        <w:rPr>
          <w:rFonts w:ascii="Georgia" w:hAnsi="Georgia"/>
          <w:bCs/>
          <w:sz w:val="24"/>
          <w:szCs w:val="24"/>
        </w:rPr>
        <w:t xml:space="preserve">safety working near water, </w:t>
      </w:r>
      <w:r w:rsidRPr="00193EB9">
        <w:rPr>
          <w:rFonts w:ascii="Georgia" w:hAnsi="Georgia"/>
          <w:sz w:val="24"/>
          <w:szCs w:val="24"/>
        </w:rPr>
        <w:t xml:space="preserve">HIV transmissions </w:t>
      </w:r>
    </w:p>
    <w:p w14:paraId="7ECA00A0" w14:textId="77777777" w:rsidR="00193EB9" w:rsidRPr="00193EB9" w:rsidRDefault="00193EB9" w:rsidP="00082462">
      <w:pPr>
        <w:pStyle w:val="ListParagraph"/>
        <w:numPr>
          <w:ilvl w:val="1"/>
          <w:numId w:val="35"/>
        </w:numPr>
        <w:jc w:val="both"/>
        <w:rPr>
          <w:rFonts w:ascii="Georgia" w:hAnsi="Georgia"/>
        </w:rPr>
      </w:pPr>
      <w:r w:rsidRPr="00193EB9">
        <w:rPr>
          <w:rFonts w:ascii="Georgia" w:hAnsi="Georgia"/>
        </w:rPr>
        <w:t xml:space="preserve">Labour management in construction and Labour influx mitigation </w:t>
      </w:r>
    </w:p>
    <w:p w14:paraId="268703C5" w14:textId="77777777" w:rsidR="00193EB9" w:rsidRPr="00193EB9" w:rsidRDefault="00193EB9" w:rsidP="00082462">
      <w:pPr>
        <w:pStyle w:val="BodyTextIndent3"/>
        <w:numPr>
          <w:ilvl w:val="1"/>
          <w:numId w:val="35"/>
        </w:numPr>
        <w:tabs>
          <w:tab w:val="left" w:pos="2552"/>
        </w:tabs>
        <w:spacing w:after="0"/>
        <w:jc w:val="both"/>
        <w:rPr>
          <w:rFonts w:ascii="Georgia" w:hAnsi="Georgia"/>
          <w:sz w:val="24"/>
          <w:szCs w:val="24"/>
        </w:rPr>
      </w:pPr>
      <w:r w:rsidRPr="00193EB9">
        <w:rPr>
          <w:rFonts w:ascii="Georgia" w:hAnsi="Georgia"/>
          <w:sz w:val="24"/>
          <w:szCs w:val="24"/>
        </w:rPr>
        <w:t>Stakeholder engagement</w:t>
      </w:r>
    </w:p>
    <w:p w14:paraId="6BF61AEB" w14:textId="4E55F307" w:rsidR="00193EB9" w:rsidRPr="00EE1978" w:rsidRDefault="00193EB9" w:rsidP="00EE1978">
      <w:pPr>
        <w:pStyle w:val="BodyTextIndent3"/>
        <w:numPr>
          <w:ilvl w:val="1"/>
          <w:numId w:val="35"/>
        </w:numPr>
        <w:tabs>
          <w:tab w:val="left" w:pos="2552"/>
        </w:tabs>
        <w:spacing w:after="0"/>
        <w:jc w:val="both"/>
        <w:rPr>
          <w:rFonts w:ascii="Georgia" w:hAnsi="Georgia"/>
          <w:sz w:val="24"/>
          <w:szCs w:val="24"/>
        </w:rPr>
      </w:pPr>
      <w:r w:rsidRPr="00193EB9">
        <w:rPr>
          <w:rFonts w:ascii="Georgia" w:hAnsi="Georgia"/>
          <w:sz w:val="24"/>
          <w:szCs w:val="24"/>
        </w:rPr>
        <w:t>COVID 19 Management</w:t>
      </w:r>
    </w:p>
    <w:p w14:paraId="5B73A2AE" w14:textId="77777777" w:rsidR="00193EB9" w:rsidRPr="00193EB9" w:rsidRDefault="00193EB9" w:rsidP="00082462">
      <w:pPr>
        <w:pStyle w:val="BodyTextIndent3"/>
        <w:numPr>
          <w:ilvl w:val="1"/>
          <w:numId w:val="35"/>
        </w:numPr>
        <w:tabs>
          <w:tab w:val="left" w:pos="2552"/>
        </w:tabs>
        <w:spacing w:after="0"/>
        <w:jc w:val="both"/>
        <w:rPr>
          <w:rFonts w:ascii="Georgia" w:hAnsi="Georgia"/>
          <w:sz w:val="24"/>
          <w:szCs w:val="24"/>
        </w:rPr>
      </w:pPr>
      <w:r w:rsidRPr="00193EB9">
        <w:rPr>
          <w:rFonts w:ascii="Georgia" w:hAnsi="Georgia"/>
          <w:sz w:val="24"/>
          <w:szCs w:val="24"/>
        </w:rPr>
        <w:t>Child Protection</w:t>
      </w:r>
    </w:p>
    <w:p w14:paraId="7E34CA0B" w14:textId="77777777" w:rsidR="00193EB9" w:rsidRPr="00193EB9" w:rsidRDefault="00193EB9" w:rsidP="00082462">
      <w:pPr>
        <w:pStyle w:val="BodyTextIndent3"/>
        <w:numPr>
          <w:ilvl w:val="1"/>
          <w:numId w:val="35"/>
        </w:numPr>
        <w:tabs>
          <w:tab w:val="left" w:pos="2552"/>
        </w:tabs>
        <w:spacing w:after="0"/>
        <w:jc w:val="both"/>
        <w:rPr>
          <w:rFonts w:ascii="Georgia" w:hAnsi="Georgia"/>
          <w:sz w:val="24"/>
          <w:szCs w:val="24"/>
        </w:rPr>
      </w:pPr>
      <w:r w:rsidRPr="00193EB9">
        <w:rPr>
          <w:rFonts w:ascii="Georgia" w:hAnsi="Georgia"/>
          <w:sz w:val="24"/>
          <w:szCs w:val="24"/>
        </w:rPr>
        <w:t xml:space="preserve">Trafficking in persons management </w:t>
      </w:r>
    </w:p>
    <w:p w14:paraId="4A380A39" w14:textId="77777777" w:rsidR="00193EB9" w:rsidRPr="00193EB9" w:rsidRDefault="00193EB9" w:rsidP="00082462">
      <w:pPr>
        <w:pStyle w:val="BodyTextIndent3"/>
        <w:numPr>
          <w:ilvl w:val="1"/>
          <w:numId w:val="35"/>
        </w:numPr>
        <w:tabs>
          <w:tab w:val="left" w:pos="2552"/>
        </w:tabs>
        <w:spacing w:after="0"/>
        <w:jc w:val="both"/>
        <w:rPr>
          <w:rFonts w:ascii="Georgia" w:hAnsi="Georgia"/>
          <w:sz w:val="24"/>
          <w:szCs w:val="24"/>
        </w:rPr>
      </w:pPr>
      <w:r w:rsidRPr="00193EB9">
        <w:rPr>
          <w:rFonts w:ascii="Georgia" w:hAnsi="Georgia"/>
          <w:sz w:val="24"/>
          <w:szCs w:val="24"/>
        </w:rPr>
        <w:t>Gender Based Violence (GBV)</w:t>
      </w:r>
    </w:p>
    <w:p w14:paraId="62ECFADB" w14:textId="16309EE0" w:rsidR="00193EB9" w:rsidRDefault="00193EB9" w:rsidP="00082462">
      <w:pPr>
        <w:pStyle w:val="BodyTextIndent3"/>
        <w:numPr>
          <w:ilvl w:val="1"/>
          <w:numId w:val="35"/>
        </w:numPr>
        <w:tabs>
          <w:tab w:val="left" w:pos="2552"/>
        </w:tabs>
        <w:spacing w:after="0"/>
        <w:jc w:val="both"/>
        <w:rPr>
          <w:rFonts w:ascii="Georgia" w:hAnsi="Georgia"/>
          <w:sz w:val="24"/>
          <w:szCs w:val="24"/>
        </w:rPr>
      </w:pPr>
      <w:r w:rsidRPr="00193EB9">
        <w:rPr>
          <w:rFonts w:ascii="Georgia" w:hAnsi="Georgia"/>
          <w:sz w:val="24"/>
          <w:szCs w:val="24"/>
        </w:rPr>
        <w:t>Sexual Exploitation and Abuse (SEA)</w:t>
      </w:r>
    </w:p>
    <w:p w14:paraId="2928EDB6" w14:textId="77777777" w:rsidR="008F521C" w:rsidRDefault="008F521C" w:rsidP="008F521C">
      <w:pPr>
        <w:pStyle w:val="BodyTextIndent3"/>
        <w:numPr>
          <w:ilvl w:val="1"/>
          <w:numId w:val="35"/>
        </w:numPr>
        <w:tabs>
          <w:tab w:val="left" w:pos="2552"/>
        </w:tabs>
        <w:spacing w:after="0"/>
        <w:jc w:val="both"/>
        <w:rPr>
          <w:rFonts w:ascii="Georgia" w:hAnsi="Georgia"/>
          <w:sz w:val="24"/>
          <w:szCs w:val="24"/>
        </w:rPr>
      </w:pPr>
      <w:r>
        <w:rPr>
          <w:rFonts w:ascii="Georgia" w:hAnsi="Georgia"/>
          <w:sz w:val="24"/>
          <w:szCs w:val="24"/>
        </w:rPr>
        <w:t>Capital and recurrent costs of proposed mitigation measures and their suitability under local conditions</w:t>
      </w:r>
    </w:p>
    <w:p w14:paraId="223417D7" w14:textId="77777777" w:rsidR="008F521C" w:rsidRDefault="008F521C" w:rsidP="008F521C">
      <w:pPr>
        <w:pStyle w:val="BodyTextIndent3"/>
        <w:numPr>
          <w:ilvl w:val="1"/>
          <w:numId w:val="35"/>
        </w:numPr>
        <w:tabs>
          <w:tab w:val="left" w:pos="2552"/>
        </w:tabs>
        <w:spacing w:after="0"/>
        <w:jc w:val="both"/>
        <w:rPr>
          <w:rFonts w:ascii="Georgia" w:hAnsi="Georgia"/>
          <w:sz w:val="24"/>
          <w:szCs w:val="24"/>
        </w:rPr>
      </w:pPr>
      <w:r>
        <w:rPr>
          <w:rFonts w:ascii="Georgia" w:hAnsi="Georgia"/>
          <w:sz w:val="24"/>
          <w:szCs w:val="24"/>
        </w:rPr>
        <w:t xml:space="preserve">The institutional, training and monitoring requirements for the proposed mitigation measures. </w:t>
      </w:r>
    </w:p>
    <w:p w14:paraId="438359D6" w14:textId="77777777" w:rsidR="008F521C" w:rsidRPr="00193EB9" w:rsidRDefault="008F521C" w:rsidP="008F521C">
      <w:pPr>
        <w:pStyle w:val="BodyTextIndent3"/>
        <w:numPr>
          <w:ilvl w:val="1"/>
          <w:numId w:val="35"/>
        </w:numPr>
        <w:tabs>
          <w:tab w:val="left" w:pos="2552"/>
        </w:tabs>
        <w:spacing w:after="0"/>
        <w:jc w:val="both"/>
        <w:rPr>
          <w:rFonts w:ascii="Georgia" w:hAnsi="Georgia"/>
          <w:sz w:val="24"/>
          <w:szCs w:val="24"/>
        </w:rPr>
      </w:pPr>
      <w:r>
        <w:rPr>
          <w:rFonts w:ascii="Georgia" w:hAnsi="Georgia"/>
          <w:sz w:val="24"/>
          <w:szCs w:val="24"/>
        </w:rPr>
        <w:t xml:space="preserve">Implementation schedule for the measures that must be carried out as part of the project, showing phasing and coordination with overall project implementation plans. </w:t>
      </w:r>
    </w:p>
    <w:p w14:paraId="624BB45D" w14:textId="77777777" w:rsidR="008F521C" w:rsidRPr="00193EB9" w:rsidRDefault="008F521C" w:rsidP="00132612">
      <w:pPr>
        <w:pStyle w:val="BodyTextIndent3"/>
        <w:tabs>
          <w:tab w:val="left" w:pos="2552"/>
        </w:tabs>
        <w:spacing w:after="0"/>
        <w:ind w:left="1440"/>
        <w:jc w:val="both"/>
        <w:rPr>
          <w:rFonts w:ascii="Georgia" w:hAnsi="Georgia"/>
          <w:sz w:val="24"/>
          <w:szCs w:val="24"/>
        </w:rPr>
      </w:pPr>
    </w:p>
    <w:p w14:paraId="740BB41B" w14:textId="1DC5E66D" w:rsidR="0035301A" w:rsidRDefault="0035301A" w:rsidP="0035301A">
      <w:pPr>
        <w:pStyle w:val="BodyTextIndent3"/>
        <w:ind w:left="709"/>
        <w:jc w:val="both"/>
        <w:rPr>
          <w:rFonts w:ascii="Georgia" w:hAnsi="Georgia"/>
          <w:bCs/>
          <w:sz w:val="24"/>
          <w:szCs w:val="24"/>
        </w:rPr>
      </w:pPr>
      <w:r>
        <w:rPr>
          <w:rFonts w:ascii="Georgia" w:hAnsi="Georgia"/>
          <w:bCs/>
          <w:sz w:val="24"/>
          <w:szCs w:val="24"/>
        </w:rPr>
        <w:t>Specifically, the following are the Management Stra</w:t>
      </w:r>
      <w:r w:rsidR="00767076">
        <w:rPr>
          <w:rFonts w:ascii="Georgia" w:hAnsi="Georgia"/>
          <w:bCs/>
          <w:sz w:val="24"/>
          <w:szCs w:val="24"/>
        </w:rPr>
        <w:t>t</w:t>
      </w:r>
      <w:r>
        <w:rPr>
          <w:rFonts w:ascii="Georgia" w:hAnsi="Georgia"/>
          <w:bCs/>
          <w:sz w:val="24"/>
          <w:szCs w:val="24"/>
        </w:rPr>
        <w:t>egies and implementation plans required</w:t>
      </w:r>
      <w:r w:rsidR="00993F1A">
        <w:rPr>
          <w:rFonts w:ascii="Georgia" w:hAnsi="Georgia"/>
          <w:bCs/>
          <w:sz w:val="24"/>
          <w:szCs w:val="24"/>
        </w:rPr>
        <w:t xml:space="preserve"> as annexure to the ESMP, where not already included in the ESIA and ESMP</w:t>
      </w:r>
      <w:r>
        <w:rPr>
          <w:rFonts w:ascii="Georgia" w:hAnsi="Georgia"/>
          <w:bCs/>
          <w:sz w:val="24"/>
          <w:szCs w:val="24"/>
        </w:rPr>
        <w:t xml:space="preserve">; </w:t>
      </w:r>
    </w:p>
    <w:p w14:paraId="3C1B1366" w14:textId="385078DD" w:rsidR="007705BB" w:rsidRDefault="007705BB">
      <w:pPr>
        <w:pStyle w:val="BodyTextIndent3"/>
        <w:numPr>
          <w:ilvl w:val="0"/>
          <w:numId w:val="64"/>
        </w:numPr>
        <w:jc w:val="both"/>
        <w:rPr>
          <w:rFonts w:ascii="Georgia" w:hAnsi="Georgia"/>
          <w:bCs/>
          <w:sz w:val="24"/>
          <w:szCs w:val="24"/>
        </w:rPr>
      </w:pPr>
      <w:r>
        <w:rPr>
          <w:rFonts w:ascii="Georgia" w:hAnsi="Georgia"/>
          <w:bCs/>
          <w:sz w:val="24"/>
          <w:szCs w:val="24"/>
        </w:rPr>
        <w:t>Code of Conduct</w:t>
      </w:r>
    </w:p>
    <w:p w14:paraId="02398F3B" w14:textId="3B3307F3" w:rsidR="00804F17" w:rsidRDefault="00804F17">
      <w:pPr>
        <w:pStyle w:val="BodyTextIndent3"/>
        <w:numPr>
          <w:ilvl w:val="0"/>
          <w:numId w:val="64"/>
        </w:numPr>
        <w:jc w:val="both"/>
        <w:rPr>
          <w:rFonts w:ascii="Georgia" w:hAnsi="Georgia"/>
          <w:bCs/>
          <w:sz w:val="24"/>
          <w:szCs w:val="24"/>
        </w:rPr>
      </w:pPr>
      <w:r>
        <w:rPr>
          <w:rFonts w:ascii="Georgia" w:hAnsi="Georgia"/>
          <w:bCs/>
          <w:sz w:val="24"/>
          <w:szCs w:val="24"/>
        </w:rPr>
        <w:t xml:space="preserve">Boundary marking and protection strategy </w:t>
      </w:r>
      <w:r w:rsidR="00B8026D">
        <w:rPr>
          <w:rFonts w:ascii="Georgia" w:hAnsi="Georgia"/>
          <w:bCs/>
          <w:sz w:val="24"/>
          <w:szCs w:val="24"/>
        </w:rPr>
        <w:t xml:space="preserve">(including quarries, borrow pits, and dumping sites </w:t>
      </w:r>
      <w:r w:rsidR="007653E8">
        <w:rPr>
          <w:rFonts w:ascii="Georgia" w:hAnsi="Georgia"/>
          <w:bCs/>
          <w:sz w:val="24"/>
          <w:szCs w:val="24"/>
        </w:rPr>
        <w:t xml:space="preserve">used during project implementation are </w:t>
      </w:r>
      <w:r w:rsidR="00B8026D">
        <w:rPr>
          <w:rFonts w:ascii="Georgia" w:hAnsi="Georgia"/>
          <w:bCs/>
          <w:sz w:val="24"/>
          <w:szCs w:val="24"/>
        </w:rPr>
        <w:t>to be captured)</w:t>
      </w:r>
    </w:p>
    <w:p w14:paraId="2FC4C707" w14:textId="49BBEA34" w:rsidR="0052781D" w:rsidRDefault="0052781D">
      <w:pPr>
        <w:pStyle w:val="BodyTextIndent3"/>
        <w:numPr>
          <w:ilvl w:val="0"/>
          <w:numId w:val="64"/>
        </w:numPr>
        <w:jc w:val="both"/>
        <w:rPr>
          <w:rFonts w:ascii="Georgia" w:hAnsi="Georgia"/>
          <w:bCs/>
          <w:sz w:val="24"/>
          <w:szCs w:val="24"/>
        </w:rPr>
      </w:pPr>
      <w:r>
        <w:rPr>
          <w:rFonts w:ascii="Georgia" w:hAnsi="Georgia"/>
          <w:bCs/>
          <w:sz w:val="24"/>
          <w:szCs w:val="24"/>
        </w:rPr>
        <w:t>Strategy for obtaining necessary consents/permits</w:t>
      </w:r>
    </w:p>
    <w:p w14:paraId="4914A78E" w14:textId="0B448B0A" w:rsidR="00795310" w:rsidRDefault="00795310">
      <w:pPr>
        <w:pStyle w:val="BodyTextIndent3"/>
        <w:numPr>
          <w:ilvl w:val="0"/>
          <w:numId w:val="64"/>
        </w:numPr>
        <w:jc w:val="both"/>
        <w:rPr>
          <w:rFonts w:ascii="Georgia" w:hAnsi="Georgia"/>
          <w:bCs/>
          <w:sz w:val="24"/>
          <w:szCs w:val="24"/>
        </w:rPr>
      </w:pPr>
      <w:r>
        <w:rPr>
          <w:rFonts w:ascii="Georgia" w:hAnsi="Georgia"/>
          <w:bCs/>
          <w:sz w:val="24"/>
          <w:szCs w:val="24"/>
        </w:rPr>
        <w:t xml:space="preserve">Public/Community </w:t>
      </w:r>
      <w:r w:rsidR="009913C3">
        <w:rPr>
          <w:rFonts w:ascii="Georgia" w:hAnsi="Georgia"/>
          <w:bCs/>
          <w:sz w:val="24"/>
          <w:szCs w:val="24"/>
        </w:rPr>
        <w:t>Health and Safety Management Plan</w:t>
      </w:r>
    </w:p>
    <w:p w14:paraId="2F238F9F" w14:textId="079F0156" w:rsidR="0035301A" w:rsidRDefault="0035301A" w:rsidP="00D01C00">
      <w:pPr>
        <w:pStyle w:val="BodyTextIndent3"/>
        <w:numPr>
          <w:ilvl w:val="0"/>
          <w:numId w:val="64"/>
        </w:numPr>
        <w:jc w:val="both"/>
        <w:rPr>
          <w:rFonts w:ascii="Georgia" w:hAnsi="Georgia"/>
          <w:bCs/>
          <w:sz w:val="24"/>
          <w:szCs w:val="24"/>
        </w:rPr>
      </w:pPr>
      <w:r>
        <w:rPr>
          <w:rFonts w:ascii="Georgia" w:hAnsi="Georgia"/>
          <w:bCs/>
          <w:sz w:val="24"/>
          <w:szCs w:val="24"/>
        </w:rPr>
        <w:t>Waste management plan</w:t>
      </w:r>
    </w:p>
    <w:p w14:paraId="15600B0B" w14:textId="4C259919" w:rsidR="0035301A" w:rsidRDefault="0035301A" w:rsidP="00D01C00">
      <w:pPr>
        <w:pStyle w:val="BodyTextIndent3"/>
        <w:numPr>
          <w:ilvl w:val="0"/>
          <w:numId w:val="64"/>
        </w:numPr>
        <w:jc w:val="both"/>
        <w:rPr>
          <w:rFonts w:ascii="Georgia" w:hAnsi="Georgia"/>
          <w:bCs/>
          <w:sz w:val="24"/>
          <w:szCs w:val="24"/>
        </w:rPr>
      </w:pPr>
      <w:r>
        <w:rPr>
          <w:rFonts w:ascii="Georgia" w:hAnsi="Georgia"/>
          <w:bCs/>
          <w:sz w:val="24"/>
          <w:szCs w:val="24"/>
        </w:rPr>
        <w:lastRenderedPageBreak/>
        <w:t>Traffic management plan</w:t>
      </w:r>
      <w:r w:rsidR="0058631C">
        <w:rPr>
          <w:rFonts w:ascii="Georgia" w:hAnsi="Georgia"/>
          <w:bCs/>
          <w:sz w:val="24"/>
          <w:szCs w:val="24"/>
        </w:rPr>
        <w:t xml:space="preserve"> (including transport of workers to/from site, vehi</w:t>
      </w:r>
      <w:r w:rsidR="00692DCF">
        <w:rPr>
          <w:rFonts w:ascii="Georgia" w:hAnsi="Georgia"/>
          <w:bCs/>
          <w:sz w:val="24"/>
          <w:szCs w:val="24"/>
        </w:rPr>
        <w:t>cle inspection protocols, driver awareness training</w:t>
      </w:r>
      <w:r w:rsidR="007954DF">
        <w:rPr>
          <w:rFonts w:ascii="Georgia" w:hAnsi="Georgia"/>
          <w:bCs/>
          <w:sz w:val="24"/>
          <w:szCs w:val="24"/>
        </w:rPr>
        <w:t xml:space="preserve">, </w:t>
      </w:r>
      <w:r w:rsidR="00CD6B68">
        <w:rPr>
          <w:rFonts w:ascii="Georgia" w:hAnsi="Georgia"/>
          <w:bCs/>
          <w:sz w:val="24"/>
          <w:szCs w:val="24"/>
        </w:rPr>
        <w:t>vehicle visibility inspection especially for at night. E</w:t>
      </w:r>
      <w:r w:rsidR="007954DF">
        <w:rPr>
          <w:rFonts w:ascii="Georgia" w:hAnsi="Georgia"/>
          <w:bCs/>
          <w:sz w:val="24"/>
          <w:szCs w:val="24"/>
        </w:rPr>
        <w:t>tc</w:t>
      </w:r>
      <w:r w:rsidR="00CD6B68">
        <w:rPr>
          <w:rFonts w:ascii="Georgia" w:hAnsi="Georgia"/>
          <w:bCs/>
          <w:sz w:val="24"/>
          <w:szCs w:val="24"/>
        </w:rPr>
        <w:t>.</w:t>
      </w:r>
      <w:r w:rsidR="00692DCF">
        <w:rPr>
          <w:rFonts w:ascii="Georgia" w:hAnsi="Georgia"/>
          <w:bCs/>
          <w:sz w:val="24"/>
          <w:szCs w:val="24"/>
        </w:rPr>
        <w:t>)</w:t>
      </w:r>
      <w:r>
        <w:rPr>
          <w:rFonts w:ascii="Georgia" w:hAnsi="Georgia"/>
          <w:bCs/>
          <w:sz w:val="24"/>
          <w:szCs w:val="24"/>
        </w:rPr>
        <w:t>;</w:t>
      </w:r>
    </w:p>
    <w:p w14:paraId="24D13479" w14:textId="5A60A69B" w:rsidR="0035301A" w:rsidRDefault="008E2BD6" w:rsidP="00D01C00">
      <w:pPr>
        <w:pStyle w:val="BodyTextIndent3"/>
        <w:numPr>
          <w:ilvl w:val="0"/>
          <w:numId w:val="64"/>
        </w:numPr>
        <w:jc w:val="both"/>
        <w:rPr>
          <w:rFonts w:ascii="Georgia" w:hAnsi="Georgia"/>
          <w:bCs/>
          <w:sz w:val="24"/>
          <w:szCs w:val="24"/>
        </w:rPr>
      </w:pPr>
      <w:r>
        <w:rPr>
          <w:rFonts w:ascii="Georgia" w:hAnsi="Georgia"/>
          <w:bCs/>
          <w:sz w:val="24"/>
          <w:szCs w:val="24"/>
        </w:rPr>
        <w:t xml:space="preserve">Water resources protection and </w:t>
      </w:r>
      <w:r w:rsidR="0035301A">
        <w:rPr>
          <w:rFonts w:ascii="Georgia" w:hAnsi="Georgia"/>
          <w:bCs/>
          <w:sz w:val="24"/>
          <w:szCs w:val="24"/>
        </w:rPr>
        <w:t>Storm water management plan</w:t>
      </w:r>
    </w:p>
    <w:p w14:paraId="5E91D0C6" w14:textId="596F2215" w:rsidR="0035301A" w:rsidRDefault="008E2BD6">
      <w:pPr>
        <w:pStyle w:val="BodyTextIndent3"/>
        <w:numPr>
          <w:ilvl w:val="0"/>
          <w:numId w:val="64"/>
        </w:numPr>
        <w:jc w:val="both"/>
        <w:rPr>
          <w:rFonts w:ascii="Georgia" w:hAnsi="Georgia"/>
          <w:bCs/>
          <w:sz w:val="24"/>
          <w:szCs w:val="24"/>
        </w:rPr>
      </w:pPr>
      <w:r>
        <w:rPr>
          <w:rFonts w:ascii="Georgia" w:hAnsi="Georgia"/>
          <w:bCs/>
          <w:sz w:val="24"/>
          <w:szCs w:val="24"/>
        </w:rPr>
        <w:t>Emergency Procedures and Contingency Plan (includes, spills, fires, atomic radiation, asbestos handling, etc.)</w:t>
      </w:r>
      <w:r w:rsidR="0035301A">
        <w:rPr>
          <w:rFonts w:ascii="Georgia" w:hAnsi="Georgia"/>
          <w:bCs/>
          <w:sz w:val="24"/>
          <w:szCs w:val="24"/>
        </w:rPr>
        <w:t xml:space="preserve"> </w:t>
      </w:r>
    </w:p>
    <w:p w14:paraId="2896F195" w14:textId="2C1011E1" w:rsidR="008E2BD6" w:rsidRDefault="007827EE">
      <w:pPr>
        <w:pStyle w:val="BodyTextIndent3"/>
        <w:numPr>
          <w:ilvl w:val="0"/>
          <w:numId w:val="64"/>
        </w:numPr>
        <w:jc w:val="both"/>
        <w:rPr>
          <w:rFonts w:ascii="Georgia" w:hAnsi="Georgia"/>
          <w:bCs/>
          <w:sz w:val="24"/>
          <w:szCs w:val="24"/>
        </w:rPr>
      </w:pPr>
      <w:r>
        <w:rPr>
          <w:rFonts w:ascii="Georgia" w:hAnsi="Georgia"/>
          <w:bCs/>
          <w:sz w:val="24"/>
          <w:szCs w:val="24"/>
        </w:rPr>
        <w:t>Incident Notification Procedure (Including Environment</w:t>
      </w:r>
      <w:r w:rsidR="004D704A">
        <w:rPr>
          <w:rFonts w:ascii="Georgia" w:hAnsi="Georgia"/>
          <w:bCs/>
          <w:sz w:val="24"/>
          <w:szCs w:val="24"/>
        </w:rPr>
        <w:t>, OHS,</w:t>
      </w:r>
      <w:r>
        <w:rPr>
          <w:rFonts w:ascii="Georgia" w:hAnsi="Georgia"/>
          <w:bCs/>
          <w:sz w:val="24"/>
          <w:szCs w:val="24"/>
        </w:rPr>
        <w:t xml:space="preserve"> and Social Incident Response Toolkit)</w:t>
      </w:r>
    </w:p>
    <w:p w14:paraId="7F8AAD44" w14:textId="005E074D" w:rsidR="004A4C41" w:rsidRDefault="004A4C41">
      <w:pPr>
        <w:pStyle w:val="BodyTextIndent3"/>
        <w:numPr>
          <w:ilvl w:val="0"/>
          <w:numId w:val="64"/>
        </w:numPr>
        <w:jc w:val="both"/>
        <w:rPr>
          <w:rFonts w:ascii="Georgia" w:hAnsi="Georgia"/>
          <w:bCs/>
          <w:sz w:val="24"/>
          <w:szCs w:val="24"/>
        </w:rPr>
      </w:pPr>
      <w:r>
        <w:rPr>
          <w:rFonts w:ascii="Georgia" w:hAnsi="Georgia"/>
          <w:bCs/>
          <w:sz w:val="24"/>
          <w:szCs w:val="24"/>
        </w:rPr>
        <w:t xml:space="preserve">Quarry/borrow site management </w:t>
      </w:r>
      <w:r w:rsidR="00F737EC">
        <w:rPr>
          <w:rFonts w:ascii="Georgia" w:hAnsi="Georgia"/>
          <w:bCs/>
          <w:sz w:val="24"/>
          <w:szCs w:val="24"/>
        </w:rPr>
        <w:t>and restoration/rehabilitation plan (including site security, prevention of public access to vehicles at sites, compen</w:t>
      </w:r>
      <w:r w:rsidR="00525466">
        <w:rPr>
          <w:rFonts w:ascii="Georgia" w:hAnsi="Georgia"/>
          <w:bCs/>
          <w:sz w:val="24"/>
          <w:szCs w:val="24"/>
        </w:rPr>
        <w:t>s</w:t>
      </w:r>
      <w:r w:rsidR="00F737EC">
        <w:rPr>
          <w:rFonts w:ascii="Georgia" w:hAnsi="Georgia"/>
          <w:bCs/>
          <w:sz w:val="24"/>
          <w:szCs w:val="24"/>
        </w:rPr>
        <w:t>ation agreement for new sites, and closure reports)</w:t>
      </w:r>
    </w:p>
    <w:p w14:paraId="56E58DB1" w14:textId="557469E7" w:rsidR="00525466" w:rsidRDefault="00525466" w:rsidP="00D01C00">
      <w:pPr>
        <w:pStyle w:val="BodyTextIndent3"/>
        <w:numPr>
          <w:ilvl w:val="0"/>
          <w:numId w:val="64"/>
        </w:numPr>
        <w:jc w:val="both"/>
        <w:rPr>
          <w:rFonts w:ascii="Georgia" w:hAnsi="Georgia"/>
          <w:bCs/>
          <w:sz w:val="24"/>
          <w:szCs w:val="24"/>
        </w:rPr>
      </w:pPr>
      <w:r>
        <w:rPr>
          <w:rFonts w:ascii="Georgia" w:hAnsi="Georgia"/>
          <w:bCs/>
          <w:sz w:val="24"/>
          <w:szCs w:val="24"/>
        </w:rPr>
        <w:t xml:space="preserve">Contractor/site camp management (including </w:t>
      </w:r>
      <w:r w:rsidR="00094AC1">
        <w:rPr>
          <w:rFonts w:ascii="Georgia" w:hAnsi="Georgia"/>
          <w:bCs/>
          <w:sz w:val="24"/>
          <w:szCs w:val="24"/>
        </w:rPr>
        <w:t xml:space="preserve">access control, signage, </w:t>
      </w:r>
      <w:r>
        <w:rPr>
          <w:rFonts w:ascii="Georgia" w:hAnsi="Georgia"/>
          <w:bCs/>
          <w:sz w:val="24"/>
          <w:szCs w:val="24"/>
        </w:rPr>
        <w:t>health and COVID protocols, pest management plan</w:t>
      </w:r>
      <w:r w:rsidR="001E248D">
        <w:rPr>
          <w:rFonts w:ascii="Georgia" w:hAnsi="Georgia"/>
          <w:bCs/>
          <w:sz w:val="24"/>
          <w:szCs w:val="24"/>
        </w:rPr>
        <w:t>, emergency procedures and evacuation procedures, etc.)</w:t>
      </w:r>
    </w:p>
    <w:p w14:paraId="449CD462" w14:textId="29F0A4F9" w:rsidR="0035301A" w:rsidRDefault="0035301A" w:rsidP="00D01C00">
      <w:pPr>
        <w:pStyle w:val="BodyTextIndent3"/>
        <w:numPr>
          <w:ilvl w:val="0"/>
          <w:numId w:val="64"/>
        </w:numPr>
        <w:jc w:val="both"/>
        <w:rPr>
          <w:rFonts w:ascii="Georgia" w:hAnsi="Georgia"/>
          <w:bCs/>
          <w:sz w:val="24"/>
          <w:szCs w:val="24"/>
        </w:rPr>
      </w:pPr>
      <w:r>
        <w:rPr>
          <w:rFonts w:ascii="Georgia" w:hAnsi="Georgia"/>
          <w:bCs/>
          <w:sz w:val="24"/>
          <w:szCs w:val="24"/>
        </w:rPr>
        <w:t>Labour influx management plan</w:t>
      </w:r>
    </w:p>
    <w:p w14:paraId="6BB54E76" w14:textId="177B5CD8" w:rsidR="0035301A" w:rsidRDefault="0035301A" w:rsidP="00D01C00">
      <w:pPr>
        <w:pStyle w:val="BodyTextIndent3"/>
        <w:numPr>
          <w:ilvl w:val="0"/>
          <w:numId w:val="64"/>
        </w:numPr>
        <w:jc w:val="both"/>
        <w:rPr>
          <w:rFonts w:ascii="Georgia" w:hAnsi="Georgia"/>
          <w:bCs/>
          <w:sz w:val="24"/>
          <w:szCs w:val="24"/>
        </w:rPr>
      </w:pPr>
      <w:r>
        <w:rPr>
          <w:rFonts w:ascii="Georgia" w:hAnsi="Georgia"/>
          <w:bCs/>
          <w:sz w:val="24"/>
          <w:szCs w:val="24"/>
        </w:rPr>
        <w:t>Trafficking in persons management plan</w:t>
      </w:r>
    </w:p>
    <w:p w14:paraId="1EAD714B" w14:textId="1D984D75" w:rsidR="0035301A" w:rsidRDefault="0035301A" w:rsidP="00D01C00">
      <w:pPr>
        <w:pStyle w:val="BodyTextIndent3"/>
        <w:numPr>
          <w:ilvl w:val="0"/>
          <w:numId w:val="64"/>
        </w:numPr>
        <w:jc w:val="both"/>
        <w:rPr>
          <w:rFonts w:ascii="Georgia" w:hAnsi="Georgia"/>
          <w:bCs/>
          <w:sz w:val="24"/>
          <w:szCs w:val="24"/>
        </w:rPr>
      </w:pPr>
      <w:r>
        <w:rPr>
          <w:rFonts w:ascii="Georgia" w:hAnsi="Georgia"/>
          <w:bCs/>
          <w:sz w:val="24"/>
          <w:szCs w:val="24"/>
        </w:rPr>
        <w:t>OHS management plan;</w:t>
      </w:r>
    </w:p>
    <w:p w14:paraId="76E04FA7" w14:textId="3BC77AAF" w:rsidR="0035301A" w:rsidRDefault="0035301A" w:rsidP="00D01C00">
      <w:pPr>
        <w:pStyle w:val="BodyTextIndent3"/>
        <w:numPr>
          <w:ilvl w:val="0"/>
          <w:numId w:val="64"/>
        </w:numPr>
        <w:jc w:val="both"/>
        <w:rPr>
          <w:rFonts w:ascii="Georgia" w:hAnsi="Georgia"/>
          <w:bCs/>
          <w:sz w:val="24"/>
          <w:szCs w:val="24"/>
        </w:rPr>
      </w:pPr>
      <w:r>
        <w:rPr>
          <w:rFonts w:ascii="Georgia" w:hAnsi="Georgia"/>
          <w:bCs/>
          <w:sz w:val="24"/>
          <w:szCs w:val="24"/>
        </w:rPr>
        <w:t>Community engagement plan;</w:t>
      </w:r>
    </w:p>
    <w:p w14:paraId="0EDF0FC8" w14:textId="50421171" w:rsidR="0035301A" w:rsidRDefault="0035301A" w:rsidP="00D01C00">
      <w:pPr>
        <w:pStyle w:val="BodyTextIndent3"/>
        <w:numPr>
          <w:ilvl w:val="0"/>
          <w:numId w:val="64"/>
        </w:numPr>
        <w:jc w:val="both"/>
        <w:rPr>
          <w:rFonts w:ascii="Georgia" w:hAnsi="Georgia"/>
          <w:bCs/>
          <w:sz w:val="24"/>
          <w:szCs w:val="24"/>
        </w:rPr>
      </w:pPr>
      <w:r>
        <w:rPr>
          <w:rFonts w:ascii="Georgia" w:hAnsi="Georgia"/>
          <w:bCs/>
          <w:sz w:val="24"/>
          <w:szCs w:val="24"/>
        </w:rPr>
        <w:t xml:space="preserve">Noise Management, Air pollution and Vibration prevention plans. </w:t>
      </w:r>
    </w:p>
    <w:p w14:paraId="68BAB0B4" w14:textId="1BCDD439" w:rsidR="0035301A" w:rsidRDefault="0035301A" w:rsidP="00D01C00">
      <w:pPr>
        <w:pStyle w:val="BodyTextIndent3"/>
        <w:numPr>
          <w:ilvl w:val="0"/>
          <w:numId w:val="64"/>
        </w:numPr>
        <w:jc w:val="both"/>
        <w:rPr>
          <w:rFonts w:ascii="Georgia" w:hAnsi="Georgia"/>
          <w:bCs/>
          <w:sz w:val="24"/>
          <w:szCs w:val="24"/>
        </w:rPr>
      </w:pPr>
      <w:r>
        <w:rPr>
          <w:rFonts w:ascii="Georgia" w:hAnsi="Georgia"/>
          <w:bCs/>
          <w:sz w:val="24"/>
          <w:szCs w:val="24"/>
        </w:rPr>
        <w:t xml:space="preserve">GBV, Sexual Exploitation and Abuse prevention plan </w:t>
      </w:r>
    </w:p>
    <w:p w14:paraId="3FFA3D45" w14:textId="77777777" w:rsidR="0035301A" w:rsidRPr="00193EB9" w:rsidRDefault="0035301A" w:rsidP="00D01C00">
      <w:pPr>
        <w:pStyle w:val="BodyTextIndent3"/>
        <w:ind w:left="0"/>
        <w:jc w:val="both"/>
        <w:rPr>
          <w:rFonts w:ascii="Georgia" w:hAnsi="Georgia"/>
          <w:bCs/>
          <w:sz w:val="24"/>
          <w:szCs w:val="24"/>
        </w:rPr>
      </w:pPr>
    </w:p>
    <w:p w14:paraId="6B4F85DA" w14:textId="77777777" w:rsidR="00193EB9" w:rsidRDefault="00193EB9" w:rsidP="00193EB9">
      <w:pPr>
        <w:pStyle w:val="BodyTextIndent3"/>
        <w:tabs>
          <w:tab w:val="left" w:pos="2552"/>
        </w:tabs>
        <w:ind w:left="655"/>
        <w:jc w:val="both"/>
        <w:rPr>
          <w:rFonts w:ascii="Georgia" w:hAnsi="Georgia"/>
          <w:sz w:val="24"/>
          <w:szCs w:val="24"/>
        </w:rPr>
      </w:pPr>
      <w:r w:rsidRPr="00193EB9">
        <w:rPr>
          <w:rFonts w:ascii="Georgia" w:hAnsi="Georgia"/>
          <w:sz w:val="24"/>
          <w:szCs w:val="24"/>
        </w:rPr>
        <w:t xml:space="preserve">The consultant </w:t>
      </w:r>
      <w:r w:rsidR="00221EC3">
        <w:rPr>
          <w:rFonts w:ascii="Georgia" w:hAnsi="Georgia"/>
          <w:sz w:val="24"/>
          <w:szCs w:val="24"/>
        </w:rPr>
        <w:t xml:space="preserve">shall also consult stakeholders, </w:t>
      </w:r>
      <w:r w:rsidRPr="00193EB9">
        <w:rPr>
          <w:rFonts w:ascii="Georgia" w:hAnsi="Georgia"/>
          <w:sz w:val="24"/>
          <w:szCs w:val="24"/>
        </w:rPr>
        <w:t xml:space="preserve">learning institutions, local administrations, </w:t>
      </w:r>
      <w:proofErr w:type="gramStart"/>
      <w:r w:rsidRPr="00193EB9">
        <w:rPr>
          <w:rFonts w:ascii="Georgia" w:hAnsi="Georgia"/>
          <w:sz w:val="24"/>
          <w:szCs w:val="24"/>
        </w:rPr>
        <w:t>vulnerable</w:t>
      </w:r>
      <w:proofErr w:type="gramEnd"/>
      <w:r w:rsidRPr="00193EB9">
        <w:rPr>
          <w:rFonts w:ascii="Georgia" w:hAnsi="Georgia"/>
          <w:sz w:val="24"/>
          <w:szCs w:val="24"/>
        </w:rPr>
        <w:t xml:space="preserve"> members of the community (</w:t>
      </w:r>
      <w:proofErr w:type="spellStart"/>
      <w:r w:rsidRPr="00193EB9">
        <w:rPr>
          <w:rFonts w:ascii="Georgia" w:hAnsi="Georgia"/>
          <w:sz w:val="24"/>
          <w:szCs w:val="24"/>
        </w:rPr>
        <w:t>PwDs</w:t>
      </w:r>
      <w:proofErr w:type="spellEnd"/>
      <w:r w:rsidRPr="00193EB9">
        <w:rPr>
          <w:rFonts w:ascii="Georgia" w:hAnsi="Georgia"/>
          <w:sz w:val="24"/>
          <w:szCs w:val="24"/>
        </w:rPr>
        <w:t>, Elderly and Women) in order to inform both designs and other stakeholders as identified in the stakeholder engagement plan.</w:t>
      </w:r>
    </w:p>
    <w:p w14:paraId="64710F35" w14:textId="77777777" w:rsidR="00E762E8" w:rsidRPr="00193EB9" w:rsidRDefault="00E762E8" w:rsidP="002A611A">
      <w:pPr>
        <w:rPr>
          <w:rFonts w:ascii="Georgia" w:hAnsi="Georgia"/>
          <w:b/>
          <w:color w:val="FF0000"/>
        </w:rPr>
      </w:pPr>
    </w:p>
    <w:p w14:paraId="606153F8" w14:textId="77777777" w:rsidR="0055073B" w:rsidRPr="00A06AC8" w:rsidRDefault="00D853AB" w:rsidP="00082462">
      <w:pPr>
        <w:pStyle w:val="ListParagraph"/>
        <w:numPr>
          <w:ilvl w:val="3"/>
          <w:numId w:val="30"/>
        </w:numPr>
        <w:ind w:hanging="1302"/>
        <w:rPr>
          <w:rFonts w:ascii="Georgia" w:hAnsi="Georgia"/>
          <w:b/>
        </w:rPr>
      </w:pPr>
      <w:r w:rsidRPr="00A06AC8">
        <w:rPr>
          <w:rFonts w:ascii="Georgia" w:hAnsi="Georgia"/>
          <w:b/>
        </w:rPr>
        <w:t xml:space="preserve">Bidding Document, Bill of Quantities and Cost Estimate </w:t>
      </w:r>
    </w:p>
    <w:p w14:paraId="10DF4AA1" w14:textId="77777777" w:rsidR="00D853AB" w:rsidRPr="00A06AC8" w:rsidRDefault="00D853AB" w:rsidP="00D853AB">
      <w:pPr>
        <w:pStyle w:val="BodyTextIndent3"/>
        <w:ind w:left="432"/>
        <w:rPr>
          <w:rFonts w:ascii="Georgia" w:hAnsi="Georgia"/>
          <w:b/>
          <w:bCs/>
          <w:sz w:val="24"/>
          <w:szCs w:val="24"/>
        </w:rPr>
      </w:pPr>
    </w:p>
    <w:p w14:paraId="613ECDCA" w14:textId="77777777" w:rsidR="00D853AB" w:rsidRPr="00A06AC8" w:rsidRDefault="00D853AB" w:rsidP="00A80393">
      <w:pPr>
        <w:pStyle w:val="BodyTextIndent3"/>
        <w:numPr>
          <w:ilvl w:val="0"/>
          <w:numId w:val="7"/>
        </w:numPr>
        <w:tabs>
          <w:tab w:val="clear" w:pos="2568"/>
          <w:tab w:val="num" w:pos="948"/>
        </w:tabs>
        <w:spacing w:after="0"/>
        <w:ind w:left="948"/>
        <w:jc w:val="both"/>
        <w:rPr>
          <w:rFonts w:ascii="Georgia" w:hAnsi="Georgia"/>
          <w:b/>
          <w:bCs/>
          <w:sz w:val="24"/>
          <w:szCs w:val="24"/>
        </w:rPr>
      </w:pPr>
      <w:r w:rsidRPr="00A06AC8">
        <w:rPr>
          <w:rFonts w:ascii="Georgia" w:hAnsi="Georgia"/>
          <w:b/>
          <w:bCs/>
          <w:sz w:val="24"/>
          <w:szCs w:val="24"/>
        </w:rPr>
        <w:t>Bidding Documents</w:t>
      </w:r>
    </w:p>
    <w:p w14:paraId="4169AD47" w14:textId="77777777" w:rsidR="00D853AB" w:rsidRPr="00A06AC8" w:rsidRDefault="00D853AB" w:rsidP="00D853AB">
      <w:pPr>
        <w:pStyle w:val="BodyTextIndent3"/>
        <w:spacing w:after="0"/>
        <w:ind w:left="948"/>
        <w:jc w:val="both"/>
        <w:rPr>
          <w:rFonts w:ascii="Georgia" w:hAnsi="Georgia"/>
          <w:b/>
          <w:bCs/>
          <w:sz w:val="24"/>
          <w:szCs w:val="24"/>
        </w:rPr>
      </w:pPr>
    </w:p>
    <w:p w14:paraId="0E29500B" w14:textId="77777777" w:rsidR="00D853AB" w:rsidRPr="00A06AC8" w:rsidRDefault="00D853AB" w:rsidP="00D853AB">
      <w:pPr>
        <w:pStyle w:val="CommentText"/>
        <w:ind w:left="540"/>
        <w:rPr>
          <w:rFonts w:ascii="Georgia" w:eastAsia="Times New Roman" w:hAnsi="Georgia" w:cs="Times New Roman"/>
          <w:sz w:val="24"/>
          <w:szCs w:val="24"/>
        </w:rPr>
      </w:pPr>
      <w:r w:rsidRPr="00A06AC8">
        <w:rPr>
          <w:rFonts w:ascii="Georgia" w:eastAsia="Times New Roman" w:hAnsi="Georgia" w:cs="Times New Roman"/>
          <w:sz w:val="24"/>
          <w:szCs w:val="24"/>
        </w:rPr>
        <w:t xml:space="preserve">Procurement will be done based on the World Bank’s “Procurement Regulations for IPF Borrowers” dated November 2020 (“Procurement Regulations”). The consultant shall prepare a project procurement strategy document that includes a construction market analysis of potential bidders to justify the cost estimate, and package. </w:t>
      </w:r>
    </w:p>
    <w:p w14:paraId="61F061E7" w14:textId="77777777" w:rsidR="00A06AC8" w:rsidRPr="00A06AC8" w:rsidRDefault="00D853AB" w:rsidP="00A06AC8">
      <w:pPr>
        <w:pStyle w:val="BodyTextIndent3"/>
        <w:ind w:left="540"/>
        <w:jc w:val="both"/>
        <w:rPr>
          <w:rFonts w:ascii="Georgia" w:hAnsi="Georgia"/>
          <w:sz w:val="24"/>
          <w:szCs w:val="24"/>
        </w:rPr>
      </w:pPr>
      <w:r w:rsidRPr="00A06AC8">
        <w:rPr>
          <w:rFonts w:ascii="Georgia" w:hAnsi="Georgia"/>
          <w:sz w:val="24"/>
          <w:szCs w:val="24"/>
        </w:rPr>
        <w:t xml:space="preserve">Bidding document shall be prepared fully in accordance with the latest World Bank </w:t>
      </w:r>
      <w:r w:rsidR="00A06AC8" w:rsidRPr="00A06AC8">
        <w:rPr>
          <w:rFonts w:ascii="Georgia" w:hAnsi="Georgia"/>
          <w:sz w:val="24"/>
          <w:szCs w:val="24"/>
        </w:rPr>
        <w:t>Standard Procurement Documents.</w:t>
      </w:r>
    </w:p>
    <w:p w14:paraId="45F4EAEC" w14:textId="47769F77" w:rsidR="00D853AB" w:rsidRPr="00782541" w:rsidRDefault="00A06AC8" w:rsidP="00132612">
      <w:pPr>
        <w:pStyle w:val="BodyTextIndent3"/>
        <w:ind w:left="540"/>
        <w:jc w:val="both"/>
        <w:rPr>
          <w:rFonts w:ascii="Georgia" w:hAnsi="Georgia"/>
          <w:b/>
          <w:bCs/>
          <w:sz w:val="24"/>
          <w:szCs w:val="24"/>
        </w:rPr>
      </w:pPr>
      <w:r w:rsidRPr="00782541">
        <w:rPr>
          <w:rFonts w:ascii="Georgia" w:hAnsi="Georgia"/>
          <w:sz w:val="24"/>
          <w:szCs w:val="24"/>
        </w:rPr>
        <w:t>The consultant shall review the technical specifications used in the bidding document for completeness.</w:t>
      </w:r>
    </w:p>
    <w:p w14:paraId="5FE52E7B" w14:textId="77777777" w:rsidR="00D853AB" w:rsidRPr="00782541" w:rsidRDefault="00D853AB" w:rsidP="00A80393">
      <w:pPr>
        <w:pStyle w:val="BodyTextIndent3"/>
        <w:numPr>
          <w:ilvl w:val="0"/>
          <w:numId w:val="7"/>
        </w:numPr>
        <w:tabs>
          <w:tab w:val="clear" w:pos="2568"/>
          <w:tab w:val="num" w:pos="948"/>
        </w:tabs>
        <w:spacing w:after="0"/>
        <w:ind w:left="948"/>
        <w:contextualSpacing/>
        <w:jc w:val="both"/>
        <w:rPr>
          <w:rFonts w:ascii="Georgia" w:hAnsi="Georgia"/>
          <w:b/>
          <w:bCs/>
          <w:sz w:val="24"/>
          <w:szCs w:val="24"/>
        </w:rPr>
      </w:pPr>
      <w:r w:rsidRPr="00782541">
        <w:rPr>
          <w:rFonts w:ascii="Georgia" w:hAnsi="Georgia"/>
          <w:b/>
          <w:bCs/>
          <w:sz w:val="24"/>
          <w:szCs w:val="24"/>
        </w:rPr>
        <w:t>Bill of Quantities</w:t>
      </w:r>
    </w:p>
    <w:p w14:paraId="76352136" w14:textId="77777777" w:rsidR="00D853AB" w:rsidRPr="00782541" w:rsidRDefault="00D853AB" w:rsidP="00D853AB">
      <w:pPr>
        <w:pStyle w:val="BodyTextIndent3"/>
        <w:ind w:left="432" w:hanging="1320"/>
        <w:contextualSpacing/>
        <w:rPr>
          <w:rFonts w:ascii="Georgia" w:hAnsi="Georgia"/>
          <w:sz w:val="24"/>
          <w:szCs w:val="24"/>
        </w:rPr>
      </w:pPr>
    </w:p>
    <w:p w14:paraId="6F481079" w14:textId="77777777" w:rsidR="00B246E8" w:rsidRPr="00782541" w:rsidRDefault="00782541" w:rsidP="00D853AB">
      <w:pPr>
        <w:pStyle w:val="BodyTextIndent3"/>
        <w:ind w:left="540"/>
        <w:jc w:val="both"/>
        <w:rPr>
          <w:rFonts w:ascii="Georgia" w:hAnsi="Georgia"/>
          <w:sz w:val="24"/>
          <w:szCs w:val="24"/>
        </w:rPr>
      </w:pPr>
      <w:r w:rsidRPr="00782541">
        <w:rPr>
          <w:rFonts w:ascii="Georgia" w:hAnsi="Georgia"/>
          <w:sz w:val="24"/>
          <w:szCs w:val="24"/>
        </w:rPr>
        <w:t xml:space="preserve">Calculated quantities for the items of work to be executed shall be based on the finalized construction drawings.  Where items don’t fall within the standard specifications, these shall be clarified in the Particular Specifications, based on the final detailed engineering </w:t>
      </w:r>
      <w:r w:rsidRPr="00782541">
        <w:rPr>
          <w:rFonts w:ascii="Georgia" w:hAnsi="Georgia"/>
          <w:sz w:val="24"/>
          <w:szCs w:val="24"/>
        </w:rPr>
        <w:lastRenderedPageBreak/>
        <w:t>design. A breakdown of quantities calculations will be supplied to the client in electronic form.</w:t>
      </w:r>
    </w:p>
    <w:p w14:paraId="3AACD58A" w14:textId="77777777" w:rsidR="00D853AB" w:rsidRPr="00782541" w:rsidRDefault="00D853AB" w:rsidP="00D853AB">
      <w:pPr>
        <w:pStyle w:val="BodyTextIndent3"/>
        <w:ind w:left="540"/>
        <w:jc w:val="both"/>
        <w:rPr>
          <w:rFonts w:ascii="Georgia" w:hAnsi="Georgia"/>
          <w:sz w:val="24"/>
          <w:szCs w:val="24"/>
        </w:rPr>
      </w:pPr>
    </w:p>
    <w:p w14:paraId="1388D20C" w14:textId="77777777" w:rsidR="004E6D78" w:rsidRDefault="00D853AB" w:rsidP="004E6D78">
      <w:pPr>
        <w:pStyle w:val="BodyTextIndent3"/>
        <w:numPr>
          <w:ilvl w:val="0"/>
          <w:numId w:val="7"/>
        </w:numPr>
        <w:tabs>
          <w:tab w:val="clear" w:pos="2568"/>
          <w:tab w:val="num" w:pos="948"/>
        </w:tabs>
        <w:spacing w:after="0"/>
        <w:ind w:left="948"/>
        <w:jc w:val="both"/>
        <w:rPr>
          <w:rFonts w:ascii="Georgia" w:hAnsi="Georgia"/>
          <w:b/>
          <w:bCs/>
          <w:sz w:val="24"/>
          <w:szCs w:val="24"/>
        </w:rPr>
      </w:pPr>
      <w:r w:rsidRPr="00782541">
        <w:rPr>
          <w:rFonts w:ascii="Georgia" w:hAnsi="Georgia"/>
          <w:b/>
          <w:bCs/>
          <w:sz w:val="24"/>
          <w:szCs w:val="24"/>
        </w:rPr>
        <w:t xml:space="preserve"> Cost Estimate</w:t>
      </w:r>
    </w:p>
    <w:p w14:paraId="02EED1B5" w14:textId="77777777" w:rsidR="004E6D78" w:rsidRDefault="004E6D78" w:rsidP="004E6D78">
      <w:pPr>
        <w:pStyle w:val="BodyTextIndent3"/>
        <w:spacing w:after="0"/>
        <w:ind w:left="948"/>
        <w:jc w:val="both"/>
        <w:rPr>
          <w:rFonts w:ascii="Georgia" w:hAnsi="Georgia"/>
          <w:b/>
          <w:bCs/>
          <w:sz w:val="24"/>
          <w:szCs w:val="24"/>
        </w:rPr>
      </w:pPr>
    </w:p>
    <w:p w14:paraId="1EEFBAD6" w14:textId="7426AC51" w:rsidR="00D853AB" w:rsidRPr="004E6D78" w:rsidRDefault="00782541" w:rsidP="004E6D78">
      <w:pPr>
        <w:pStyle w:val="BodyTextIndent3"/>
        <w:spacing w:after="0"/>
        <w:ind w:left="540"/>
        <w:jc w:val="both"/>
        <w:rPr>
          <w:rFonts w:ascii="Georgia" w:hAnsi="Georgia"/>
          <w:b/>
          <w:bCs/>
          <w:sz w:val="24"/>
          <w:szCs w:val="24"/>
        </w:rPr>
      </w:pPr>
      <w:r w:rsidRPr="004E6D78">
        <w:rPr>
          <w:rFonts w:ascii="Georgia" w:hAnsi="Georgia"/>
          <w:sz w:val="24"/>
          <w:szCs w:val="24"/>
        </w:rPr>
        <w:t>The Consultant shall prepare an estimate of the construction cost based on the final bills of quantities. The cost estimates will be based on unit price analysis of each item using basic cost elements: labour, materials, equipment, tolls, overheads, profit and supervision etc. but excluding and showing separately the cost of all taxation (direct or indirect). The estimate shall also incorporate provisional sums of Environmental, Social, Health and Safety considerations.</w:t>
      </w:r>
    </w:p>
    <w:p w14:paraId="6DDF726B" w14:textId="77777777" w:rsidR="00842D78" w:rsidRDefault="00842D78" w:rsidP="00480204">
      <w:pPr>
        <w:jc w:val="both"/>
        <w:rPr>
          <w:rFonts w:ascii="Georgia" w:hAnsi="Georgia"/>
        </w:rPr>
      </w:pPr>
    </w:p>
    <w:p w14:paraId="30355913" w14:textId="77777777" w:rsidR="00CA2197" w:rsidRPr="005E72CB" w:rsidRDefault="00AA0950" w:rsidP="00082462">
      <w:pPr>
        <w:pStyle w:val="ListParagraph"/>
        <w:numPr>
          <w:ilvl w:val="2"/>
          <w:numId w:val="30"/>
        </w:numPr>
        <w:ind w:hanging="798"/>
        <w:jc w:val="both"/>
        <w:rPr>
          <w:rFonts w:ascii="Georgia" w:hAnsi="Georgia"/>
          <w:b/>
        </w:rPr>
      </w:pPr>
      <w:bookmarkStart w:id="4" w:name="_Toc493003021"/>
      <w:r w:rsidRPr="005E72CB">
        <w:rPr>
          <w:rFonts w:ascii="Georgia" w:hAnsi="Georgia"/>
          <w:b/>
        </w:rPr>
        <w:t>Expertise Required</w:t>
      </w:r>
      <w:bookmarkEnd w:id="4"/>
      <w:r w:rsidRPr="005E72CB">
        <w:rPr>
          <w:rFonts w:ascii="Georgia" w:hAnsi="Georgia"/>
          <w:b/>
        </w:rPr>
        <w:t xml:space="preserve"> </w:t>
      </w:r>
    </w:p>
    <w:p w14:paraId="09A6FE74" w14:textId="77777777" w:rsidR="00D853AB" w:rsidRPr="004E6D78" w:rsidRDefault="00D853AB" w:rsidP="00D853AB">
      <w:pPr>
        <w:pStyle w:val="ListParagraph"/>
        <w:ind w:left="1728"/>
        <w:jc w:val="both"/>
        <w:rPr>
          <w:rFonts w:ascii="Georgia" w:hAnsi="Georgia"/>
          <w:b/>
        </w:rPr>
      </w:pPr>
    </w:p>
    <w:p w14:paraId="667C65BB" w14:textId="0AADA088" w:rsidR="00CA2197" w:rsidRPr="004E6D78" w:rsidRDefault="005E72CB" w:rsidP="002A611A">
      <w:pPr>
        <w:ind w:left="426"/>
        <w:jc w:val="both"/>
        <w:rPr>
          <w:rFonts w:ascii="Georgia" w:hAnsi="Georgia"/>
        </w:rPr>
      </w:pPr>
      <w:r w:rsidRPr="004E6D78">
        <w:rPr>
          <w:rFonts w:ascii="Georgia" w:hAnsi="Georgia"/>
        </w:rPr>
        <w:t>The key professional staff input is</w:t>
      </w:r>
      <w:r w:rsidR="00500DB0">
        <w:rPr>
          <w:rFonts w:ascii="Georgia" w:hAnsi="Georgia"/>
        </w:rPr>
        <w:t xml:space="preserve"> expected to be approximately 1</w:t>
      </w:r>
      <w:r w:rsidR="00E54760">
        <w:rPr>
          <w:rFonts w:ascii="Georgia" w:hAnsi="Georgia"/>
        </w:rPr>
        <w:t>7</w:t>
      </w:r>
      <w:r w:rsidRPr="004E6D78">
        <w:rPr>
          <w:rFonts w:ascii="Georgia" w:hAnsi="Georgia"/>
        </w:rPr>
        <w:t xml:space="preserve"> man-months as detailed below:</w:t>
      </w:r>
    </w:p>
    <w:p w14:paraId="4D579C9C" w14:textId="77777777" w:rsidR="004947D4" w:rsidRDefault="004947D4" w:rsidP="002A611A">
      <w:pPr>
        <w:jc w:val="both"/>
        <w:rPr>
          <w:rFonts w:ascii="Georgia" w:hAnsi="Georgia" w:cstheme="minorHAnsi"/>
        </w:rPr>
      </w:pPr>
    </w:p>
    <w:p w14:paraId="351FF92B" w14:textId="77777777" w:rsidR="005E72CB" w:rsidRDefault="005E72CB" w:rsidP="005E72CB">
      <w:pPr>
        <w:ind w:left="426"/>
        <w:jc w:val="both"/>
        <w:rPr>
          <w:rFonts w:ascii="Georgia" w:hAnsi="Georgia" w:cstheme="minorHAnsi"/>
        </w:rPr>
      </w:pPr>
      <w:r w:rsidRPr="005E72CB">
        <w:rPr>
          <w:rFonts w:ascii="Georgia" w:hAnsi="Georgia" w:cstheme="minorHAnsi"/>
        </w:rPr>
        <w:t xml:space="preserve">Table 2: Key Staff Time Input – </w:t>
      </w:r>
      <w:r w:rsidR="00396740">
        <w:rPr>
          <w:rFonts w:ascii="Georgia" w:hAnsi="Georgia" w:cstheme="minorHAnsi"/>
        </w:rPr>
        <w:t xml:space="preserve">Detailed Design </w:t>
      </w:r>
      <w:r w:rsidRPr="005E72CB">
        <w:rPr>
          <w:rFonts w:ascii="Georgia" w:hAnsi="Georgia" w:cstheme="minorHAnsi"/>
        </w:rPr>
        <w:t>Phase</w:t>
      </w:r>
    </w:p>
    <w:p w14:paraId="26A6C110" w14:textId="77777777" w:rsidR="004947D4" w:rsidRPr="005E72CB" w:rsidRDefault="004947D4" w:rsidP="005E72CB">
      <w:pPr>
        <w:ind w:left="426"/>
        <w:jc w:val="both"/>
        <w:rPr>
          <w:rFonts w:ascii="Georgia" w:hAnsi="Georgia" w:cstheme="minorHAnsi"/>
        </w:rPr>
      </w:pPr>
    </w:p>
    <w:tbl>
      <w:tblPr>
        <w:tblW w:w="893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180"/>
        <w:gridCol w:w="1620"/>
      </w:tblGrid>
      <w:tr w:rsidR="005E72CB" w:rsidRPr="004C0AEE" w14:paraId="54ADA3FC" w14:textId="77777777" w:rsidTr="008114EA">
        <w:tc>
          <w:tcPr>
            <w:tcW w:w="113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6493F81" w14:textId="77777777" w:rsidR="005E72CB" w:rsidRPr="00635335" w:rsidRDefault="005E72CB" w:rsidP="00725DDE">
            <w:pPr>
              <w:keepNext/>
              <w:ind w:left="-18"/>
              <w:jc w:val="both"/>
              <w:rPr>
                <w:rFonts w:ascii="Georgia" w:hAnsi="Georgia"/>
                <w:b/>
              </w:rPr>
            </w:pPr>
            <w:r w:rsidRPr="00635335">
              <w:rPr>
                <w:rFonts w:ascii="Georgia" w:hAnsi="Georgia"/>
                <w:b/>
              </w:rPr>
              <w:t>Item</w:t>
            </w:r>
          </w:p>
        </w:tc>
        <w:tc>
          <w:tcPr>
            <w:tcW w:w="618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31616A6" w14:textId="77777777" w:rsidR="005E72CB" w:rsidRPr="00635335" w:rsidRDefault="005E72CB" w:rsidP="00725DDE">
            <w:pPr>
              <w:keepNext/>
              <w:jc w:val="both"/>
              <w:rPr>
                <w:rFonts w:ascii="Georgia" w:hAnsi="Georgia"/>
                <w:b/>
                <w:i/>
                <w:lang w:val="en-GB"/>
              </w:rPr>
            </w:pPr>
            <w:r w:rsidRPr="00635335">
              <w:rPr>
                <w:rFonts w:ascii="Georgia" w:hAnsi="Georgia"/>
                <w:b/>
                <w:lang w:val="en-GB"/>
              </w:rPr>
              <w:t>Description</w:t>
            </w:r>
          </w:p>
        </w:tc>
        <w:tc>
          <w:tcPr>
            <w:tcW w:w="162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16FAF87" w14:textId="77777777" w:rsidR="005E72CB" w:rsidRPr="00635335" w:rsidRDefault="005E72CB" w:rsidP="00725DDE">
            <w:pPr>
              <w:keepNext/>
              <w:jc w:val="both"/>
              <w:rPr>
                <w:rFonts w:ascii="Georgia" w:hAnsi="Georgia"/>
                <w:b/>
              </w:rPr>
            </w:pPr>
            <w:r w:rsidRPr="00635335">
              <w:rPr>
                <w:rFonts w:ascii="Georgia" w:hAnsi="Georgia"/>
                <w:b/>
              </w:rPr>
              <w:t>Man Month</w:t>
            </w:r>
          </w:p>
        </w:tc>
      </w:tr>
      <w:tr w:rsidR="005E72CB" w:rsidRPr="004C0AEE" w14:paraId="653A8D04" w14:textId="77777777" w:rsidTr="00DC18E9">
        <w:trPr>
          <w:trHeight w:val="284"/>
        </w:trPr>
        <w:tc>
          <w:tcPr>
            <w:tcW w:w="1134" w:type="dxa"/>
            <w:tcBorders>
              <w:top w:val="single" w:sz="4" w:space="0" w:color="auto"/>
              <w:left w:val="single" w:sz="4" w:space="0" w:color="auto"/>
              <w:bottom w:val="single" w:sz="4" w:space="0" w:color="auto"/>
              <w:right w:val="single" w:sz="4" w:space="0" w:color="auto"/>
            </w:tcBorders>
            <w:vAlign w:val="center"/>
            <w:hideMark/>
          </w:tcPr>
          <w:p w14:paraId="2478E180" w14:textId="77777777" w:rsidR="005E72CB" w:rsidRPr="00635335" w:rsidRDefault="005E72CB" w:rsidP="008114EA">
            <w:pPr>
              <w:keepNext/>
              <w:ind w:hanging="362"/>
              <w:jc w:val="center"/>
              <w:rPr>
                <w:rFonts w:ascii="Georgia" w:hAnsi="Georgia"/>
              </w:rPr>
            </w:pPr>
            <w:r w:rsidRPr="00635335">
              <w:rPr>
                <w:rFonts w:ascii="Georgia" w:hAnsi="Georgia"/>
              </w:rPr>
              <w:t>1</w:t>
            </w:r>
          </w:p>
        </w:tc>
        <w:tc>
          <w:tcPr>
            <w:tcW w:w="6180" w:type="dxa"/>
            <w:tcBorders>
              <w:top w:val="single" w:sz="4" w:space="0" w:color="auto"/>
              <w:left w:val="single" w:sz="4" w:space="0" w:color="auto"/>
              <w:bottom w:val="single" w:sz="4" w:space="0" w:color="auto"/>
              <w:right w:val="single" w:sz="4" w:space="0" w:color="auto"/>
            </w:tcBorders>
            <w:vAlign w:val="bottom"/>
            <w:hideMark/>
          </w:tcPr>
          <w:p w14:paraId="4C6FB501" w14:textId="77777777" w:rsidR="005E72CB" w:rsidRPr="00635335" w:rsidRDefault="00396740" w:rsidP="00396740">
            <w:pPr>
              <w:keepNext/>
              <w:jc w:val="both"/>
              <w:rPr>
                <w:rFonts w:ascii="Georgia" w:hAnsi="Georgia"/>
                <w:i/>
                <w:lang w:val="en-GB"/>
              </w:rPr>
            </w:pPr>
            <w:r>
              <w:rPr>
                <w:rFonts w:ascii="Georgia" w:hAnsi="Georgia"/>
                <w:lang w:val="en-GB"/>
              </w:rPr>
              <w:t>Architect/</w:t>
            </w:r>
            <w:r w:rsidR="005E72CB">
              <w:rPr>
                <w:rFonts w:ascii="Georgia" w:hAnsi="Georgia"/>
                <w:lang w:val="en-GB"/>
              </w:rPr>
              <w:t>Team Leader</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47FC878" w14:textId="77777777" w:rsidR="005E72CB" w:rsidRPr="00635335" w:rsidRDefault="005E72CB" w:rsidP="00725DDE">
            <w:pPr>
              <w:keepNext/>
              <w:jc w:val="both"/>
              <w:rPr>
                <w:rFonts w:ascii="Georgia" w:hAnsi="Georgia"/>
              </w:rPr>
            </w:pPr>
            <w:r>
              <w:rPr>
                <w:rFonts w:ascii="Georgia" w:hAnsi="Georgia"/>
              </w:rPr>
              <w:t>4</w:t>
            </w:r>
          </w:p>
        </w:tc>
      </w:tr>
      <w:tr w:rsidR="005E72CB" w:rsidRPr="004C0AEE" w14:paraId="00E7AC47" w14:textId="77777777" w:rsidTr="00DC18E9">
        <w:trPr>
          <w:trHeight w:val="284"/>
        </w:trPr>
        <w:tc>
          <w:tcPr>
            <w:tcW w:w="1134" w:type="dxa"/>
            <w:tcBorders>
              <w:top w:val="single" w:sz="4" w:space="0" w:color="auto"/>
              <w:left w:val="single" w:sz="4" w:space="0" w:color="auto"/>
              <w:bottom w:val="single" w:sz="4" w:space="0" w:color="auto"/>
              <w:right w:val="single" w:sz="4" w:space="0" w:color="auto"/>
            </w:tcBorders>
            <w:vAlign w:val="center"/>
            <w:hideMark/>
          </w:tcPr>
          <w:p w14:paraId="1240C22D" w14:textId="77777777" w:rsidR="005E72CB" w:rsidRPr="00635335" w:rsidRDefault="005E72CB" w:rsidP="008114EA">
            <w:pPr>
              <w:keepNext/>
              <w:ind w:hanging="362"/>
              <w:jc w:val="center"/>
              <w:rPr>
                <w:rFonts w:ascii="Georgia" w:hAnsi="Georgia"/>
              </w:rPr>
            </w:pPr>
            <w:r w:rsidRPr="00635335">
              <w:rPr>
                <w:rFonts w:ascii="Georgia" w:hAnsi="Georgia"/>
              </w:rPr>
              <w:t>2</w:t>
            </w:r>
          </w:p>
        </w:tc>
        <w:tc>
          <w:tcPr>
            <w:tcW w:w="6180" w:type="dxa"/>
            <w:tcBorders>
              <w:top w:val="single" w:sz="4" w:space="0" w:color="auto"/>
              <w:left w:val="single" w:sz="4" w:space="0" w:color="auto"/>
              <w:bottom w:val="single" w:sz="4" w:space="0" w:color="auto"/>
              <w:right w:val="single" w:sz="4" w:space="0" w:color="auto"/>
            </w:tcBorders>
            <w:hideMark/>
          </w:tcPr>
          <w:p w14:paraId="5965E527" w14:textId="77777777" w:rsidR="005E72CB" w:rsidRPr="00635335" w:rsidRDefault="005E72CB" w:rsidP="00725DDE">
            <w:pPr>
              <w:keepNext/>
              <w:jc w:val="both"/>
              <w:rPr>
                <w:rFonts w:ascii="Georgia" w:hAnsi="Georgia"/>
                <w:bCs/>
                <w:i/>
                <w:lang w:val="en-GB"/>
              </w:rPr>
            </w:pPr>
            <w:r>
              <w:rPr>
                <w:rFonts w:ascii="Georgia" w:hAnsi="Georgia"/>
                <w:lang w:val="en-GB"/>
              </w:rPr>
              <w:t>Structural Engineer</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514FAD6" w14:textId="77777777" w:rsidR="005E72CB" w:rsidRPr="00635335" w:rsidRDefault="00500DB0" w:rsidP="00725DDE">
            <w:pPr>
              <w:keepNext/>
              <w:jc w:val="both"/>
              <w:rPr>
                <w:rFonts w:ascii="Georgia" w:hAnsi="Georgia"/>
              </w:rPr>
            </w:pPr>
            <w:r>
              <w:rPr>
                <w:rFonts w:ascii="Georgia" w:hAnsi="Georgia"/>
              </w:rPr>
              <w:t>1</w:t>
            </w:r>
          </w:p>
        </w:tc>
      </w:tr>
      <w:tr w:rsidR="00396740" w:rsidRPr="004C0AEE" w14:paraId="16827E78" w14:textId="77777777" w:rsidTr="00DC18E9">
        <w:trPr>
          <w:trHeight w:val="284"/>
        </w:trPr>
        <w:tc>
          <w:tcPr>
            <w:tcW w:w="1134" w:type="dxa"/>
            <w:tcBorders>
              <w:top w:val="single" w:sz="4" w:space="0" w:color="auto"/>
              <w:left w:val="single" w:sz="4" w:space="0" w:color="auto"/>
              <w:bottom w:val="single" w:sz="4" w:space="0" w:color="auto"/>
              <w:right w:val="single" w:sz="4" w:space="0" w:color="auto"/>
            </w:tcBorders>
            <w:vAlign w:val="center"/>
          </w:tcPr>
          <w:p w14:paraId="52C8CCAD" w14:textId="77777777" w:rsidR="00396740" w:rsidRDefault="00396740" w:rsidP="00396740">
            <w:pPr>
              <w:keepNext/>
              <w:ind w:hanging="362"/>
              <w:jc w:val="center"/>
              <w:rPr>
                <w:rFonts w:ascii="Georgia" w:hAnsi="Georgia"/>
              </w:rPr>
            </w:pPr>
            <w:r>
              <w:rPr>
                <w:rFonts w:ascii="Georgia" w:hAnsi="Georgia"/>
              </w:rPr>
              <w:t>3</w:t>
            </w:r>
          </w:p>
        </w:tc>
        <w:tc>
          <w:tcPr>
            <w:tcW w:w="6180" w:type="dxa"/>
            <w:tcBorders>
              <w:top w:val="single" w:sz="4" w:space="0" w:color="auto"/>
              <w:left w:val="single" w:sz="4" w:space="0" w:color="auto"/>
              <w:bottom w:val="single" w:sz="4" w:space="0" w:color="auto"/>
              <w:right w:val="single" w:sz="4" w:space="0" w:color="auto"/>
            </w:tcBorders>
          </w:tcPr>
          <w:p w14:paraId="7C60DB1E" w14:textId="77777777" w:rsidR="00396740" w:rsidRDefault="00396740" w:rsidP="00396740">
            <w:pPr>
              <w:keepNext/>
              <w:jc w:val="both"/>
              <w:rPr>
                <w:rFonts w:ascii="Georgia" w:hAnsi="Georgia"/>
                <w:lang w:val="en-GB"/>
              </w:rPr>
            </w:pPr>
            <w:r>
              <w:rPr>
                <w:rFonts w:ascii="Georgia" w:hAnsi="Georgia"/>
                <w:lang w:val="en-GB"/>
              </w:rPr>
              <w:t>Electrical Engineer</w:t>
            </w:r>
          </w:p>
        </w:tc>
        <w:tc>
          <w:tcPr>
            <w:tcW w:w="1620" w:type="dxa"/>
            <w:tcBorders>
              <w:top w:val="single" w:sz="4" w:space="0" w:color="auto"/>
              <w:left w:val="single" w:sz="4" w:space="0" w:color="auto"/>
              <w:bottom w:val="single" w:sz="4" w:space="0" w:color="auto"/>
              <w:right w:val="single" w:sz="4" w:space="0" w:color="auto"/>
            </w:tcBorders>
            <w:vAlign w:val="center"/>
          </w:tcPr>
          <w:p w14:paraId="2AC30423" w14:textId="77777777" w:rsidR="00396740" w:rsidRDefault="00396740" w:rsidP="00396740">
            <w:pPr>
              <w:keepNext/>
              <w:jc w:val="both"/>
              <w:rPr>
                <w:rFonts w:ascii="Georgia" w:hAnsi="Georgia"/>
              </w:rPr>
            </w:pPr>
            <w:r>
              <w:rPr>
                <w:rFonts w:ascii="Georgia" w:hAnsi="Georgia"/>
              </w:rPr>
              <w:t>1</w:t>
            </w:r>
          </w:p>
        </w:tc>
      </w:tr>
      <w:tr w:rsidR="00396740" w:rsidRPr="004C0AEE" w14:paraId="52180741" w14:textId="77777777" w:rsidTr="00DC18E9">
        <w:trPr>
          <w:trHeight w:val="284"/>
        </w:trPr>
        <w:tc>
          <w:tcPr>
            <w:tcW w:w="1134" w:type="dxa"/>
            <w:tcBorders>
              <w:top w:val="single" w:sz="4" w:space="0" w:color="auto"/>
              <w:left w:val="single" w:sz="4" w:space="0" w:color="auto"/>
              <w:bottom w:val="single" w:sz="4" w:space="0" w:color="auto"/>
              <w:right w:val="single" w:sz="4" w:space="0" w:color="auto"/>
            </w:tcBorders>
            <w:vAlign w:val="center"/>
          </w:tcPr>
          <w:p w14:paraId="273A8D93" w14:textId="77777777" w:rsidR="00396740" w:rsidRPr="00635335" w:rsidRDefault="00396740" w:rsidP="00396740">
            <w:pPr>
              <w:keepNext/>
              <w:ind w:hanging="362"/>
              <w:jc w:val="center"/>
              <w:rPr>
                <w:rFonts w:ascii="Georgia" w:hAnsi="Georgia"/>
              </w:rPr>
            </w:pPr>
            <w:r>
              <w:rPr>
                <w:rFonts w:ascii="Georgia" w:hAnsi="Georgia"/>
              </w:rPr>
              <w:t>4</w:t>
            </w:r>
          </w:p>
        </w:tc>
        <w:tc>
          <w:tcPr>
            <w:tcW w:w="6180" w:type="dxa"/>
            <w:tcBorders>
              <w:top w:val="single" w:sz="4" w:space="0" w:color="auto"/>
              <w:left w:val="single" w:sz="4" w:space="0" w:color="auto"/>
              <w:bottom w:val="single" w:sz="4" w:space="0" w:color="auto"/>
              <w:right w:val="single" w:sz="4" w:space="0" w:color="auto"/>
            </w:tcBorders>
          </w:tcPr>
          <w:p w14:paraId="0C55FAED" w14:textId="77777777" w:rsidR="00396740" w:rsidRPr="00635335" w:rsidRDefault="00396740" w:rsidP="00396740">
            <w:pPr>
              <w:keepNext/>
              <w:jc w:val="both"/>
              <w:rPr>
                <w:rFonts w:ascii="Georgia" w:hAnsi="Georgia"/>
                <w:lang w:val="en-GB"/>
              </w:rPr>
            </w:pPr>
            <w:r>
              <w:rPr>
                <w:rFonts w:ascii="Georgia" w:hAnsi="Georgia"/>
                <w:lang w:val="en-GB"/>
              </w:rPr>
              <w:t>ICT Specialist</w:t>
            </w:r>
          </w:p>
        </w:tc>
        <w:tc>
          <w:tcPr>
            <w:tcW w:w="1620" w:type="dxa"/>
            <w:tcBorders>
              <w:top w:val="single" w:sz="4" w:space="0" w:color="auto"/>
              <w:left w:val="single" w:sz="4" w:space="0" w:color="auto"/>
              <w:bottom w:val="single" w:sz="4" w:space="0" w:color="auto"/>
              <w:right w:val="single" w:sz="4" w:space="0" w:color="auto"/>
            </w:tcBorders>
            <w:vAlign w:val="center"/>
          </w:tcPr>
          <w:p w14:paraId="59880441" w14:textId="77777777" w:rsidR="00396740" w:rsidRPr="00635335" w:rsidRDefault="00396740" w:rsidP="00396740">
            <w:pPr>
              <w:keepNext/>
              <w:jc w:val="both"/>
              <w:rPr>
                <w:rFonts w:ascii="Georgia" w:hAnsi="Georgia"/>
              </w:rPr>
            </w:pPr>
            <w:r>
              <w:rPr>
                <w:rFonts w:ascii="Georgia" w:hAnsi="Georgia"/>
              </w:rPr>
              <w:t>1</w:t>
            </w:r>
          </w:p>
        </w:tc>
      </w:tr>
      <w:tr w:rsidR="00396740" w:rsidRPr="004C0AEE" w14:paraId="67E5179B" w14:textId="77777777" w:rsidTr="00DC18E9">
        <w:trPr>
          <w:trHeight w:val="284"/>
        </w:trPr>
        <w:tc>
          <w:tcPr>
            <w:tcW w:w="1134" w:type="dxa"/>
            <w:tcBorders>
              <w:top w:val="single" w:sz="4" w:space="0" w:color="auto"/>
              <w:left w:val="single" w:sz="4" w:space="0" w:color="auto"/>
              <w:bottom w:val="single" w:sz="4" w:space="0" w:color="auto"/>
              <w:right w:val="single" w:sz="4" w:space="0" w:color="auto"/>
            </w:tcBorders>
            <w:vAlign w:val="center"/>
          </w:tcPr>
          <w:p w14:paraId="7EDB3A0D" w14:textId="77777777" w:rsidR="00396740" w:rsidRPr="00635335" w:rsidRDefault="00396740" w:rsidP="00396740">
            <w:pPr>
              <w:keepNext/>
              <w:ind w:hanging="362"/>
              <w:jc w:val="center"/>
              <w:rPr>
                <w:rFonts w:ascii="Georgia" w:hAnsi="Georgia"/>
              </w:rPr>
            </w:pPr>
            <w:r>
              <w:rPr>
                <w:rFonts w:ascii="Georgia" w:hAnsi="Georgia"/>
              </w:rPr>
              <w:t>5</w:t>
            </w:r>
          </w:p>
        </w:tc>
        <w:tc>
          <w:tcPr>
            <w:tcW w:w="6180" w:type="dxa"/>
            <w:tcBorders>
              <w:top w:val="single" w:sz="4" w:space="0" w:color="auto"/>
              <w:left w:val="single" w:sz="4" w:space="0" w:color="auto"/>
              <w:bottom w:val="single" w:sz="4" w:space="0" w:color="auto"/>
              <w:right w:val="single" w:sz="4" w:space="0" w:color="auto"/>
            </w:tcBorders>
          </w:tcPr>
          <w:p w14:paraId="3B4F0513" w14:textId="41F433AF" w:rsidR="00396740" w:rsidRPr="00635335" w:rsidRDefault="00396740" w:rsidP="00396740">
            <w:pPr>
              <w:keepNext/>
              <w:jc w:val="both"/>
              <w:rPr>
                <w:rFonts w:ascii="Georgia" w:hAnsi="Georgia"/>
                <w:lang w:val="en-GB"/>
              </w:rPr>
            </w:pPr>
            <w:r>
              <w:rPr>
                <w:rFonts w:ascii="Georgia" w:hAnsi="Georgia"/>
                <w:lang w:val="en-GB"/>
              </w:rPr>
              <w:t>Highway Engineer</w:t>
            </w:r>
            <w:r w:rsidRPr="00635335">
              <w:rPr>
                <w:rFonts w:ascii="Georgia" w:hAnsi="Georgia"/>
                <w:lang w:val="en-GB"/>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14:paraId="61828996" w14:textId="77777777" w:rsidR="00396740" w:rsidRPr="00635335" w:rsidRDefault="00396740" w:rsidP="00396740">
            <w:pPr>
              <w:keepNext/>
              <w:jc w:val="both"/>
              <w:rPr>
                <w:rFonts w:ascii="Georgia" w:hAnsi="Georgia"/>
              </w:rPr>
            </w:pPr>
            <w:r>
              <w:rPr>
                <w:rFonts w:ascii="Georgia" w:hAnsi="Georgia"/>
              </w:rPr>
              <w:t>2</w:t>
            </w:r>
          </w:p>
        </w:tc>
      </w:tr>
      <w:tr w:rsidR="00396740" w:rsidRPr="004C0AEE" w14:paraId="543BD69B" w14:textId="77777777" w:rsidTr="00DC18E9">
        <w:trPr>
          <w:trHeight w:val="284"/>
        </w:trPr>
        <w:tc>
          <w:tcPr>
            <w:tcW w:w="1134" w:type="dxa"/>
            <w:tcBorders>
              <w:top w:val="single" w:sz="4" w:space="0" w:color="auto"/>
              <w:left w:val="single" w:sz="4" w:space="0" w:color="auto"/>
              <w:bottom w:val="single" w:sz="4" w:space="0" w:color="auto"/>
              <w:right w:val="single" w:sz="4" w:space="0" w:color="auto"/>
            </w:tcBorders>
            <w:vAlign w:val="center"/>
          </w:tcPr>
          <w:p w14:paraId="5AC78686" w14:textId="77777777" w:rsidR="00396740" w:rsidRPr="00635335" w:rsidRDefault="00396740" w:rsidP="00396740">
            <w:pPr>
              <w:keepNext/>
              <w:ind w:hanging="362"/>
              <w:jc w:val="center"/>
              <w:rPr>
                <w:rFonts w:ascii="Georgia" w:hAnsi="Georgia"/>
              </w:rPr>
            </w:pPr>
            <w:r>
              <w:rPr>
                <w:rFonts w:ascii="Georgia" w:hAnsi="Georgia"/>
              </w:rPr>
              <w:t>6</w:t>
            </w:r>
          </w:p>
        </w:tc>
        <w:tc>
          <w:tcPr>
            <w:tcW w:w="6180" w:type="dxa"/>
            <w:tcBorders>
              <w:top w:val="single" w:sz="4" w:space="0" w:color="auto"/>
              <w:left w:val="single" w:sz="4" w:space="0" w:color="auto"/>
              <w:bottom w:val="single" w:sz="4" w:space="0" w:color="auto"/>
              <w:right w:val="single" w:sz="4" w:space="0" w:color="auto"/>
            </w:tcBorders>
          </w:tcPr>
          <w:p w14:paraId="3380AE21" w14:textId="6D3798AB" w:rsidR="00396740" w:rsidRPr="00635335" w:rsidRDefault="00396740" w:rsidP="00396740">
            <w:pPr>
              <w:keepNext/>
              <w:jc w:val="both"/>
              <w:rPr>
                <w:rFonts w:ascii="Georgia" w:hAnsi="Georgia"/>
                <w:lang w:val="en-GB"/>
              </w:rPr>
            </w:pPr>
            <w:r>
              <w:rPr>
                <w:rFonts w:ascii="Georgia" w:hAnsi="Georgia"/>
                <w:lang w:val="en-GB"/>
              </w:rPr>
              <w:t xml:space="preserve">Pavement </w:t>
            </w:r>
            <w:r w:rsidR="00E54760">
              <w:rPr>
                <w:rFonts w:ascii="Georgia" w:hAnsi="Georgia"/>
                <w:lang w:val="en-GB"/>
              </w:rPr>
              <w:t xml:space="preserve">Design </w:t>
            </w:r>
            <w:r>
              <w:rPr>
                <w:rFonts w:ascii="Georgia" w:hAnsi="Georgia"/>
                <w:lang w:val="en-GB"/>
              </w:rPr>
              <w:t>Engineer</w:t>
            </w:r>
          </w:p>
        </w:tc>
        <w:tc>
          <w:tcPr>
            <w:tcW w:w="1620" w:type="dxa"/>
            <w:tcBorders>
              <w:top w:val="single" w:sz="4" w:space="0" w:color="auto"/>
              <w:left w:val="single" w:sz="4" w:space="0" w:color="auto"/>
              <w:bottom w:val="single" w:sz="4" w:space="0" w:color="auto"/>
              <w:right w:val="single" w:sz="4" w:space="0" w:color="auto"/>
            </w:tcBorders>
            <w:vAlign w:val="center"/>
          </w:tcPr>
          <w:p w14:paraId="6AA4ED98" w14:textId="77777777" w:rsidR="00396740" w:rsidRPr="00635335" w:rsidRDefault="00396740" w:rsidP="00396740">
            <w:pPr>
              <w:keepNext/>
              <w:jc w:val="both"/>
              <w:rPr>
                <w:rFonts w:ascii="Georgia" w:hAnsi="Georgia"/>
              </w:rPr>
            </w:pPr>
            <w:r>
              <w:rPr>
                <w:rFonts w:ascii="Georgia" w:hAnsi="Georgia"/>
              </w:rPr>
              <w:t>1</w:t>
            </w:r>
          </w:p>
        </w:tc>
      </w:tr>
      <w:tr w:rsidR="00396740" w:rsidRPr="004C0AEE" w14:paraId="7BB3C587" w14:textId="77777777" w:rsidTr="00DC18E9">
        <w:trPr>
          <w:trHeight w:val="284"/>
        </w:trPr>
        <w:tc>
          <w:tcPr>
            <w:tcW w:w="1134" w:type="dxa"/>
            <w:tcBorders>
              <w:top w:val="single" w:sz="4" w:space="0" w:color="auto"/>
              <w:left w:val="single" w:sz="4" w:space="0" w:color="auto"/>
              <w:bottom w:val="single" w:sz="4" w:space="0" w:color="auto"/>
              <w:right w:val="single" w:sz="4" w:space="0" w:color="auto"/>
            </w:tcBorders>
            <w:vAlign w:val="center"/>
            <w:hideMark/>
          </w:tcPr>
          <w:p w14:paraId="16A4D1DA" w14:textId="77777777" w:rsidR="00396740" w:rsidRPr="00635335" w:rsidRDefault="00396740" w:rsidP="00396740">
            <w:pPr>
              <w:keepNext/>
              <w:ind w:hanging="362"/>
              <w:jc w:val="center"/>
              <w:rPr>
                <w:rFonts w:ascii="Georgia" w:hAnsi="Georgia"/>
              </w:rPr>
            </w:pPr>
            <w:r>
              <w:rPr>
                <w:rFonts w:ascii="Georgia" w:hAnsi="Georgia"/>
              </w:rPr>
              <w:t>7</w:t>
            </w:r>
          </w:p>
        </w:tc>
        <w:tc>
          <w:tcPr>
            <w:tcW w:w="6180" w:type="dxa"/>
            <w:tcBorders>
              <w:top w:val="single" w:sz="4" w:space="0" w:color="auto"/>
              <w:left w:val="single" w:sz="4" w:space="0" w:color="auto"/>
              <w:bottom w:val="single" w:sz="4" w:space="0" w:color="auto"/>
              <w:right w:val="single" w:sz="4" w:space="0" w:color="auto"/>
            </w:tcBorders>
            <w:hideMark/>
          </w:tcPr>
          <w:p w14:paraId="4C134DFE" w14:textId="77777777" w:rsidR="00396740" w:rsidRPr="00635335" w:rsidRDefault="00396740" w:rsidP="00396740">
            <w:pPr>
              <w:keepNext/>
              <w:jc w:val="both"/>
              <w:rPr>
                <w:rFonts w:ascii="Georgia" w:hAnsi="Georgia"/>
                <w:lang w:val="en-GB"/>
              </w:rPr>
            </w:pPr>
            <w:r w:rsidRPr="00635335">
              <w:rPr>
                <w:rFonts w:ascii="Georgia" w:hAnsi="Georgia"/>
                <w:lang w:val="en-GB"/>
              </w:rPr>
              <w:t>Contract Document Specialist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BA3F326" w14:textId="77777777" w:rsidR="00396740" w:rsidRPr="00635335" w:rsidRDefault="00396740" w:rsidP="00396740">
            <w:pPr>
              <w:keepNext/>
              <w:jc w:val="both"/>
              <w:rPr>
                <w:rFonts w:ascii="Georgia" w:hAnsi="Georgia"/>
              </w:rPr>
            </w:pPr>
            <w:r>
              <w:rPr>
                <w:rFonts w:ascii="Georgia" w:hAnsi="Georgia"/>
              </w:rPr>
              <w:t>1</w:t>
            </w:r>
          </w:p>
        </w:tc>
      </w:tr>
      <w:tr w:rsidR="00396740" w:rsidRPr="004C0AEE" w14:paraId="7D56DAB8" w14:textId="77777777" w:rsidTr="00DC18E9">
        <w:trPr>
          <w:trHeight w:val="284"/>
        </w:trPr>
        <w:tc>
          <w:tcPr>
            <w:tcW w:w="1134" w:type="dxa"/>
            <w:tcBorders>
              <w:top w:val="single" w:sz="4" w:space="0" w:color="auto"/>
              <w:left w:val="single" w:sz="4" w:space="0" w:color="auto"/>
              <w:bottom w:val="single" w:sz="4" w:space="0" w:color="auto"/>
              <w:right w:val="single" w:sz="4" w:space="0" w:color="auto"/>
            </w:tcBorders>
            <w:vAlign w:val="center"/>
          </w:tcPr>
          <w:p w14:paraId="3AADCC3F" w14:textId="77777777" w:rsidR="00396740" w:rsidRPr="00635335" w:rsidRDefault="00396740" w:rsidP="00396740">
            <w:pPr>
              <w:keepNext/>
              <w:ind w:hanging="362"/>
              <w:jc w:val="center"/>
              <w:rPr>
                <w:rFonts w:ascii="Georgia" w:hAnsi="Georgia"/>
              </w:rPr>
            </w:pPr>
            <w:r>
              <w:rPr>
                <w:rFonts w:ascii="Georgia" w:hAnsi="Georgia"/>
              </w:rPr>
              <w:t>8</w:t>
            </w:r>
          </w:p>
        </w:tc>
        <w:tc>
          <w:tcPr>
            <w:tcW w:w="6180" w:type="dxa"/>
            <w:tcBorders>
              <w:top w:val="single" w:sz="4" w:space="0" w:color="auto"/>
              <w:left w:val="single" w:sz="4" w:space="0" w:color="auto"/>
              <w:bottom w:val="single" w:sz="4" w:space="0" w:color="auto"/>
              <w:right w:val="single" w:sz="4" w:space="0" w:color="auto"/>
            </w:tcBorders>
          </w:tcPr>
          <w:p w14:paraId="38815EA2" w14:textId="77777777" w:rsidR="00396740" w:rsidRPr="00D01C00" w:rsidRDefault="00396740" w:rsidP="00396740">
            <w:pPr>
              <w:keepNext/>
              <w:jc w:val="both"/>
              <w:rPr>
                <w:rFonts w:ascii="Georgia" w:hAnsi="Georgia"/>
                <w:lang w:val="en-GB"/>
              </w:rPr>
            </w:pPr>
            <w:r w:rsidRPr="00D01C00">
              <w:rPr>
                <w:rFonts w:ascii="Georgia" w:hAnsi="Georgia"/>
                <w:lang w:val="en-GB"/>
              </w:rPr>
              <w:t>Road Safety Specialist</w:t>
            </w:r>
          </w:p>
        </w:tc>
        <w:tc>
          <w:tcPr>
            <w:tcW w:w="1620" w:type="dxa"/>
            <w:tcBorders>
              <w:top w:val="single" w:sz="4" w:space="0" w:color="auto"/>
              <w:left w:val="single" w:sz="4" w:space="0" w:color="auto"/>
              <w:bottom w:val="single" w:sz="4" w:space="0" w:color="auto"/>
              <w:right w:val="single" w:sz="4" w:space="0" w:color="auto"/>
            </w:tcBorders>
            <w:vAlign w:val="center"/>
          </w:tcPr>
          <w:p w14:paraId="56184D35" w14:textId="77777777" w:rsidR="00396740" w:rsidRPr="00635335" w:rsidRDefault="00396740" w:rsidP="00396740">
            <w:pPr>
              <w:keepNext/>
              <w:jc w:val="both"/>
              <w:rPr>
                <w:rFonts w:ascii="Georgia" w:hAnsi="Georgia"/>
              </w:rPr>
            </w:pPr>
            <w:r>
              <w:rPr>
                <w:rFonts w:ascii="Georgia" w:hAnsi="Georgia"/>
              </w:rPr>
              <w:t>1</w:t>
            </w:r>
          </w:p>
        </w:tc>
      </w:tr>
      <w:tr w:rsidR="00396740" w:rsidRPr="004C0AEE" w14:paraId="7DCE1FBA" w14:textId="77777777" w:rsidTr="00DC18E9">
        <w:trPr>
          <w:trHeight w:val="284"/>
        </w:trPr>
        <w:tc>
          <w:tcPr>
            <w:tcW w:w="1134" w:type="dxa"/>
            <w:tcBorders>
              <w:top w:val="single" w:sz="4" w:space="0" w:color="auto"/>
              <w:left w:val="single" w:sz="4" w:space="0" w:color="auto"/>
              <w:bottom w:val="single" w:sz="4" w:space="0" w:color="auto"/>
              <w:right w:val="single" w:sz="4" w:space="0" w:color="auto"/>
            </w:tcBorders>
            <w:vAlign w:val="center"/>
          </w:tcPr>
          <w:p w14:paraId="0811B757" w14:textId="77777777" w:rsidR="00396740" w:rsidRPr="00635335" w:rsidRDefault="00396740" w:rsidP="00396740">
            <w:pPr>
              <w:keepNext/>
              <w:ind w:hanging="362"/>
              <w:jc w:val="center"/>
              <w:rPr>
                <w:rFonts w:ascii="Georgia" w:hAnsi="Georgia"/>
              </w:rPr>
            </w:pPr>
            <w:r>
              <w:rPr>
                <w:rFonts w:ascii="Georgia" w:hAnsi="Georgia"/>
              </w:rPr>
              <w:t>9</w:t>
            </w:r>
          </w:p>
        </w:tc>
        <w:tc>
          <w:tcPr>
            <w:tcW w:w="6180" w:type="dxa"/>
            <w:tcBorders>
              <w:top w:val="single" w:sz="4" w:space="0" w:color="auto"/>
              <w:left w:val="single" w:sz="4" w:space="0" w:color="auto"/>
              <w:bottom w:val="single" w:sz="4" w:space="0" w:color="auto"/>
              <w:right w:val="single" w:sz="4" w:space="0" w:color="auto"/>
            </w:tcBorders>
          </w:tcPr>
          <w:p w14:paraId="2AB326B3" w14:textId="77777777" w:rsidR="00396740" w:rsidRPr="00635335" w:rsidRDefault="00396740" w:rsidP="00396740">
            <w:pPr>
              <w:keepNext/>
              <w:jc w:val="both"/>
              <w:rPr>
                <w:rFonts w:ascii="Georgia" w:hAnsi="Georgia"/>
                <w:lang w:val="en-GB"/>
              </w:rPr>
            </w:pPr>
            <w:r w:rsidRPr="00635335">
              <w:rPr>
                <w:rFonts w:ascii="Georgia" w:hAnsi="Georgia"/>
                <w:lang w:val="en-GB"/>
              </w:rPr>
              <w:t>Environmental Expert</w:t>
            </w:r>
          </w:p>
        </w:tc>
        <w:tc>
          <w:tcPr>
            <w:tcW w:w="1620" w:type="dxa"/>
            <w:tcBorders>
              <w:top w:val="single" w:sz="4" w:space="0" w:color="auto"/>
              <w:left w:val="single" w:sz="4" w:space="0" w:color="auto"/>
              <w:bottom w:val="single" w:sz="4" w:space="0" w:color="auto"/>
              <w:right w:val="single" w:sz="4" w:space="0" w:color="auto"/>
            </w:tcBorders>
            <w:vAlign w:val="center"/>
          </w:tcPr>
          <w:p w14:paraId="35E06D4E" w14:textId="63D44E11" w:rsidR="00396740" w:rsidRPr="00635335" w:rsidRDefault="006E2DB2" w:rsidP="00396740">
            <w:pPr>
              <w:keepNext/>
              <w:jc w:val="both"/>
              <w:rPr>
                <w:rFonts w:ascii="Georgia" w:hAnsi="Georgia"/>
              </w:rPr>
            </w:pPr>
            <w:r>
              <w:rPr>
                <w:rFonts w:ascii="Georgia" w:hAnsi="Georgia"/>
              </w:rPr>
              <w:t>2</w:t>
            </w:r>
          </w:p>
        </w:tc>
      </w:tr>
      <w:tr w:rsidR="005C3568" w:rsidRPr="004C0AEE" w14:paraId="66715ED4" w14:textId="77777777" w:rsidTr="00DC18E9">
        <w:trPr>
          <w:trHeight w:val="284"/>
        </w:trPr>
        <w:tc>
          <w:tcPr>
            <w:tcW w:w="1134" w:type="dxa"/>
            <w:tcBorders>
              <w:top w:val="single" w:sz="4" w:space="0" w:color="auto"/>
              <w:left w:val="single" w:sz="4" w:space="0" w:color="auto"/>
              <w:bottom w:val="single" w:sz="4" w:space="0" w:color="auto"/>
              <w:right w:val="single" w:sz="4" w:space="0" w:color="auto"/>
            </w:tcBorders>
            <w:vAlign w:val="center"/>
          </w:tcPr>
          <w:p w14:paraId="7D3EDA48" w14:textId="698D44B5" w:rsidR="005C3568" w:rsidRDefault="00E54760" w:rsidP="00396740">
            <w:pPr>
              <w:keepNext/>
              <w:ind w:hanging="362"/>
              <w:jc w:val="center"/>
              <w:rPr>
                <w:rFonts w:ascii="Georgia" w:hAnsi="Georgia"/>
              </w:rPr>
            </w:pPr>
            <w:r>
              <w:rPr>
                <w:rFonts w:ascii="Georgia" w:hAnsi="Georgia"/>
              </w:rPr>
              <w:t>10</w:t>
            </w:r>
          </w:p>
        </w:tc>
        <w:tc>
          <w:tcPr>
            <w:tcW w:w="6180" w:type="dxa"/>
            <w:tcBorders>
              <w:top w:val="single" w:sz="4" w:space="0" w:color="auto"/>
              <w:left w:val="single" w:sz="4" w:space="0" w:color="auto"/>
              <w:bottom w:val="single" w:sz="4" w:space="0" w:color="auto"/>
              <w:right w:val="single" w:sz="4" w:space="0" w:color="auto"/>
            </w:tcBorders>
          </w:tcPr>
          <w:p w14:paraId="6F48F2EA" w14:textId="176AD4A7" w:rsidR="005C3568" w:rsidRPr="00635335" w:rsidRDefault="005C3568" w:rsidP="00396740">
            <w:pPr>
              <w:keepNext/>
              <w:jc w:val="both"/>
              <w:rPr>
                <w:rFonts w:ascii="Georgia" w:hAnsi="Georgia"/>
                <w:lang w:val="en-GB"/>
              </w:rPr>
            </w:pPr>
            <w:r>
              <w:rPr>
                <w:rFonts w:ascii="Georgia" w:hAnsi="Georgia"/>
                <w:lang w:val="en-GB"/>
              </w:rPr>
              <w:t xml:space="preserve">Occupational Health and Safety </w:t>
            </w:r>
            <w:r w:rsidR="001A108F">
              <w:rPr>
                <w:rFonts w:ascii="Georgia" w:hAnsi="Georgia"/>
                <w:lang w:val="en-GB"/>
              </w:rPr>
              <w:t>specialist</w:t>
            </w:r>
          </w:p>
        </w:tc>
        <w:tc>
          <w:tcPr>
            <w:tcW w:w="1620" w:type="dxa"/>
            <w:tcBorders>
              <w:top w:val="single" w:sz="4" w:space="0" w:color="auto"/>
              <w:left w:val="single" w:sz="4" w:space="0" w:color="auto"/>
              <w:bottom w:val="single" w:sz="4" w:space="0" w:color="auto"/>
              <w:right w:val="single" w:sz="4" w:space="0" w:color="auto"/>
            </w:tcBorders>
            <w:vAlign w:val="center"/>
          </w:tcPr>
          <w:p w14:paraId="5C9BF776" w14:textId="595D1F9E" w:rsidR="005C3568" w:rsidRDefault="00E54760" w:rsidP="00396740">
            <w:pPr>
              <w:keepNext/>
              <w:jc w:val="both"/>
              <w:rPr>
                <w:rFonts w:ascii="Georgia" w:hAnsi="Georgia"/>
              </w:rPr>
            </w:pPr>
            <w:r>
              <w:rPr>
                <w:rFonts w:ascii="Georgia" w:hAnsi="Georgia"/>
              </w:rPr>
              <w:t>1</w:t>
            </w:r>
          </w:p>
        </w:tc>
      </w:tr>
      <w:tr w:rsidR="00396740" w:rsidRPr="004C0AEE" w14:paraId="48FF6E76" w14:textId="77777777" w:rsidTr="00DC18E9">
        <w:trPr>
          <w:trHeight w:val="284"/>
        </w:trPr>
        <w:tc>
          <w:tcPr>
            <w:tcW w:w="1134" w:type="dxa"/>
            <w:tcBorders>
              <w:top w:val="single" w:sz="4" w:space="0" w:color="auto"/>
              <w:left w:val="single" w:sz="4" w:space="0" w:color="auto"/>
              <w:bottom w:val="single" w:sz="4" w:space="0" w:color="auto"/>
              <w:right w:val="single" w:sz="4" w:space="0" w:color="auto"/>
            </w:tcBorders>
            <w:vAlign w:val="center"/>
            <w:hideMark/>
          </w:tcPr>
          <w:p w14:paraId="67A40CF7" w14:textId="62C3D0C5" w:rsidR="00396740" w:rsidRPr="00635335" w:rsidRDefault="00E54760" w:rsidP="00EE1978">
            <w:pPr>
              <w:keepNext/>
              <w:ind w:hanging="362"/>
              <w:jc w:val="center"/>
              <w:rPr>
                <w:rFonts w:ascii="Georgia" w:hAnsi="Georgia"/>
              </w:rPr>
            </w:pPr>
            <w:r>
              <w:rPr>
                <w:rFonts w:ascii="Georgia" w:hAnsi="Georgia"/>
              </w:rPr>
              <w:t>11</w:t>
            </w:r>
          </w:p>
        </w:tc>
        <w:tc>
          <w:tcPr>
            <w:tcW w:w="6180" w:type="dxa"/>
            <w:tcBorders>
              <w:top w:val="single" w:sz="4" w:space="0" w:color="auto"/>
              <w:left w:val="single" w:sz="4" w:space="0" w:color="auto"/>
              <w:bottom w:val="single" w:sz="4" w:space="0" w:color="auto"/>
              <w:right w:val="single" w:sz="4" w:space="0" w:color="auto"/>
            </w:tcBorders>
            <w:hideMark/>
          </w:tcPr>
          <w:p w14:paraId="1B925D3D" w14:textId="77777777" w:rsidR="00396740" w:rsidRPr="00635335" w:rsidRDefault="00396740" w:rsidP="00396740">
            <w:pPr>
              <w:keepNext/>
              <w:jc w:val="both"/>
              <w:rPr>
                <w:rFonts w:ascii="Georgia" w:hAnsi="Georgia"/>
                <w:bCs/>
                <w:i/>
                <w:lang w:val="en-GB"/>
              </w:rPr>
            </w:pPr>
            <w:r w:rsidRPr="00635335">
              <w:rPr>
                <w:rFonts w:ascii="Georgia" w:hAnsi="Georgia"/>
                <w:lang w:val="en-GB"/>
              </w:rPr>
              <w:t>Social Expert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90FAA27" w14:textId="77777777" w:rsidR="00396740" w:rsidRPr="00635335" w:rsidRDefault="00396740" w:rsidP="00396740">
            <w:pPr>
              <w:keepNext/>
              <w:jc w:val="both"/>
              <w:rPr>
                <w:rFonts w:ascii="Georgia" w:hAnsi="Georgia"/>
              </w:rPr>
            </w:pPr>
            <w:r>
              <w:rPr>
                <w:rFonts w:ascii="Georgia" w:hAnsi="Georgia"/>
              </w:rPr>
              <w:t>1</w:t>
            </w:r>
          </w:p>
        </w:tc>
      </w:tr>
      <w:tr w:rsidR="00396740" w:rsidRPr="004C0AEE" w14:paraId="4750912D" w14:textId="77777777" w:rsidTr="00DC18E9">
        <w:trPr>
          <w:trHeight w:val="284"/>
        </w:trPr>
        <w:tc>
          <w:tcPr>
            <w:tcW w:w="1134" w:type="dxa"/>
            <w:tcBorders>
              <w:top w:val="single" w:sz="4" w:space="0" w:color="auto"/>
              <w:left w:val="single" w:sz="4" w:space="0" w:color="auto"/>
              <w:bottom w:val="single" w:sz="4" w:space="0" w:color="auto"/>
              <w:right w:val="single" w:sz="4" w:space="0" w:color="auto"/>
            </w:tcBorders>
            <w:vAlign w:val="center"/>
          </w:tcPr>
          <w:p w14:paraId="0A3D8BF9" w14:textId="0D2CF34E" w:rsidR="00396740" w:rsidRDefault="00396740" w:rsidP="00396740">
            <w:pPr>
              <w:keepNext/>
              <w:ind w:hanging="362"/>
              <w:jc w:val="center"/>
              <w:rPr>
                <w:rFonts w:ascii="Georgia" w:hAnsi="Georgia"/>
              </w:rPr>
            </w:pPr>
            <w:r>
              <w:rPr>
                <w:rFonts w:ascii="Georgia" w:hAnsi="Georgia"/>
              </w:rPr>
              <w:t>1</w:t>
            </w:r>
            <w:r w:rsidR="00E54760">
              <w:rPr>
                <w:rFonts w:ascii="Georgia" w:hAnsi="Georgia"/>
              </w:rPr>
              <w:t>2</w:t>
            </w:r>
          </w:p>
        </w:tc>
        <w:tc>
          <w:tcPr>
            <w:tcW w:w="6180" w:type="dxa"/>
            <w:tcBorders>
              <w:top w:val="single" w:sz="4" w:space="0" w:color="auto"/>
              <w:left w:val="single" w:sz="4" w:space="0" w:color="auto"/>
              <w:bottom w:val="single" w:sz="4" w:space="0" w:color="auto"/>
              <w:right w:val="single" w:sz="4" w:space="0" w:color="auto"/>
            </w:tcBorders>
          </w:tcPr>
          <w:p w14:paraId="762F8088" w14:textId="77777777" w:rsidR="00396740" w:rsidRPr="00635335" w:rsidRDefault="00396740" w:rsidP="00396740">
            <w:pPr>
              <w:keepNext/>
              <w:jc w:val="both"/>
              <w:rPr>
                <w:rFonts w:ascii="Georgia" w:hAnsi="Georgia"/>
                <w:lang w:val="en-GB"/>
              </w:rPr>
            </w:pPr>
            <w:r>
              <w:rPr>
                <w:rFonts w:ascii="Georgia" w:hAnsi="Georgia"/>
                <w:lang w:val="en-GB"/>
              </w:rPr>
              <w:t>Engineering Surveyor</w:t>
            </w:r>
          </w:p>
        </w:tc>
        <w:tc>
          <w:tcPr>
            <w:tcW w:w="1620" w:type="dxa"/>
            <w:tcBorders>
              <w:top w:val="single" w:sz="4" w:space="0" w:color="auto"/>
              <w:left w:val="single" w:sz="4" w:space="0" w:color="auto"/>
              <w:bottom w:val="single" w:sz="4" w:space="0" w:color="auto"/>
              <w:right w:val="single" w:sz="4" w:space="0" w:color="auto"/>
            </w:tcBorders>
            <w:vAlign w:val="center"/>
          </w:tcPr>
          <w:p w14:paraId="1762E0A3" w14:textId="77777777" w:rsidR="00396740" w:rsidRPr="00635335" w:rsidRDefault="00396740" w:rsidP="00396740">
            <w:pPr>
              <w:keepNext/>
              <w:jc w:val="both"/>
              <w:rPr>
                <w:rFonts w:ascii="Georgia" w:hAnsi="Georgia"/>
              </w:rPr>
            </w:pPr>
            <w:r>
              <w:rPr>
                <w:rFonts w:ascii="Georgia" w:hAnsi="Georgia"/>
              </w:rPr>
              <w:t>1</w:t>
            </w:r>
          </w:p>
        </w:tc>
      </w:tr>
      <w:tr w:rsidR="00396740" w:rsidRPr="004C0AEE" w14:paraId="75B08B40" w14:textId="77777777" w:rsidTr="008114EA">
        <w:tc>
          <w:tcPr>
            <w:tcW w:w="1134" w:type="dxa"/>
            <w:tcBorders>
              <w:top w:val="single" w:sz="4" w:space="0" w:color="auto"/>
              <w:left w:val="single" w:sz="4" w:space="0" w:color="auto"/>
              <w:bottom w:val="single" w:sz="4" w:space="0" w:color="auto"/>
              <w:right w:val="nil"/>
            </w:tcBorders>
            <w:shd w:val="clear" w:color="auto" w:fill="DBE5F1"/>
            <w:vAlign w:val="center"/>
          </w:tcPr>
          <w:p w14:paraId="78DE3B85" w14:textId="77777777" w:rsidR="00396740" w:rsidRPr="00635335" w:rsidRDefault="00396740" w:rsidP="00396740">
            <w:pPr>
              <w:keepNext/>
              <w:jc w:val="both"/>
              <w:rPr>
                <w:rFonts w:ascii="Georgia" w:hAnsi="Georgia"/>
              </w:rPr>
            </w:pPr>
          </w:p>
        </w:tc>
        <w:tc>
          <w:tcPr>
            <w:tcW w:w="6180" w:type="dxa"/>
            <w:tcBorders>
              <w:top w:val="single" w:sz="4" w:space="0" w:color="auto"/>
              <w:left w:val="nil"/>
              <w:bottom w:val="single" w:sz="4" w:space="0" w:color="auto"/>
              <w:right w:val="single" w:sz="4" w:space="0" w:color="auto"/>
            </w:tcBorders>
            <w:shd w:val="clear" w:color="auto" w:fill="DBE5F1"/>
            <w:hideMark/>
          </w:tcPr>
          <w:p w14:paraId="009E44CC" w14:textId="77777777" w:rsidR="00396740" w:rsidRPr="00635335" w:rsidRDefault="00396740" w:rsidP="00396740">
            <w:pPr>
              <w:keepNext/>
              <w:jc w:val="both"/>
              <w:rPr>
                <w:rFonts w:ascii="Georgia" w:hAnsi="Georgia"/>
                <w:b/>
                <w:bCs/>
                <w:i/>
                <w:lang w:val="en-GB"/>
              </w:rPr>
            </w:pPr>
            <w:r w:rsidRPr="00635335">
              <w:rPr>
                <w:rFonts w:ascii="Georgia" w:hAnsi="Georgia"/>
                <w:b/>
                <w:lang w:val="en-GB"/>
              </w:rPr>
              <w:t>Total Man-months</w:t>
            </w:r>
          </w:p>
        </w:tc>
        <w:tc>
          <w:tcPr>
            <w:tcW w:w="162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2C1F3BD" w14:textId="107EB3BB" w:rsidR="00396740" w:rsidRPr="00635335" w:rsidRDefault="00396740" w:rsidP="00396740">
            <w:pPr>
              <w:keepNext/>
              <w:jc w:val="both"/>
              <w:rPr>
                <w:rFonts w:ascii="Georgia" w:hAnsi="Georgia"/>
                <w:b/>
              </w:rPr>
            </w:pPr>
            <w:r>
              <w:rPr>
                <w:rFonts w:ascii="Georgia" w:hAnsi="Georgia"/>
                <w:b/>
              </w:rPr>
              <w:t>1</w:t>
            </w:r>
            <w:r w:rsidR="00E54760">
              <w:rPr>
                <w:rFonts w:ascii="Georgia" w:hAnsi="Georgia"/>
                <w:b/>
              </w:rPr>
              <w:t>7</w:t>
            </w:r>
          </w:p>
        </w:tc>
      </w:tr>
    </w:tbl>
    <w:p w14:paraId="10DB09A5" w14:textId="77777777" w:rsidR="005E72CB" w:rsidRDefault="005E72CB" w:rsidP="005E72CB">
      <w:pPr>
        <w:pStyle w:val="BodyText"/>
        <w:spacing w:before="120" w:after="0" w:line="276" w:lineRule="auto"/>
        <w:rPr>
          <w:kern w:val="16"/>
          <w:szCs w:val="24"/>
        </w:rPr>
      </w:pPr>
    </w:p>
    <w:p w14:paraId="3E0DA7ED" w14:textId="77777777" w:rsidR="005E72CB" w:rsidRDefault="005E72CB" w:rsidP="008114EA">
      <w:pPr>
        <w:ind w:left="378"/>
        <w:jc w:val="both"/>
        <w:rPr>
          <w:rFonts w:ascii="Georgia" w:hAnsi="Georgia"/>
        </w:rPr>
      </w:pPr>
      <w:r w:rsidRPr="00ED3899">
        <w:rPr>
          <w:rFonts w:ascii="Georgia" w:hAnsi="Georgia"/>
        </w:rPr>
        <w:t xml:space="preserve">The Consultant shall provide sufficient resources to carry-out the </w:t>
      </w:r>
      <w:r w:rsidR="00396740">
        <w:rPr>
          <w:rFonts w:ascii="Georgia" w:hAnsi="Georgia"/>
        </w:rPr>
        <w:t xml:space="preserve">detailed </w:t>
      </w:r>
      <w:r w:rsidRPr="00ED3899">
        <w:rPr>
          <w:rFonts w:ascii="Georgia" w:hAnsi="Georgia"/>
        </w:rPr>
        <w:t xml:space="preserve">design services for </w:t>
      </w:r>
      <w:r w:rsidR="00221EC3">
        <w:rPr>
          <w:rFonts w:ascii="Georgia" w:hAnsi="Georgia"/>
        </w:rPr>
        <w:t>Blantyre IEC</w:t>
      </w:r>
      <w:r w:rsidRPr="00ED3899">
        <w:rPr>
          <w:rFonts w:ascii="Georgia" w:hAnsi="Georgia"/>
        </w:rPr>
        <w:t xml:space="preserve"> as required under the assignment and the minimum requirements for the key professional staff are as indicated below;</w:t>
      </w:r>
    </w:p>
    <w:p w14:paraId="2CF016A6" w14:textId="77777777" w:rsidR="008114EA" w:rsidRDefault="008114EA" w:rsidP="008114EA">
      <w:pPr>
        <w:ind w:left="378"/>
        <w:jc w:val="both"/>
        <w:rPr>
          <w:rFonts w:ascii="Georgia" w:hAnsi="Georgia"/>
        </w:rPr>
      </w:pPr>
    </w:p>
    <w:p w14:paraId="11A1B932" w14:textId="77777777" w:rsidR="008114EA" w:rsidRPr="00ED3899" w:rsidRDefault="008114EA" w:rsidP="00082462">
      <w:pPr>
        <w:pStyle w:val="ListParagraph"/>
        <w:numPr>
          <w:ilvl w:val="3"/>
          <w:numId w:val="37"/>
        </w:numPr>
        <w:spacing w:after="120" w:line="259" w:lineRule="auto"/>
        <w:ind w:left="1158" w:hanging="780"/>
        <w:jc w:val="both"/>
        <w:rPr>
          <w:rFonts w:ascii="Georgia" w:hAnsi="Georgia"/>
          <w:b/>
        </w:rPr>
      </w:pPr>
      <w:r w:rsidRPr="00ED3899">
        <w:rPr>
          <w:rFonts w:ascii="Georgia" w:hAnsi="Georgia"/>
          <w:b/>
        </w:rPr>
        <w:t>Team Leader/</w:t>
      </w:r>
      <w:r>
        <w:rPr>
          <w:rFonts w:ascii="Georgia" w:hAnsi="Georgia"/>
          <w:b/>
        </w:rPr>
        <w:t>Architect</w:t>
      </w:r>
    </w:p>
    <w:p w14:paraId="044A734F" w14:textId="77777777" w:rsidR="008114EA" w:rsidRPr="00ED3899" w:rsidRDefault="008114EA" w:rsidP="008114EA">
      <w:pPr>
        <w:ind w:left="378"/>
        <w:jc w:val="both"/>
        <w:rPr>
          <w:rFonts w:ascii="Georgia" w:hAnsi="Georgia"/>
        </w:rPr>
      </w:pPr>
      <w:r w:rsidRPr="00ED3899">
        <w:rPr>
          <w:rFonts w:ascii="Georgia" w:hAnsi="Georgia"/>
        </w:rPr>
        <w:t xml:space="preserve">In addition to holding a graduate degree, the Team Leader shall be a Registered </w:t>
      </w:r>
      <w:r>
        <w:rPr>
          <w:rFonts w:ascii="Georgia" w:hAnsi="Georgia"/>
        </w:rPr>
        <w:t>Architect</w:t>
      </w:r>
      <w:r w:rsidRPr="00ED3899">
        <w:rPr>
          <w:rFonts w:ascii="Georgia" w:hAnsi="Georgia"/>
        </w:rPr>
        <w:t xml:space="preserve"> of not less than 15 years</w:t>
      </w:r>
      <w:r>
        <w:rPr>
          <w:rFonts w:ascii="Georgia" w:hAnsi="Georgia"/>
        </w:rPr>
        <w:t>’</w:t>
      </w:r>
      <w:r w:rsidRPr="00ED3899">
        <w:rPr>
          <w:rFonts w:ascii="Georgia" w:hAnsi="Georgia"/>
        </w:rPr>
        <w:t xml:space="preserve"> general experience, and shall have undertaken at least 10 projects as a</w:t>
      </w:r>
      <w:r>
        <w:rPr>
          <w:rFonts w:ascii="Georgia" w:hAnsi="Georgia"/>
        </w:rPr>
        <w:t>n</w:t>
      </w:r>
      <w:r w:rsidRPr="00ED3899">
        <w:rPr>
          <w:rFonts w:ascii="Georgia" w:hAnsi="Georgia"/>
        </w:rPr>
        <w:t xml:space="preserve"> </w:t>
      </w:r>
      <w:r>
        <w:rPr>
          <w:rFonts w:ascii="Georgia" w:hAnsi="Georgia"/>
        </w:rPr>
        <w:t>Architect in similar complexity</w:t>
      </w:r>
      <w:r w:rsidRPr="00ED3899">
        <w:rPr>
          <w:rFonts w:ascii="Georgia" w:hAnsi="Georgia"/>
        </w:rPr>
        <w:t xml:space="preserve">. The Team Leader shall have specific experience in working in, and, managing consultancy teams working on </w:t>
      </w:r>
      <w:r>
        <w:rPr>
          <w:rFonts w:ascii="Georgia" w:hAnsi="Georgia"/>
        </w:rPr>
        <w:t>complex design projects</w:t>
      </w:r>
      <w:r w:rsidRPr="00ED3899">
        <w:rPr>
          <w:rFonts w:ascii="Georgia" w:hAnsi="Georgia"/>
        </w:rPr>
        <w:t xml:space="preserve"> in the region. Fluency in written and spoken English is mandatory.</w:t>
      </w:r>
    </w:p>
    <w:p w14:paraId="37363D65" w14:textId="77777777" w:rsidR="008114EA" w:rsidRPr="00ED3899" w:rsidRDefault="008114EA" w:rsidP="008114EA">
      <w:pPr>
        <w:ind w:hanging="720"/>
        <w:jc w:val="both"/>
      </w:pPr>
    </w:p>
    <w:p w14:paraId="36DE1F2A" w14:textId="77777777" w:rsidR="008114EA" w:rsidRPr="00ED3899" w:rsidRDefault="008114EA" w:rsidP="00082462">
      <w:pPr>
        <w:pStyle w:val="ListParagraph"/>
        <w:numPr>
          <w:ilvl w:val="3"/>
          <w:numId w:val="37"/>
        </w:numPr>
        <w:spacing w:after="120" w:line="259" w:lineRule="auto"/>
        <w:ind w:left="1158" w:hanging="780"/>
        <w:jc w:val="both"/>
        <w:rPr>
          <w:rFonts w:ascii="Georgia" w:hAnsi="Georgia"/>
          <w:b/>
        </w:rPr>
      </w:pPr>
      <w:r>
        <w:rPr>
          <w:rFonts w:ascii="Georgia" w:hAnsi="Georgia"/>
          <w:b/>
        </w:rPr>
        <w:t>Structural</w:t>
      </w:r>
      <w:r w:rsidRPr="00ED3899">
        <w:rPr>
          <w:rFonts w:ascii="Georgia" w:hAnsi="Georgia"/>
          <w:b/>
        </w:rPr>
        <w:t xml:space="preserve"> Engineer</w:t>
      </w:r>
    </w:p>
    <w:p w14:paraId="025E4F13" w14:textId="77777777" w:rsidR="008114EA" w:rsidRDefault="008114EA" w:rsidP="008114EA">
      <w:pPr>
        <w:ind w:left="378"/>
        <w:jc w:val="both"/>
        <w:rPr>
          <w:rFonts w:ascii="Georgia" w:hAnsi="Georgia"/>
        </w:rPr>
      </w:pPr>
      <w:r w:rsidRPr="00ED3899">
        <w:rPr>
          <w:rFonts w:ascii="Georgia" w:hAnsi="Georgia"/>
        </w:rPr>
        <w:t xml:space="preserve">In addition to holding a graduate degree, the </w:t>
      </w:r>
      <w:r>
        <w:rPr>
          <w:rFonts w:ascii="Georgia" w:hAnsi="Georgia"/>
        </w:rPr>
        <w:t>Structural</w:t>
      </w:r>
      <w:r w:rsidRPr="00ED3899">
        <w:rPr>
          <w:rFonts w:ascii="Georgia" w:hAnsi="Georgia"/>
        </w:rPr>
        <w:t xml:space="preserve"> Engineer shall be a Registered or Chartered Engineer with at least 10 years</w:t>
      </w:r>
      <w:r>
        <w:rPr>
          <w:rFonts w:ascii="Georgia" w:hAnsi="Georgia"/>
        </w:rPr>
        <w:t>’</w:t>
      </w:r>
      <w:r w:rsidRPr="00ED3899">
        <w:rPr>
          <w:rFonts w:ascii="Georgia" w:hAnsi="Georgia"/>
        </w:rPr>
        <w:t xml:space="preserve"> general experience, and shall have undertaken </w:t>
      </w:r>
      <w:r w:rsidRPr="00ED3899">
        <w:rPr>
          <w:rFonts w:ascii="Georgia" w:hAnsi="Georgia"/>
        </w:rPr>
        <w:lastRenderedPageBreak/>
        <w:t xml:space="preserve">at least 8 projects as a </w:t>
      </w:r>
      <w:r>
        <w:rPr>
          <w:rFonts w:ascii="Georgia" w:hAnsi="Georgia"/>
        </w:rPr>
        <w:t>Structural</w:t>
      </w:r>
      <w:r w:rsidRPr="00ED3899">
        <w:rPr>
          <w:rFonts w:ascii="Georgia" w:hAnsi="Georgia"/>
        </w:rPr>
        <w:t xml:space="preserve"> Engineer. He shall also have been involved in </w:t>
      </w:r>
      <w:r>
        <w:rPr>
          <w:rFonts w:ascii="Georgia" w:hAnsi="Georgia"/>
        </w:rPr>
        <w:t xml:space="preserve">complex infrastructure </w:t>
      </w:r>
      <w:r w:rsidRPr="00ED3899">
        <w:rPr>
          <w:rFonts w:ascii="Georgia" w:hAnsi="Georgia"/>
        </w:rPr>
        <w:t>projects. Fluency in written and spoken English is mandatory.</w:t>
      </w:r>
    </w:p>
    <w:p w14:paraId="770C43F2" w14:textId="77777777" w:rsidR="008114EA" w:rsidRPr="00ED3899" w:rsidRDefault="008114EA" w:rsidP="008114EA">
      <w:pPr>
        <w:ind w:left="378"/>
        <w:jc w:val="both"/>
        <w:rPr>
          <w:rFonts w:ascii="Georgia" w:hAnsi="Georgia"/>
        </w:rPr>
      </w:pPr>
    </w:p>
    <w:p w14:paraId="2C979606" w14:textId="77777777" w:rsidR="00396740" w:rsidRPr="00ED3899" w:rsidRDefault="00396740" w:rsidP="00082462">
      <w:pPr>
        <w:pStyle w:val="ListParagraph"/>
        <w:numPr>
          <w:ilvl w:val="3"/>
          <w:numId w:val="37"/>
        </w:numPr>
        <w:spacing w:after="120" w:line="259" w:lineRule="auto"/>
        <w:ind w:left="1158" w:hanging="780"/>
        <w:jc w:val="both"/>
        <w:rPr>
          <w:rFonts w:ascii="Georgia" w:hAnsi="Georgia"/>
          <w:b/>
        </w:rPr>
      </w:pPr>
      <w:r>
        <w:rPr>
          <w:rFonts w:ascii="Georgia" w:hAnsi="Georgia"/>
          <w:b/>
        </w:rPr>
        <w:t>Electrical</w:t>
      </w:r>
      <w:r w:rsidRPr="00ED3899">
        <w:rPr>
          <w:rFonts w:ascii="Georgia" w:hAnsi="Georgia"/>
          <w:b/>
        </w:rPr>
        <w:t xml:space="preserve"> Engineer</w:t>
      </w:r>
    </w:p>
    <w:p w14:paraId="4E633F5E" w14:textId="77777777" w:rsidR="00396740" w:rsidRDefault="00396740" w:rsidP="00396740">
      <w:pPr>
        <w:ind w:left="378"/>
        <w:jc w:val="both"/>
        <w:rPr>
          <w:rFonts w:ascii="Georgia" w:hAnsi="Georgia"/>
        </w:rPr>
      </w:pPr>
      <w:r w:rsidRPr="00ED3899">
        <w:rPr>
          <w:rFonts w:ascii="Georgia" w:hAnsi="Georgia"/>
        </w:rPr>
        <w:t xml:space="preserve">In addition to holding a graduate degree, the </w:t>
      </w:r>
      <w:r>
        <w:rPr>
          <w:rFonts w:ascii="Georgia" w:hAnsi="Georgia"/>
        </w:rPr>
        <w:t>Electrical</w:t>
      </w:r>
      <w:r w:rsidRPr="00ED3899">
        <w:rPr>
          <w:rFonts w:ascii="Georgia" w:hAnsi="Georgia"/>
        </w:rPr>
        <w:t xml:space="preserve"> Engineer shall be a Registered or Chartered Engineer with at least 10 years</w:t>
      </w:r>
      <w:r>
        <w:rPr>
          <w:rFonts w:ascii="Georgia" w:hAnsi="Georgia"/>
        </w:rPr>
        <w:t>’</w:t>
      </w:r>
      <w:r w:rsidRPr="00ED3899">
        <w:rPr>
          <w:rFonts w:ascii="Georgia" w:hAnsi="Georgia"/>
        </w:rPr>
        <w:t xml:space="preserve"> general experience, and shall have undertaken at least 8 projects as a</w:t>
      </w:r>
      <w:r w:rsidR="00307284">
        <w:rPr>
          <w:rFonts w:ascii="Georgia" w:hAnsi="Georgia"/>
        </w:rPr>
        <w:t>n</w:t>
      </w:r>
      <w:r w:rsidRPr="00ED3899">
        <w:rPr>
          <w:rFonts w:ascii="Georgia" w:hAnsi="Georgia"/>
        </w:rPr>
        <w:t xml:space="preserve"> </w:t>
      </w:r>
      <w:r>
        <w:rPr>
          <w:rFonts w:ascii="Georgia" w:hAnsi="Georgia"/>
        </w:rPr>
        <w:t>Electrical</w:t>
      </w:r>
      <w:r w:rsidRPr="00ED3899">
        <w:rPr>
          <w:rFonts w:ascii="Georgia" w:hAnsi="Georgia"/>
        </w:rPr>
        <w:t xml:space="preserve"> Engineer. He shall also have been involved in </w:t>
      </w:r>
      <w:r>
        <w:rPr>
          <w:rFonts w:ascii="Georgia" w:hAnsi="Georgia"/>
        </w:rPr>
        <w:t xml:space="preserve">complex infrastructure </w:t>
      </w:r>
      <w:r w:rsidRPr="00ED3899">
        <w:rPr>
          <w:rFonts w:ascii="Georgia" w:hAnsi="Georgia"/>
        </w:rPr>
        <w:t>projects. Fluency in written and spoken English is mandatory.</w:t>
      </w:r>
    </w:p>
    <w:p w14:paraId="5082D529" w14:textId="77777777" w:rsidR="00396740" w:rsidRPr="00ED3899" w:rsidRDefault="00396740" w:rsidP="00396740">
      <w:pPr>
        <w:ind w:left="378"/>
        <w:jc w:val="both"/>
        <w:rPr>
          <w:rFonts w:ascii="Georgia" w:hAnsi="Georgia"/>
        </w:rPr>
      </w:pPr>
    </w:p>
    <w:p w14:paraId="463861D5" w14:textId="77777777" w:rsidR="008114EA" w:rsidRDefault="008114EA" w:rsidP="002A611A">
      <w:pPr>
        <w:jc w:val="both"/>
        <w:rPr>
          <w:rFonts w:ascii="Georgia" w:hAnsi="Georgia"/>
        </w:rPr>
      </w:pPr>
    </w:p>
    <w:p w14:paraId="7C0DFD58" w14:textId="77777777" w:rsidR="008114EA" w:rsidRPr="00ED3899" w:rsidRDefault="008114EA" w:rsidP="00082462">
      <w:pPr>
        <w:pStyle w:val="ListParagraph"/>
        <w:numPr>
          <w:ilvl w:val="3"/>
          <w:numId w:val="37"/>
        </w:numPr>
        <w:spacing w:after="120" w:line="259" w:lineRule="auto"/>
        <w:ind w:left="1158" w:hanging="780"/>
        <w:jc w:val="both"/>
        <w:rPr>
          <w:rFonts w:ascii="Georgia" w:hAnsi="Georgia"/>
          <w:b/>
        </w:rPr>
      </w:pPr>
      <w:r>
        <w:rPr>
          <w:rFonts w:ascii="Georgia" w:hAnsi="Georgia"/>
          <w:b/>
        </w:rPr>
        <w:t>ICT Specialist</w:t>
      </w:r>
    </w:p>
    <w:p w14:paraId="3FBD186C" w14:textId="77777777" w:rsidR="008114EA" w:rsidRPr="00FF178A" w:rsidRDefault="008114EA" w:rsidP="008114EA">
      <w:pPr>
        <w:ind w:left="378"/>
        <w:jc w:val="both"/>
        <w:rPr>
          <w:rFonts w:ascii="Georgia" w:hAnsi="Georgia"/>
        </w:rPr>
      </w:pPr>
      <w:r>
        <w:rPr>
          <w:rFonts w:ascii="Georgia" w:hAnsi="Georgia"/>
        </w:rPr>
        <w:t>ICT Specialist with a minimum qualification of B.Sc. in Computer related field and must have at least 10 years of working experience in ICT and should have undertaken 5 design projects relating to design of complex structures.</w:t>
      </w:r>
    </w:p>
    <w:p w14:paraId="545EC006" w14:textId="77777777" w:rsidR="008114EA" w:rsidRDefault="008114EA" w:rsidP="008114EA">
      <w:pPr>
        <w:ind w:left="660"/>
        <w:jc w:val="both"/>
        <w:rPr>
          <w:rFonts w:ascii="Georgia" w:hAnsi="Georgia"/>
        </w:rPr>
      </w:pPr>
    </w:p>
    <w:p w14:paraId="51F98962" w14:textId="77777777" w:rsidR="008114EA" w:rsidRPr="00ED3899" w:rsidRDefault="008114EA" w:rsidP="008114EA">
      <w:pPr>
        <w:ind w:left="378"/>
        <w:jc w:val="both"/>
      </w:pPr>
    </w:p>
    <w:p w14:paraId="6D186152" w14:textId="77777777" w:rsidR="008114EA" w:rsidRPr="00ED3899" w:rsidRDefault="008114EA" w:rsidP="00082462">
      <w:pPr>
        <w:pStyle w:val="ListParagraph"/>
        <w:numPr>
          <w:ilvl w:val="3"/>
          <w:numId w:val="37"/>
        </w:numPr>
        <w:spacing w:after="120" w:line="259" w:lineRule="auto"/>
        <w:ind w:left="1158" w:hanging="780"/>
        <w:jc w:val="both"/>
        <w:rPr>
          <w:rFonts w:ascii="Georgia" w:hAnsi="Georgia"/>
          <w:b/>
        </w:rPr>
      </w:pPr>
      <w:r>
        <w:rPr>
          <w:rFonts w:ascii="Georgia" w:hAnsi="Georgia"/>
          <w:b/>
        </w:rPr>
        <w:t xml:space="preserve">Highway </w:t>
      </w:r>
      <w:r w:rsidRPr="00ED3899">
        <w:rPr>
          <w:rFonts w:ascii="Georgia" w:hAnsi="Georgia"/>
          <w:b/>
        </w:rPr>
        <w:t>Engineer</w:t>
      </w:r>
    </w:p>
    <w:p w14:paraId="5B5A7622" w14:textId="77777777" w:rsidR="008114EA" w:rsidRPr="00ED3899" w:rsidRDefault="008114EA" w:rsidP="008114EA">
      <w:pPr>
        <w:ind w:left="378"/>
        <w:jc w:val="both"/>
        <w:rPr>
          <w:rFonts w:ascii="Georgia" w:hAnsi="Georgia"/>
        </w:rPr>
      </w:pPr>
      <w:r w:rsidRPr="00ED3899">
        <w:rPr>
          <w:rFonts w:ascii="Georgia" w:hAnsi="Georgia"/>
        </w:rPr>
        <w:t xml:space="preserve">In addition to holding a graduate degree, the </w:t>
      </w:r>
      <w:r>
        <w:rPr>
          <w:rFonts w:ascii="Georgia" w:hAnsi="Georgia"/>
        </w:rPr>
        <w:t xml:space="preserve">Highway </w:t>
      </w:r>
      <w:r w:rsidRPr="00ED3899">
        <w:rPr>
          <w:rFonts w:ascii="Georgia" w:hAnsi="Georgia"/>
        </w:rPr>
        <w:t>Engineer shall be a Registered or Chartered Engineer with at least 10 years</w:t>
      </w:r>
      <w:r>
        <w:rPr>
          <w:rFonts w:ascii="Georgia" w:hAnsi="Georgia"/>
        </w:rPr>
        <w:t>’</w:t>
      </w:r>
      <w:r w:rsidRPr="00ED3899">
        <w:rPr>
          <w:rFonts w:ascii="Georgia" w:hAnsi="Georgia"/>
        </w:rPr>
        <w:t xml:space="preserve"> general experience, and </w:t>
      </w:r>
      <w:r>
        <w:rPr>
          <w:rFonts w:ascii="Georgia" w:hAnsi="Georgia"/>
        </w:rPr>
        <w:t>shall have undertaken at least 5</w:t>
      </w:r>
      <w:r w:rsidRPr="00ED3899">
        <w:rPr>
          <w:rFonts w:ascii="Georgia" w:hAnsi="Georgia"/>
        </w:rPr>
        <w:t xml:space="preserve"> projects as a </w:t>
      </w:r>
      <w:r>
        <w:rPr>
          <w:rFonts w:ascii="Georgia" w:hAnsi="Georgia"/>
        </w:rPr>
        <w:t>Highway</w:t>
      </w:r>
      <w:r w:rsidRPr="00ED3899">
        <w:rPr>
          <w:rFonts w:ascii="Georgia" w:hAnsi="Georgia"/>
        </w:rPr>
        <w:t xml:space="preserve"> Engineer. He shall also have been involved in road design and </w:t>
      </w:r>
      <w:r>
        <w:rPr>
          <w:rFonts w:ascii="Georgia" w:hAnsi="Georgia"/>
        </w:rPr>
        <w:t>construction</w:t>
      </w:r>
      <w:r w:rsidRPr="00ED3899">
        <w:rPr>
          <w:rFonts w:ascii="Georgia" w:hAnsi="Georgia"/>
        </w:rPr>
        <w:t xml:space="preserve"> projects. Fluency in written and spoken English is mandatory.</w:t>
      </w:r>
    </w:p>
    <w:p w14:paraId="3872CD32" w14:textId="77777777" w:rsidR="008114EA" w:rsidRDefault="008114EA" w:rsidP="008114EA">
      <w:pPr>
        <w:ind w:left="378"/>
        <w:jc w:val="both"/>
        <w:rPr>
          <w:rFonts w:ascii="Georgia" w:hAnsi="Georgia"/>
        </w:rPr>
      </w:pPr>
    </w:p>
    <w:p w14:paraId="2736BEA6" w14:textId="77777777" w:rsidR="008114EA" w:rsidRPr="00ED3899" w:rsidRDefault="008114EA" w:rsidP="00082462">
      <w:pPr>
        <w:pStyle w:val="ListParagraph"/>
        <w:numPr>
          <w:ilvl w:val="3"/>
          <w:numId w:val="37"/>
        </w:numPr>
        <w:spacing w:after="120" w:line="259" w:lineRule="auto"/>
        <w:ind w:left="1158" w:hanging="780"/>
        <w:jc w:val="both"/>
        <w:rPr>
          <w:rFonts w:ascii="Georgia" w:hAnsi="Georgia"/>
          <w:b/>
        </w:rPr>
      </w:pPr>
      <w:r>
        <w:rPr>
          <w:rFonts w:ascii="Georgia" w:hAnsi="Georgia"/>
          <w:b/>
        </w:rPr>
        <w:t>Pavement Design</w:t>
      </w:r>
      <w:r w:rsidRPr="00ED3899">
        <w:rPr>
          <w:rFonts w:ascii="Georgia" w:hAnsi="Georgia"/>
          <w:b/>
        </w:rPr>
        <w:t xml:space="preserve"> Engineer</w:t>
      </w:r>
    </w:p>
    <w:p w14:paraId="7A3CA4B7" w14:textId="77777777" w:rsidR="008114EA" w:rsidRDefault="008114EA" w:rsidP="008114EA">
      <w:pPr>
        <w:ind w:left="378"/>
        <w:jc w:val="both"/>
        <w:rPr>
          <w:rFonts w:ascii="Georgia" w:hAnsi="Georgia"/>
        </w:rPr>
      </w:pPr>
      <w:r w:rsidRPr="00ED3899">
        <w:rPr>
          <w:rFonts w:ascii="Georgia" w:hAnsi="Georgia"/>
        </w:rPr>
        <w:t xml:space="preserve">In addition to holding a graduate degree, the </w:t>
      </w:r>
      <w:r>
        <w:rPr>
          <w:rFonts w:ascii="Georgia" w:hAnsi="Georgia"/>
        </w:rPr>
        <w:t xml:space="preserve">Pavement Design </w:t>
      </w:r>
      <w:r w:rsidRPr="00ED3899">
        <w:rPr>
          <w:rFonts w:ascii="Georgia" w:hAnsi="Georgia"/>
        </w:rPr>
        <w:t>Engineer shall be a Registered or Chartered Engineer with at least 10 years</w:t>
      </w:r>
      <w:r>
        <w:rPr>
          <w:rFonts w:ascii="Georgia" w:hAnsi="Georgia"/>
        </w:rPr>
        <w:t>’</w:t>
      </w:r>
      <w:r w:rsidRPr="00ED3899">
        <w:rPr>
          <w:rFonts w:ascii="Georgia" w:hAnsi="Georgia"/>
        </w:rPr>
        <w:t xml:space="preserve"> general experience, and shall have undertaken at least </w:t>
      </w:r>
      <w:r>
        <w:rPr>
          <w:rFonts w:ascii="Georgia" w:hAnsi="Georgia"/>
        </w:rPr>
        <w:t>5</w:t>
      </w:r>
      <w:r w:rsidRPr="00ED3899">
        <w:rPr>
          <w:rFonts w:ascii="Georgia" w:hAnsi="Georgia"/>
        </w:rPr>
        <w:t xml:space="preserve"> projects as a </w:t>
      </w:r>
      <w:r>
        <w:rPr>
          <w:rFonts w:ascii="Georgia" w:hAnsi="Georgia"/>
        </w:rPr>
        <w:t>Pavement Design</w:t>
      </w:r>
      <w:r w:rsidRPr="00ED3899">
        <w:rPr>
          <w:rFonts w:ascii="Georgia" w:hAnsi="Georgia"/>
        </w:rPr>
        <w:t xml:space="preserve"> Engineer. He shall also have been involved in road design and </w:t>
      </w:r>
      <w:r>
        <w:rPr>
          <w:rFonts w:ascii="Georgia" w:hAnsi="Georgia"/>
        </w:rPr>
        <w:t>construction</w:t>
      </w:r>
      <w:r w:rsidRPr="00ED3899">
        <w:rPr>
          <w:rFonts w:ascii="Georgia" w:hAnsi="Georgia"/>
        </w:rPr>
        <w:t xml:space="preserve"> projects. Fluency in written and spoken English is mandatory.</w:t>
      </w:r>
    </w:p>
    <w:p w14:paraId="03880C73" w14:textId="77777777" w:rsidR="008114EA" w:rsidRPr="00ED3899" w:rsidRDefault="008114EA" w:rsidP="008114EA">
      <w:pPr>
        <w:ind w:left="378"/>
        <w:jc w:val="both"/>
        <w:rPr>
          <w:rFonts w:ascii="Georgia" w:hAnsi="Georgia"/>
        </w:rPr>
      </w:pPr>
    </w:p>
    <w:p w14:paraId="155256F2" w14:textId="77777777" w:rsidR="008114EA" w:rsidRPr="00ED3899" w:rsidRDefault="008114EA" w:rsidP="00082462">
      <w:pPr>
        <w:pStyle w:val="ListParagraph"/>
        <w:numPr>
          <w:ilvl w:val="3"/>
          <w:numId w:val="37"/>
        </w:numPr>
        <w:spacing w:after="120" w:line="259" w:lineRule="auto"/>
        <w:ind w:left="1158" w:hanging="780"/>
        <w:jc w:val="both"/>
        <w:rPr>
          <w:rFonts w:ascii="Georgia" w:hAnsi="Georgia"/>
          <w:b/>
        </w:rPr>
      </w:pPr>
      <w:r w:rsidRPr="00ED3899">
        <w:rPr>
          <w:rFonts w:ascii="Georgia" w:hAnsi="Georgia"/>
          <w:b/>
        </w:rPr>
        <w:t xml:space="preserve">Contract Document Specialist </w:t>
      </w:r>
    </w:p>
    <w:p w14:paraId="12DE3A1D" w14:textId="77777777" w:rsidR="008114EA" w:rsidRDefault="008114EA" w:rsidP="008114EA">
      <w:pPr>
        <w:ind w:left="378"/>
        <w:jc w:val="both"/>
        <w:rPr>
          <w:rFonts w:ascii="Georgia" w:hAnsi="Georgia"/>
        </w:rPr>
      </w:pPr>
      <w:r w:rsidRPr="00ED3899">
        <w:rPr>
          <w:rFonts w:ascii="Georgia" w:hAnsi="Georgia"/>
        </w:rPr>
        <w:t>The Contract Document Specialist shall be a qualified and competent chartered or registered professional civil engineer</w:t>
      </w:r>
      <w:r>
        <w:rPr>
          <w:rFonts w:ascii="Georgia" w:hAnsi="Georgia"/>
        </w:rPr>
        <w:t xml:space="preserve"> or quantity surveyor</w:t>
      </w:r>
      <w:r w:rsidRPr="00ED3899">
        <w:rPr>
          <w:rFonts w:ascii="Georgia" w:hAnsi="Georgia"/>
        </w:rPr>
        <w:t xml:space="preserve"> with a degree in civil engineering or equivalent qualification and with a minimum of 10 years</w:t>
      </w:r>
      <w:r>
        <w:rPr>
          <w:rFonts w:ascii="Georgia" w:hAnsi="Georgia"/>
        </w:rPr>
        <w:t>’</w:t>
      </w:r>
      <w:r w:rsidRPr="00ED3899">
        <w:rPr>
          <w:rFonts w:ascii="Georgia" w:hAnsi="Georgia"/>
        </w:rPr>
        <w:t xml:space="preserve"> general experience, and shall have undertaken at least 5 projects as a Contract Document Specialist. Fluency in written and spoken English is mandatory</w:t>
      </w:r>
      <w:r>
        <w:rPr>
          <w:rFonts w:ascii="Georgia" w:hAnsi="Georgia"/>
        </w:rPr>
        <w:t>.</w:t>
      </w:r>
    </w:p>
    <w:p w14:paraId="726826DA" w14:textId="77777777" w:rsidR="008114EA" w:rsidRDefault="008114EA" w:rsidP="008114EA">
      <w:pPr>
        <w:ind w:left="660"/>
        <w:jc w:val="both"/>
        <w:rPr>
          <w:rFonts w:ascii="Georgia" w:hAnsi="Georgia"/>
        </w:rPr>
      </w:pPr>
    </w:p>
    <w:p w14:paraId="20A75B81" w14:textId="77777777" w:rsidR="008114EA" w:rsidRPr="00ED3899" w:rsidRDefault="008114EA" w:rsidP="00082462">
      <w:pPr>
        <w:pStyle w:val="ListParagraph"/>
        <w:numPr>
          <w:ilvl w:val="3"/>
          <w:numId w:val="37"/>
        </w:numPr>
        <w:spacing w:after="120" w:line="259" w:lineRule="auto"/>
        <w:ind w:left="1158" w:hanging="780"/>
        <w:jc w:val="both"/>
        <w:rPr>
          <w:rFonts w:ascii="Georgia" w:hAnsi="Georgia"/>
          <w:b/>
        </w:rPr>
      </w:pPr>
      <w:r>
        <w:rPr>
          <w:rFonts w:ascii="Georgia" w:hAnsi="Georgia"/>
          <w:b/>
        </w:rPr>
        <w:t>Road Safety</w:t>
      </w:r>
      <w:r w:rsidRPr="00ED3899">
        <w:rPr>
          <w:rFonts w:ascii="Georgia" w:hAnsi="Georgia"/>
          <w:b/>
        </w:rPr>
        <w:t xml:space="preserve"> Specialist </w:t>
      </w:r>
    </w:p>
    <w:p w14:paraId="4F6E2354" w14:textId="77777777" w:rsidR="008114EA" w:rsidRPr="00ED3899" w:rsidRDefault="008114EA" w:rsidP="008114EA">
      <w:pPr>
        <w:ind w:left="378"/>
        <w:jc w:val="both"/>
        <w:rPr>
          <w:rFonts w:ascii="Georgia" w:hAnsi="Georgia"/>
        </w:rPr>
      </w:pPr>
      <w:r w:rsidRPr="00ED3899">
        <w:rPr>
          <w:rFonts w:ascii="Georgia" w:hAnsi="Georgia"/>
        </w:rPr>
        <w:t xml:space="preserve">The </w:t>
      </w:r>
      <w:r>
        <w:rPr>
          <w:rFonts w:ascii="Georgia" w:hAnsi="Georgia"/>
        </w:rPr>
        <w:t>Road Safety</w:t>
      </w:r>
      <w:r w:rsidRPr="00ED3899">
        <w:rPr>
          <w:rFonts w:ascii="Georgia" w:hAnsi="Georgia"/>
        </w:rPr>
        <w:t xml:space="preserve"> Specialist shall be a qualified and competent chartered or registered professional civil engineer with a degree in civil engineering or equivalent qualification and with a minimum of 10 years</w:t>
      </w:r>
      <w:r>
        <w:rPr>
          <w:rFonts w:ascii="Georgia" w:hAnsi="Georgia"/>
        </w:rPr>
        <w:t>’</w:t>
      </w:r>
      <w:r w:rsidRPr="00ED3899">
        <w:rPr>
          <w:rFonts w:ascii="Georgia" w:hAnsi="Georgia"/>
        </w:rPr>
        <w:t xml:space="preserve"> general experience, and shall have undertaken at least </w:t>
      </w:r>
      <w:r>
        <w:rPr>
          <w:rFonts w:ascii="Georgia" w:hAnsi="Georgia"/>
        </w:rPr>
        <w:t>2</w:t>
      </w:r>
      <w:r w:rsidRPr="00ED3899">
        <w:rPr>
          <w:rFonts w:ascii="Georgia" w:hAnsi="Georgia"/>
        </w:rPr>
        <w:t xml:space="preserve"> projects as a </w:t>
      </w:r>
      <w:r>
        <w:rPr>
          <w:rFonts w:ascii="Georgia" w:hAnsi="Georgia"/>
        </w:rPr>
        <w:t xml:space="preserve">Road Safety </w:t>
      </w:r>
      <w:r w:rsidRPr="00ED3899">
        <w:rPr>
          <w:rFonts w:ascii="Georgia" w:hAnsi="Georgia"/>
        </w:rPr>
        <w:t>Specialist</w:t>
      </w:r>
      <w:r>
        <w:rPr>
          <w:rFonts w:ascii="Georgia" w:hAnsi="Georgia"/>
        </w:rPr>
        <w:t>.</w:t>
      </w:r>
    </w:p>
    <w:p w14:paraId="4F4E2196" w14:textId="77777777" w:rsidR="008114EA" w:rsidRPr="00ED3899" w:rsidRDefault="008114EA" w:rsidP="008114EA">
      <w:pPr>
        <w:ind w:left="378"/>
        <w:jc w:val="both"/>
        <w:rPr>
          <w:rFonts w:ascii="Georgia" w:hAnsi="Georgia"/>
        </w:rPr>
      </w:pPr>
    </w:p>
    <w:p w14:paraId="036B49B1" w14:textId="77777777" w:rsidR="004E6D78" w:rsidRDefault="008114EA" w:rsidP="00082462">
      <w:pPr>
        <w:pStyle w:val="ListParagraph"/>
        <w:numPr>
          <w:ilvl w:val="3"/>
          <w:numId w:val="37"/>
        </w:numPr>
        <w:spacing w:after="120" w:line="259" w:lineRule="auto"/>
        <w:ind w:left="1158" w:hanging="780"/>
        <w:jc w:val="both"/>
        <w:rPr>
          <w:rFonts w:ascii="Georgia" w:hAnsi="Georgia"/>
          <w:b/>
        </w:rPr>
      </w:pPr>
      <w:r w:rsidRPr="00ED3899">
        <w:rPr>
          <w:rFonts w:ascii="Georgia" w:hAnsi="Georgia"/>
          <w:b/>
        </w:rPr>
        <w:t>Environmental Expert</w:t>
      </w:r>
    </w:p>
    <w:p w14:paraId="45F6C8BE" w14:textId="67C1CFD8" w:rsidR="008114EA" w:rsidRDefault="008114EA" w:rsidP="004E6D78">
      <w:pPr>
        <w:spacing w:after="120" w:line="259" w:lineRule="auto"/>
        <w:ind w:left="378"/>
        <w:jc w:val="both"/>
        <w:rPr>
          <w:rFonts w:ascii="Georgia" w:hAnsi="Georgia"/>
        </w:rPr>
      </w:pPr>
      <w:r w:rsidRPr="004E6D78">
        <w:rPr>
          <w:rFonts w:ascii="Georgia" w:hAnsi="Georgia"/>
        </w:rPr>
        <w:t xml:space="preserve">The Environmental Expert with </w:t>
      </w:r>
      <w:proofErr w:type="gramStart"/>
      <w:r w:rsidRPr="004E6D78">
        <w:rPr>
          <w:rFonts w:ascii="Georgia" w:hAnsi="Georgia"/>
        </w:rPr>
        <w:t>a</w:t>
      </w:r>
      <w:proofErr w:type="gramEnd"/>
      <w:r w:rsidRPr="004E6D78">
        <w:rPr>
          <w:rFonts w:ascii="Georgia" w:hAnsi="Georgia"/>
        </w:rPr>
        <w:t xml:space="preserve"> MSc degree in environmental engineering, environmental management, or related natural science degree. The Specialist shall have at least 10 years’ experience working on environmental management with sound knowledge of environmental impacts, safeguards, initiatives and managing mitigation measures.  Fluency in both written and spoken English is essential. The consultant must be one registered or recognized with Malawi Environment Protection Authority (MEPA). </w:t>
      </w:r>
      <w:r w:rsidR="004678F1">
        <w:rPr>
          <w:rFonts w:ascii="Georgia" w:hAnsi="Georgia"/>
        </w:rPr>
        <w:lastRenderedPageBreak/>
        <w:t>They</w:t>
      </w:r>
      <w:r w:rsidRPr="004E6D78">
        <w:rPr>
          <w:rFonts w:ascii="Georgia" w:hAnsi="Georgia"/>
        </w:rPr>
        <w:t xml:space="preserve"> must have proven expertise in preparing at least five ESIAs studies for large infrastructure developments. Experience in environment management issues in construction projects will be an added advantage. </w:t>
      </w:r>
    </w:p>
    <w:p w14:paraId="0AD2E7DD" w14:textId="1396D0C3" w:rsidR="004678F1" w:rsidRDefault="004678F1" w:rsidP="00131D3A">
      <w:pPr>
        <w:pStyle w:val="ListParagraph"/>
        <w:numPr>
          <w:ilvl w:val="3"/>
          <w:numId w:val="37"/>
        </w:numPr>
        <w:tabs>
          <w:tab w:val="clear" w:pos="5606"/>
          <w:tab w:val="num" w:pos="1260"/>
        </w:tabs>
        <w:spacing w:after="120" w:line="259" w:lineRule="auto"/>
        <w:ind w:left="1170" w:hanging="810"/>
        <w:jc w:val="both"/>
        <w:rPr>
          <w:rFonts w:ascii="Georgia" w:hAnsi="Georgia"/>
          <w:b/>
        </w:rPr>
      </w:pPr>
      <w:r>
        <w:rPr>
          <w:rFonts w:ascii="Georgia" w:hAnsi="Georgia"/>
          <w:b/>
        </w:rPr>
        <w:t xml:space="preserve">Occupational Health and Safety </w:t>
      </w:r>
      <w:r w:rsidRPr="00ED3899">
        <w:rPr>
          <w:rFonts w:ascii="Georgia" w:hAnsi="Georgia"/>
          <w:b/>
        </w:rPr>
        <w:t>Expert</w:t>
      </w:r>
    </w:p>
    <w:p w14:paraId="45805C1D" w14:textId="66CD03F2" w:rsidR="004678F1" w:rsidRPr="00131D3A" w:rsidRDefault="004D5269" w:rsidP="004E6D78">
      <w:pPr>
        <w:spacing w:after="120" w:line="259" w:lineRule="auto"/>
        <w:ind w:left="378"/>
        <w:jc w:val="both"/>
        <w:rPr>
          <w:rFonts w:ascii="Georgia" w:hAnsi="Georgia"/>
          <w:bCs/>
        </w:rPr>
      </w:pPr>
      <w:r w:rsidRPr="00131D3A">
        <w:rPr>
          <w:rFonts w:ascii="Georgia" w:hAnsi="Georgia"/>
          <w:bCs/>
        </w:rPr>
        <w:t xml:space="preserve">An international qualification in Occupation Health and Safety, such as NEBOSH </w:t>
      </w:r>
      <w:r w:rsidR="00C735EB" w:rsidRPr="00131D3A">
        <w:rPr>
          <w:rFonts w:ascii="Georgia" w:hAnsi="Georgia"/>
          <w:bCs/>
        </w:rPr>
        <w:t xml:space="preserve">Health and Safety Management for Construction IC1, </w:t>
      </w:r>
      <w:r w:rsidRPr="00131D3A">
        <w:rPr>
          <w:rFonts w:ascii="Georgia" w:hAnsi="Georgia"/>
          <w:bCs/>
        </w:rPr>
        <w:t>or similar</w:t>
      </w:r>
      <w:r w:rsidR="00C735EB" w:rsidRPr="00131D3A">
        <w:rPr>
          <w:rFonts w:ascii="Georgia" w:hAnsi="Georgia"/>
          <w:bCs/>
        </w:rPr>
        <w:t xml:space="preserve"> qualification. Have </w:t>
      </w:r>
      <w:r w:rsidR="00ED4C0F">
        <w:rPr>
          <w:rFonts w:ascii="Georgia" w:hAnsi="Georgia"/>
          <w:bCs/>
        </w:rPr>
        <w:t>8 years of experience in design OHS management plans and supervising site OHS works</w:t>
      </w:r>
      <w:r w:rsidRPr="00131D3A">
        <w:rPr>
          <w:rFonts w:ascii="Georgia" w:hAnsi="Georgia"/>
          <w:bCs/>
        </w:rPr>
        <w:t xml:space="preserve"> </w:t>
      </w:r>
    </w:p>
    <w:p w14:paraId="277FF8C4" w14:textId="77777777" w:rsidR="008114EA" w:rsidRDefault="008114EA" w:rsidP="008114EA">
      <w:pPr>
        <w:pStyle w:val="ListParagraph"/>
        <w:ind w:left="1158"/>
        <w:jc w:val="both"/>
        <w:rPr>
          <w:rFonts w:ascii="Georgia" w:hAnsi="Georgia"/>
          <w:b/>
        </w:rPr>
      </w:pPr>
    </w:p>
    <w:p w14:paraId="73774593" w14:textId="77777777" w:rsidR="004E6D78" w:rsidRDefault="008114EA" w:rsidP="00082462">
      <w:pPr>
        <w:pStyle w:val="ListParagraph"/>
        <w:numPr>
          <w:ilvl w:val="3"/>
          <w:numId w:val="37"/>
        </w:numPr>
        <w:spacing w:after="120" w:line="259" w:lineRule="auto"/>
        <w:ind w:left="1158" w:hanging="780"/>
        <w:jc w:val="both"/>
        <w:rPr>
          <w:rFonts w:ascii="Georgia" w:hAnsi="Georgia"/>
          <w:b/>
        </w:rPr>
      </w:pPr>
      <w:r w:rsidRPr="00ED3899">
        <w:rPr>
          <w:rFonts w:ascii="Georgia" w:hAnsi="Georgia"/>
          <w:b/>
        </w:rPr>
        <w:t>Social Expert</w:t>
      </w:r>
    </w:p>
    <w:p w14:paraId="41B51874" w14:textId="587D883D" w:rsidR="008114EA" w:rsidRPr="004E6D78" w:rsidRDefault="008114EA" w:rsidP="004E6D78">
      <w:pPr>
        <w:spacing w:after="120" w:line="259" w:lineRule="auto"/>
        <w:ind w:left="378"/>
        <w:jc w:val="both"/>
        <w:rPr>
          <w:rFonts w:ascii="Georgia" w:hAnsi="Georgia"/>
          <w:b/>
        </w:rPr>
      </w:pPr>
      <w:r w:rsidRPr="004E6D78">
        <w:rPr>
          <w:rFonts w:ascii="Georgia" w:hAnsi="Georgia"/>
        </w:rPr>
        <w:t>The Social Expert with a degree in social management, or related social science degree or Community Development. The Specialist shall have at least 10 years’ experience working on social management with sound knowledge of social issues</w:t>
      </w:r>
      <w:r w:rsidR="004647FA">
        <w:rPr>
          <w:rFonts w:ascii="Georgia" w:hAnsi="Georgia"/>
        </w:rPr>
        <w:t xml:space="preserve"> including GBV and SEA</w:t>
      </w:r>
      <w:r w:rsidRPr="004E6D78">
        <w:rPr>
          <w:rFonts w:ascii="Georgia" w:hAnsi="Georgia"/>
        </w:rPr>
        <w:t xml:space="preserve">, initiatives and managing mitigation measures.  Furthermore, the expert </w:t>
      </w:r>
      <w:r w:rsidR="00396740">
        <w:rPr>
          <w:rFonts w:ascii="Georgia" w:hAnsi="Georgia"/>
        </w:rPr>
        <w:t xml:space="preserve">shall </w:t>
      </w:r>
      <w:r w:rsidRPr="004E6D78">
        <w:rPr>
          <w:rFonts w:ascii="Georgia" w:hAnsi="Georgia"/>
        </w:rPr>
        <w:t>have experience in preparation of</w:t>
      </w:r>
      <w:r>
        <w:t xml:space="preserve"> </w:t>
      </w:r>
      <w:r w:rsidRPr="00396740">
        <w:rPr>
          <w:rFonts w:ascii="Georgia" w:hAnsi="Georgia"/>
        </w:rPr>
        <w:t>Resettlement Action Plans (RAPs).</w:t>
      </w:r>
      <w:r w:rsidRPr="004E6D78">
        <w:rPr>
          <w:rFonts w:ascii="Georgia" w:hAnsi="Georgia"/>
        </w:rPr>
        <w:t xml:space="preserve"> Fluency in both written and spoken English is essential. Experience in social management issues in construction projects will be an added advantage. </w:t>
      </w:r>
    </w:p>
    <w:p w14:paraId="5B780450" w14:textId="77777777" w:rsidR="00B43EC3" w:rsidRDefault="00B43EC3" w:rsidP="00B43EC3">
      <w:pPr>
        <w:pStyle w:val="ListParagraph"/>
        <w:ind w:left="438"/>
        <w:jc w:val="both"/>
        <w:rPr>
          <w:rFonts w:ascii="Georgia" w:hAnsi="Georgia"/>
        </w:rPr>
      </w:pPr>
    </w:p>
    <w:p w14:paraId="264A59AA" w14:textId="77777777" w:rsidR="00B43EC3" w:rsidRPr="00BD283D" w:rsidRDefault="00B43EC3" w:rsidP="00082462">
      <w:pPr>
        <w:pStyle w:val="ListParagraph"/>
        <w:numPr>
          <w:ilvl w:val="3"/>
          <w:numId w:val="37"/>
        </w:numPr>
        <w:spacing w:after="120" w:line="259" w:lineRule="auto"/>
        <w:ind w:left="1158" w:hanging="732"/>
        <w:jc w:val="both"/>
        <w:rPr>
          <w:rFonts w:ascii="Georgia" w:hAnsi="Georgia"/>
          <w:b/>
        </w:rPr>
      </w:pPr>
      <w:r w:rsidRPr="00BD283D">
        <w:rPr>
          <w:rFonts w:ascii="Georgia" w:hAnsi="Georgia"/>
          <w:b/>
        </w:rPr>
        <w:t>Engineering Surveyor</w:t>
      </w:r>
    </w:p>
    <w:p w14:paraId="0D5E981E" w14:textId="77777777" w:rsidR="00B43EC3" w:rsidRPr="00BD283D" w:rsidRDefault="00B43EC3" w:rsidP="00B43EC3">
      <w:pPr>
        <w:pStyle w:val="ListParagraph"/>
        <w:ind w:left="438"/>
        <w:jc w:val="both"/>
        <w:rPr>
          <w:rFonts w:ascii="Georgia" w:hAnsi="Georgia"/>
        </w:rPr>
      </w:pPr>
      <w:r w:rsidRPr="00BD283D">
        <w:rPr>
          <w:rFonts w:ascii="Georgia" w:hAnsi="Georgia"/>
        </w:rPr>
        <w:t>The Surveyor shall be a qualified surveyor with Bachelor of Science degree or equivalent with a minimum of 5 years’ relevant experience in topographic surveys in major infrastructural projects using computerized survey software for analyzing survey details and shall have undertaken at least 5 complex projects as a surveyor.</w:t>
      </w:r>
    </w:p>
    <w:p w14:paraId="00FE63B6" w14:textId="77777777" w:rsidR="00842D78" w:rsidRPr="00BD283D" w:rsidRDefault="00842D78" w:rsidP="00BD283D">
      <w:pPr>
        <w:jc w:val="both"/>
        <w:rPr>
          <w:rFonts w:ascii="Georgia" w:hAnsi="Georgia"/>
        </w:rPr>
      </w:pPr>
      <w:bookmarkStart w:id="5" w:name="_Toc524504899"/>
      <w:bookmarkStart w:id="6" w:name="_Toc524504615"/>
    </w:p>
    <w:p w14:paraId="3A43E20F" w14:textId="77777777" w:rsidR="00CA2197" w:rsidRPr="00BD283D" w:rsidRDefault="00AA0950" w:rsidP="00082462">
      <w:pPr>
        <w:pStyle w:val="ListParagraph"/>
        <w:numPr>
          <w:ilvl w:val="2"/>
          <w:numId w:val="30"/>
        </w:numPr>
        <w:ind w:hanging="798"/>
        <w:jc w:val="both"/>
        <w:rPr>
          <w:rFonts w:ascii="Georgia" w:hAnsi="Georgia"/>
          <w:b/>
        </w:rPr>
      </w:pPr>
      <w:bookmarkStart w:id="7" w:name="_Toc493003024"/>
      <w:bookmarkEnd w:id="5"/>
      <w:bookmarkEnd w:id="6"/>
      <w:r w:rsidRPr="00BD283D">
        <w:rPr>
          <w:rFonts w:ascii="Georgia" w:hAnsi="Georgia"/>
          <w:b/>
        </w:rPr>
        <w:t>Reporting Requirements</w:t>
      </w:r>
      <w:bookmarkEnd w:id="7"/>
    </w:p>
    <w:p w14:paraId="594421FB" w14:textId="77777777" w:rsidR="00842D78" w:rsidRPr="00BD283D" w:rsidRDefault="00842D78" w:rsidP="00842D78"/>
    <w:p w14:paraId="25D878E5" w14:textId="77777777" w:rsidR="00CA2197" w:rsidRPr="00BD283D" w:rsidRDefault="00BD283D" w:rsidP="00BD283D">
      <w:pPr>
        <w:ind w:left="416"/>
        <w:jc w:val="both"/>
        <w:rPr>
          <w:rFonts w:ascii="Georgia" w:hAnsi="Georgia"/>
        </w:rPr>
      </w:pPr>
      <w:r w:rsidRPr="00BD283D">
        <w:rPr>
          <w:rFonts w:ascii="Georgia" w:hAnsi="Georgia"/>
        </w:rPr>
        <w:t xml:space="preserve">The Consultant shall prepare and submit the following reports and documents, in English, in an approved format to the Client. The comments of the Client shall be incorporated in the final version of the reports and documentation. The Consultant shall also present to the client in power point the </w:t>
      </w:r>
      <w:r w:rsidR="00396740">
        <w:rPr>
          <w:rFonts w:ascii="Georgia" w:hAnsi="Georgia"/>
        </w:rPr>
        <w:t xml:space="preserve">Draft Detailed </w:t>
      </w:r>
      <w:r w:rsidRPr="00BD283D">
        <w:rPr>
          <w:rFonts w:ascii="Georgia" w:hAnsi="Georgia"/>
        </w:rPr>
        <w:t xml:space="preserve">Design Report at </w:t>
      </w:r>
      <w:r w:rsidR="00396740">
        <w:rPr>
          <w:rFonts w:ascii="Georgia" w:hAnsi="Georgia"/>
        </w:rPr>
        <w:t>a meeting</w:t>
      </w:r>
      <w:r w:rsidRPr="00BD283D">
        <w:rPr>
          <w:rFonts w:ascii="Georgia" w:hAnsi="Georgia"/>
        </w:rPr>
        <w:t xml:space="preserve"> with relevant stakeholders to be arranged in consultation with the RA.</w:t>
      </w:r>
    </w:p>
    <w:p w14:paraId="7CA2B371" w14:textId="77777777" w:rsidR="00BD283D" w:rsidRPr="00BD283D" w:rsidRDefault="00BD283D" w:rsidP="00BD283D">
      <w:pPr>
        <w:rPr>
          <w:rFonts w:ascii="Georgia" w:hAnsi="Georgia"/>
        </w:rPr>
      </w:pPr>
    </w:p>
    <w:p w14:paraId="08CAF67B" w14:textId="77777777" w:rsidR="00CA2197" w:rsidRPr="00C538AA" w:rsidRDefault="00CA2197" w:rsidP="00004741">
      <w:pPr>
        <w:tabs>
          <w:tab w:val="num" w:pos="4728"/>
        </w:tabs>
        <w:ind w:left="1248"/>
        <w:rPr>
          <w:rFonts w:ascii="Georgia" w:hAnsi="Georgia"/>
          <w:b/>
          <w:bCs/>
        </w:rPr>
      </w:pPr>
    </w:p>
    <w:p w14:paraId="6D5E8D0B" w14:textId="77777777" w:rsidR="00396740" w:rsidRDefault="00396740" w:rsidP="00A80393">
      <w:pPr>
        <w:numPr>
          <w:ilvl w:val="0"/>
          <w:numId w:val="6"/>
        </w:numPr>
        <w:tabs>
          <w:tab w:val="num" w:pos="1530"/>
          <w:tab w:val="num" w:pos="4728"/>
        </w:tabs>
        <w:ind w:left="1248" w:hanging="810"/>
        <w:jc w:val="both"/>
        <w:rPr>
          <w:rFonts w:ascii="Georgia" w:hAnsi="Georgia"/>
          <w:b/>
          <w:bCs/>
        </w:rPr>
      </w:pPr>
      <w:r>
        <w:rPr>
          <w:rFonts w:ascii="Georgia" w:hAnsi="Georgia"/>
          <w:b/>
          <w:bCs/>
        </w:rPr>
        <w:t>Inception Report</w:t>
      </w:r>
    </w:p>
    <w:p w14:paraId="5F55E052" w14:textId="77777777" w:rsidR="00396740" w:rsidRDefault="00396740" w:rsidP="00A3315E">
      <w:pPr>
        <w:tabs>
          <w:tab w:val="num" w:pos="4728"/>
        </w:tabs>
        <w:ind w:left="438"/>
        <w:jc w:val="both"/>
        <w:rPr>
          <w:rFonts w:ascii="Georgia" w:hAnsi="Georgia"/>
          <w:b/>
          <w:bCs/>
        </w:rPr>
      </w:pPr>
    </w:p>
    <w:p w14:paraId="7C8B9768" w14:textId="77777777" w:rsidR="00311FD8" w:rsidRPr="00311FD8" w:rsidRDefault="00311FD8" w:rsidP="00311FD8">
      <w:pPr>
        <w:tabs>
          <w:tab w:val="num" w:pos="4728"/>
        </w:tabs>
        <w:ind w:left="438"/>
        <w:jc w:val="both"/>
        <w:rPr>
          <w:rFonts w:ascii="Georgia" w:hAnsi="Georgia"/>
          <w:bCs/>
        </w:rPr>
      </w:pPr>
      <w:r w:rsidRPr="00311FD8">
        <w:rPr>
          <w:rFonts w:ascii="Georgia" w:hAnsi="Georgia"/>
          <w:bCs/>
        </w:rPr>
        <w:t>The inception report shall be submitted within 4 weeks of the commencement of the assignment. It shall contain as a minimum:</w:t>
      </w:r>
    </w:p>
    <w:p w14:paraId="123C6705" w14:textId="77777777" w:rsidR="00311FD8" w:rsidRPr="00311FD8" w:rsidRDefault="00311FD8" w:rsidP="00311FD8">
      <w:pPr>
        <w:tabs>
          <w:tab w:val="num" w:pos="4728"/>
        </w:tabs>
        <w:ind w:left="438"/>
        <w:jc w:val="both"/>
        <w:rPr>
          <w:rFonts w:ascii="Georgia" w:hAnsi="Georgia"/>
          <w:bCs/>
        </w:rPr>
      </w:pPr>
    </w:p>
    <w:p w14:paraId="3248F692" w14:textId="77777777" w:rsidR="00311FD8" w:rsidRDefault="00311FD8" w:rsidP="00082462">
      <w:pPr>
        <w:pStyle w:val="ListParagraph"/>
        <w:numPr>
          <w:ilvl w:val="0"/>
          <w:numId w:val="54"/>
        </w:numPr>
        <w:tabs>
          <w:tab w:val="num" w:pos="1134"/>
          <w:tab w:val="num" w:pos="4728"/>
        </w:tabs>
        <w:jc w:val="both"/>
        <w:rPr>
          <w:rFonts w:ascii="Georgia" w:hAnsi="Georgia"/>
          <w:bCs/>
        </w:rPr>
      </w:pPr>
      <w:r w:rsidRPr="00311FD8">
        <w:rPr>
          <w:rFonts w:ascii="Georgia" w:hAnsi="Georgia"/>
          <w:bCs/>
        </w:rPr>
        <w:t>Status o</w:t>
      </w:r>
      <w:r>
        <w:rPr>
          <w:rFonts w:ascii="Georgia" w:hAnsi="Georgia"/>
          <w:bCs/>
        </w:rPr>
        <w:t>f the consultant’s mobilization</w:t>
      </w:r>
    </w:p>
    <w:p w14:paraId="34280B04" w14:textId="77777777" w:rsidR="00311FD8" w:rsidRDefault="00311FD8" w:rsidP="00082462">
      <w:pPr>
        <w:pStyle w:val="ListParagraph"/>
        <w:numPr>
          <w:ilvl w:val="0"/>
          <w:numId w:val="54"/>
        </w:numPr>
        <w:tabs>
          <w:tab w:val="num" w:pos="1134"/>
          <w:tab w:val="num" w:pos="4728"/>
        </w:tabs>
        <w:jc w:val="both"/>
        <w:rPr>
          <w:rFonts w:ascii="Georgia" w:hAnsi="Georgia"/>
          <w:bCs/>
        </w:rPr>
      </w:pPr>
      <w:r w:rsidRPr="00311FD8">
        <w:rPr>
          <w:rFonts w:ascii="Georgia" w:hAnsi="Georgia"/>
          <w:bCs/>
        </w:rPr>
        <w:t xml:space="preserve">Reporting on all activities </w:t>
      </w:r>
    </w:p>
    <w:p w14:paraId="7F3B7955" w14:textId="77777777" w:rsidR="00311FD8" w:rsidRPr="00311FD8" w:rsidRDefault="00311FD8" w:rsidP="00082462">
      <w:pPr>
        <w:pStyle w:val="ListParagraph"/>
        <w:numPr>
          <w:ilvl w:val="0"/>
          <w:numId w:val="54"/>
        </w:numPr>
        <w:tabs>
          <w:tab w:val="num" w:pos="1134"/>
          <w:tab w:val="num" w:pos="4728"/>
        </w:tabs>
        <w:jc w:val="both"/>
        <w:rPr>
          <w:rFonts w:ascii="Georgia" w:hAnsi="Georgia"/>
          <w:bCs/>
        </w:rPr>
      </w:pPr>
      <w:r w:rsidRPr="00311FD8">
        <w:rPr>
          <w:rFonts w:ascii="Georgia" w:hAnsi="Georgia"/>
          <w:bCs/>
        </w:rPr>
        <w:t>A revised implementation programme for the consultancy activities.</w:t>
      </w:r>
    </w:p>
    <w:p w14:paraId="27AAACC3" w14:textId="77777777" w:rsidR="00311FD8" w:rsidRDefault="00311FD8" w:rsidP="00311FD8">
      <w:pPr>
        <w:tabs>
          <w:tab w:val="num" w:pos="1134"/>
          <w:tab w:val="num" w:pos="4728"/>
        </w:tabs>
        <w:ind w:left="438"/>
        <w:jc w:val="both"/>
        <w:rPr>
          <w:rFonts w:ascii="Georgia" w:hAnsi="Georgia"/>
          <w:bCs/>
        </w:rPr>
      </w:pPr>
    </w:p>
    <w:p w14:paraId="59B28A7B" w14:textId="77777777" w:rsidR="00311FD8" w:rsidRPr="00311FD8" w:rsidRDefault="00311FD8" w:rsidP="00311FD8">
      <w:pPr>
        <w:tabs>
          <w:tab w:val="num" w:pos="1134"/>
          <w:tab w:val="num" w:pos="4728"/>
        </w:tabs>
        <w:ind w:left="438"/>
        <w:jc w:val="both"/>
        <w:rPr>
          <w:rFonts w:ascii="Georgia" w:hAnsi="Georgia"/>
          <w:bCs/>
        </w:rPr>
      </w:pPr>
      <w:r w:rsidRPr="00311FD8">
        <w:rPr>
          <w:rFonts w:ascii="Georgia" w:hAnsi="Georgia"/>
          <w:bCs/>
        </w:rPr>
        <w:t>The consultant shall show the internal quality assurance system that will ensure both completeness and the quality of the assignment.</w:t>
      </w:r>
    </w:p>
    <w:p w14:paraId="31778220" w14:textId="77777777" w:rsidR="00311FD8" w:rsidRPr="00311FD8" w:rsidRDefault="00311FD8" w:rsidP="00311FD8">
      <w:pPr>
        <w:tabs>
          <w:tab w:val="num" w:pos="4728"/>
        </w:tabs>
        <w:ind w:left="438"/>
        <w:jc w:val="both"/>
        <w:rPr>
          <w:rFonts w:ascii="Georgia" w:hAnsi="Georgia"/>
          <w:bCs/>
        </w:rPr>
      </w:pPr>
    </w:p>
    <w:p w14:paraId="50C7DF9D" w14:textId="77777777" w:rsidR="00311FD8" w:rsidRPr="00311FD8" w:rsidRDefault="00311FD8" w:rsidP="00311FD8">
      <w:pPr>
        <w:tabs>
          <w:tab w:val="num" w:pos="4728"/>
        </w:tabs>
        <w:ind w:left="438"/>
        <w:jc w:val="both"/>
        <w:rPr>
          <w:rFonts w:ascii="Georgia" w:hAnsi="Georgia"/>
          <w:bCs/>
        </w:rPr>
      </w:pPr>
      <w:r w:rsidRPr="00311FD8">
        <w:rPr>
          <w:rFonts w:ascii="Georgia" w:hAnsi="Georgia"/>
          <w:bCs/>
        </w:rPr>
        <w:t>The report submission shall include:</w:t>
      </w:r>
      <w:r>
        <w:rPr>
          <w:rFonts w:ascii="Georgia" w:hAnsi="Georgia"/>
          <w:bCs/>
        </w:rPr>
        <w:t xml:space="preserve"> </w:t>
      </w:r>
      <w:r w:rsidRPr="00311FD8">
        <w:rPr>
          <w:rFonts w:ascii="Georgia" w:hAnsi="Georgia"/>
          <w:bCs/>
        </w:rPr>
        <w:t>Ten (10) hard copies of the complete report including any appendices</w:t>
      </w:r>
      <w:r>
        <w:rPr>
          <w:rFonts w:ascii="Georgia" w:hAnsi="Georgia"/>
          <w:bCs/>
        </w:rPr>
        <w:t xml:space="preserve">. </w:t>
      </w:r>
      <w:r w:rsidRPr="00311FD8">
        <w:rPr>
          <w:rFonts w:ascii="Georgia" w:hAnsi="Georgia"/>
          <w:bCs/>
        </w:rPr>
        <w:t>Ten (10) CD - ROM or DVD - ROM soft copies of the report containing:</w:t>
      </w:r>
      <w:r>
        <w:rPr>
          <w:rFonts w:ascii="Georgia" w:hAnsi="Georgia"/>
          <w:bCs/>
        </w:rPr>
        <w:t xml:space="preserve"> </w:t>
      </w:r>
      <w:r w:rsidRPr="00311FD8">
        <w:rPr>
          <w:rFonts w:ascii="Georgia" w:hAnsi="Georgia"/>
          <w:bCs/>
        </w:rPr>
        <w:t xml:space="preserve">Copies of all word, excel, </w:t>
      </w:r>
      <w:r>
        <w:rPr>
          <w:rFonts w:ascii="Georgia" w:hAnsi="Georgia"/>
          <w:bCs/>
        </w:rPr>
        <w:t>or</w:t>
      </w:r>
      <w:r w:rsidRPr="00311FD8">
        <w:rPr>
          <w:rFonts w:ascii="Georgia" w:hAnsi="Georgia"/>
          <w:bCs/>
        </w:rPr>
        <w:t xml:space="preserve"> other similar files used in compiling the report</w:t>
      </w:r>
    </w:p>
    <w:p w14:paraId="1EDA69A5" w14:textId="77777777" w:rsidR="00311FD8" w:rsidRPr="00311FD8" w:rsidRDefault="00311FD8" w:rsidP="00311FD8">
      <w:pPr>
        <w:tabs>
          <w:tab w:val="num" w:pos="4728"/>
        </w:tabs>
        <w:ind w:left="438"/>
        <w:jc w:val="both"/>
        <w:rPr>
          <w:rFonts w:ascii="Georgia" w:hAnsi="Georgia"/>
          <w:bCs/>
        </w:rPr>
      </w:pPr>
      <w:r w:rsidRPr="00311FD8">
        <w:rPr>
          <w:rFonts w:ascii="Georgia" w:hAnsi="Georgia"/>
          <w:bCs/>
        </w:rPr>
        <w:t>One complete copy of the report and all appendices contained in a single PDF file per volume.</w:t>
      </w:r>
    </w:p>
    <w:p w14:paraId="3C13B017" w14:textId="77777777" w:rsidR="00396740" w:rsidRDefault="00396740" w:rsidP="00396740">
      <w:pPr>
        <w:tabs>
          <w:tab w:val="num" w:pos="4728"/>
        </w:tabs>
        <w:ind w:left="1248"/>
        <w:jc w:val="both"/>
        <w:rPr>
          <w:rFonts w:ascii="Georgia" w:hAnsi="Georgia"/>
          <w:b/>
          <w:bCs/>
        </w:rPr>
      </w:pPr>
    </w:p>
    <w:p w14:paraId="5A573154" w14:textId="77777777" w:rsidR="00CA2197" w:rsidRPr="00C538AA" w:rsidRDefault="00CA2197" w:rsidP="00A80393">
      <w:pPr>
        <w:numPr>
          <w:ilvl w:val="0"/>
          <w:numId w:val="6"/>
        </w:numPr>
        <w:tabs>
          <w:tab w:val="num" w:pos="1530"/>
          <w:tab w:val="num" w:pos="4728"/>
        </w:tabs>
        <w:ind w:left="1248" w:hanging="810"/>
        <w:jc w:val="both"/>
        <w:rPr>
          <w:rFonts w:ascii="Georgia" w:hAnsi="Georgia"/>
          <w:b/>
          <w:bCs/>
        </w:rPr>
      </w:pPr>
      <w:r w:rsidRPr="00C538AA">
        <w:rPr>
          <w:rFonts w:ascii="Georgia" w:hAnsi="Georgia"/>
          <w:b/>
          <w:bCs/>
        </w:rPr>
        <w:t>Draft Detailed Design Report and Bidding Documents</w:t>
      </w:r>
    </w:p>
    <w:p w14:paraId="5E0C4E96" w14:textId="77777777" w:rsidR="00CA2197" w:rsidRPr="00C538AA" w:rsidRDefault="00CA2197" w:rsidP="00004741"/>
    <w:p w14:paraId="192FBFFD" w14:textId="77777777" w:rsidR="004947D4" w:rsidRPr="004E6D78" w:rsidRDefault="00C538AA" w:rsidP="002A611A">
      <w:pPr>
        <w:ind w:left="438"/>
        <w:jc w:val="both"/>
        <w:rPr>
          <w:rFonts w:ascii="Georgia" w:hAnsi="Georgia"/>
        </w:rPr>
      </w:pPr>
      <w:r w:rsidRPr="00C538AA">
        <w:rPr>
          <w:rFonts w:ascii="Georgia" w:hAnsi="Georgia"/>
        </w:rPr>
        <w:t>The consultant shall submit a draft detailed engineering design report</w:t>
      </w:r>
      <w:r w:rsidR="00396740">
        <w:rPr>
          <w:rFonts w:ascii="Georgia" w:hAnsi="Georgia"/>
        </w:rPr>
        <w:t xml:space="preserve"> comprising all architectural</w:t>
      </w:r>
      <w:r w:rsidRPr="00C538AA">
        <w:rPr>
          <w:rFonts w:ascii="Georgia" w:hAnsi="Georgia"/>
        </w:rPr>
        <w:t xml:space="preserve"> and </w:t>
      </w:r>
      <w:r w:rsidR="00396740">
        <w:rPr>
          <w:rFonts w:ascii="Georgia" w:hAnsi="Georgia"/>
        </w:rPr>
        <w:t>structural designs including all related drawings</w:t>
      </w:r>
      <w:r w:rsidR="00070243">
        <w:rPr>
          <w:rFonts w:ascii="Georgia" w:hAnsi="Georgia"/>
        </w:rPr>
        <w:t xml:space="preserve"> and bidding documents. </w:t>
      </w:r>
      <w:r w:rsidR="00396740">
        <w:rPr>
          <w:rFonts w:ascii="Georgia" w:hAnsi="Georgia"/>
        </w:rPr>
        <w:t xml:space="preserve"> </w:t>
      </w:r>
      <w:r w:rsidRPr="00C538AA">
        <w:rPr>
          <w:rFonts w:ascii="Georgia" w:hAnsi="Georgia"/>
        </w:rPr>
        <w:t xml:space="preserve">This report will be submitted after 10 weeks from the date of commencement of the services. Ten (10) hard copies and one (1) soft copy of each of the reports/documents shall be sent to the Client. In addition, copies of </w:t>
      </w:r>
      <w:r w:rsidRPr="004E6D78">
        <w:rPr>
          <w:rFonts w:ascii="Georgia" w:hAnsi="Georgia"/>
        </w:rPr>
        <w:t>all Word, Excel, AutoCAD or other similar files used in compiling the reports shall be submitted.</w:t>
      </w:r>
    </w:p>
    <w:p w14:paraId="57E50B2D" w14:textId="77777777" w:rsidR="00C538AA" w:rsidRPr="004E6D78" w:rsidRDefault="00C538AA" w:rsidP="00004741">
      <w:pPr>
        <w:ind w:left="438"/>
        <w:jc w:val="both"/>
        <w:rPr>
          <w:rFonts w:ascii="Georgia" w:hAnsi="Georgia"/>
        </w:rPr>
      </w:pPr>
    </w:p>
    <w:p w14:paraId="08EA9504" w14:textId="77777777" w:rsidR="002753D3" w:rsidRPr="004E6D78" w:rsidRDefault="002753D3" w:rsidP="00A80393">
      <w:pPr>
        <w:numPr>
          <w:ilvl w:val="0"/>
          <w:numId w:val="6"/>
        </w:numPr>
        <w:tabs>
          <w:tab w:val="num" w:pos="1530"/>
          <w:tab w:val="num" w:pos="4728"/>
        </w:tabs>
        <w:ind w:left="1248" w:hanging="810"/>
        <w:jc w:val="both"/>
        <w:rPr>
          <w:rFonts w:ascii="Georgia" w:hAnsi="Georgia"/>
          <w:b/>
          <w:bCs/>
        </w:rPr>
      </w:pPr>
      <w:r w:rsidRPr="004E6D78">
        <w:rPr>
          <w:rFonts w:ascii="Georgia" w:hAnsi="Georgia"/>
          <w:b/>
          <w:bCs/>
        </w:rPr>
        <w:t>Draft Environmental and Impact Assessment Report (including Environmental and Social Management Plan) and Draft Abbreviated Resettlement Action Plan</w:t>
      </w:r>
    </w:p>
    <w:p w14:paraId="2A6381DD" w14:textId="77777777" w:rsidR="00CA2197" w:rsidRPr="004E6D78" w:rsidRDefault="00CA2197" w:rsidP="002A611A">
      <w:pPr>
        <w:tabs>
          <w:tab w:val="num" w:pos="4728"/>
        </w:tabs>
        <w:rPr>
          <w:rFonts w:ascii="Georgia" w:hAnsi="Georgia"/>
          <w:b/>
          <w:bCs/>
        </w:rPr>
      </w:pPr>
    </w:p>
    <w:p w14:paraId="4679B2BB" w14:textId="67B008F0" w:rsidR="00CA2197" w:rsidRPr="002753D3" w:rsidRDefault="002753D3" w:rsidP="002753D3">
      <w:pPr>
        <w:tabs>
          <w:tab w:val="num" w:pos="4728"/>
        </w:tabs>
        <w:ind w:left="438"/>
        <w:rPr>
          <w:rFonts w:ascii="Georgia" w:hAnsi="Georgia"/>
          <w:b/>
          <w:bCs/>
        </w:rPr>
      </w:pPr>
      <w:r w:rsidRPr="004E6D78">
        <w:rPr>
          <w:rFonts w:ascii="Georgia" w:hAnsi="Georgia"/>
        </w:rPr>
        <w:t xml:space="preserve">The </w:t>
      </w:r>
      <w:r w:rsidR="00070243">
        <w:rPr>
          <w:rFonts w:ascii="Georgia" w:hAnsi="Georgia"/>
        </w:rPr>
        <w:t xml:space="preserve">draft </w:t>
      </w:r>
      <w:r w:rsidRPr="002753D3">
        <w:rPr>
          <w:rFonts w:ascii="Georgia" w:hAnsi="Georgia"/>
        </w:rPr>
        <w:t>ESIA shall be</w:t>
      </w:r>
      <w:r w:rsidR="00A04445">
        <w:rPr>
          <w:rFonts w:ascii="Georgia" w:hAnsi="Georgia"/>
        </w:rPr>
        <w:t xml:space="preserve"> prepared.</w:t>
      </w:r>
      <w:r w:rsidR="00767076">
        <w:rPr>
          <w:rFonts w:ascii="Georgia" w:hAnsi="Georgia"/>
        </w:rPr>
        <w:t xml:space="preserve"> </w:t>
      </w:r>
      <w:r w:rsidRPr="002753D3">
        <w:rPr>
          <w:rFonts w:ascii="Georgia" w:hAnsi="Georgia"/>
        </w:rPr>
        <w:t>The report shall be submitted after 12 weeks from the date of commencement of the services. Ten (10) hard copies and one (1) soft copy of each of the reports/documents shall be sent to the Client.</w:t>
      </w:r>
      <w:r w:rsidR="00A04445">
        <w:rPr>
          <w:rFonts w:ascii="Georgia" w:hAnsi="Georgia"/>
        </w:rPr>
        <w:t xml:space="preserve"> The consultant shall note that all comments from MEPA, RA and the Bank </w:t>
      </w:r>
      <w:proofErr w:type="gramStart"/>
      <w:r w:rsidR="00A04445">
        <w:rPr>
          <w:rFonts w:ascii="Georgia" w:hAnsi="Georgia"/>
        </w:rPr>
        <w:t>Shall</w:t>
      </w:r>
      <w:proofErr w:type="gramEnd"/>
      <w:r w:rsidR="00A04445">
        <w:rPr>
          <w:rFonts w:ascii="Georgia" w:hAnsi="Georgia"/>
        </w:rPr>
        <w:t xml:space="preserve"> be addressed by the consultant. </w:t>
      </w:r>
    </w:p>
    <w:p w14:paraId="45CA99A8" w14:textId="77777777" w:rsidR="001D2C8A" w:rsidRPr="00114A25" w:rsidRDefault="001D2C8A" w:rsidP="00004741">
      <w:pPr>
        <w:tabs>
          <w:tab w:val="num" w:pos="4728"/>
        </w:tabs>
        <w:rPr>
          <w:rFonts w:ascii="Georgia" w:hAnsi="Georgia"/>
          <w:b/>
          <w:bCs/>
          <w:color w:val="FF0000"/>
        </w:rPr>
      </w:pPr>
    </w:p>
    <w:p w14:paraId="0875A730" w14:textId="77777777" w:rsidR="00CA2197" w:rsidRPr="00114A25" w:rsidRDefault="00CA2197" w:rsidP="00004741">
      <w:pPr>
        <w:rPr>
          <w:color w:val="FF0000"/>
          <w:sz w:val="16"/>
          <w:szCs w:val="16"/>
        </w:rPr>
      </w:pPr>
    </w:p>
    <w:p w14:paraId="249B9828" w14:textId="77777777" w:rsidR="00CA2197" w:rsidRPr="002753D3" w:rsidRDefault="00CA2197" w:rsidP="00A80393">
      <w:pPr>
        <w:numPr>
          <w:ilvl w:val="0"/>
          <w:numId w:val="6"/>
        </w:numPr>
        <w:tabs>
          <w:tab w:val="num" w:pos="1530"/>
          <w:tab w:val="num" w:pos="4728"/>
        </w:tabs>
        <w:ind w:left="1248" w:hanging="810"/>
        <w:jc w:val="both"/>
        <w:rPr>
          <w:rFonts w:ascii="Georgia" w:hAnsi="Georgia"/>
          <w:b/>
          <w:bCs/>
        </w:rPr>
      </w:pPr>
      <w:r w:rsidRPr="002753D3">
        <w:rPr>
          <w:rFonts w:ascii="Georgia" w:hAnsi="Georgia"/>
          <w:b/>
          <w:bCs/>
        </w:rPr>
        <w:t>Final Detailed Engineering Design Report and Bidding Documents</w:t>
      </w:r>
    </w:p>
    <w:p w14:paraId="00290775" w14:textId="77777777" w:rsidR="00CA2197" w:rsidRPr="00114A25" w:rsidRDefault="00CA2197" w:rsidP="00CA2197">
      <w:pPr>
        <w:rPr>
          <w:color w:val="FF0000"/>
        </w:rPr>
      </w:pPr>
    </w:p>
    <w:p w14:paraId="410FCD93" w14:textId="77777777" w:rsidR="002753D3" w:rsidRPr="002753D3" w:rsidRDefault="002753D3" w:rsidP="002753D3">
      <w:pPr>
        <w:ind w:left="438"/>
        <w:jc w:val="both"/>
        <w:rPr>
          <w:rFonts w:ascii="Georgia" w:hAnsi="Georgia"/>
        </w:rPr>
      </w:pPr>
      <w:r w:rsidRPr="002753D3">
        <w:rPr>
          <w:rFonts w:ascii="Georgia" w:hAnsi="Georgia"/>
        </w:rPr>
        <w:t xml:space="preserve">After approval of the draft detailed design report, draft ESIA and RAP, the consultant shall submit the final detailed engineering design report complete with drawings and bidding documents and Engineer’s Confidential Cost Estimate, acceptable to the Client. The final ESIA (inclusive of Environmental and Social Management Plan) and ARAP reports shall also be submitted. This detailed engineering design report shall be submitted within 2 weeks after receipt of the client’s comments. </w:t>
      </w:r>
    </w:p>
    <w:p w14:paraId="164E517B" w14:textId="77777777" w:rsidR="002753D3" w:rsidRPr="002753D3" w:rsidRDefault="002753D3" w:rsidP="002753D3">
      <w:pPr>
        <w:ind w:left="438"/>
        <w:jc w:val="both"/>
        <w:rPr>
          <w:rFonts w:ascii="Georgia" w:hAnsi="Georgia"/>
        </w:rPr>
      </w:pPr>
    </w:p>
    <w:p w14:paraId="55988BB6" w14:textId="77777777" w:rsidR="00842D78" w:rsidRPr="004E6D78" w:rsidRDefault="002753D3" w:rsidP="002753D3">
      <w:pPr>
        <w:ind w:left="438"/>
        <w:jc w:val="both"/>
        <w:rPr>
          <w:rFonts w:ascii="Georgia" w:hAnsi="Georgia"/>
        </w:rPr>
      </w:pPr>
      <w:r w:rsidRPr="004E6D78">
        <w:rPr>
          <w:rFonts w:ascii="Georgia" w:hAnsi="Georgia"/>
        </w:rPr>
        <w:t>Ten (10) hard copies and one (1) soft copy of each of the reports/documents shall be sent to the Client. In addition, copies of all Word, Excel, AutoCAD or other similar files used in compiling the reports shall be submitted. In addition, ten (10) sets of the final bidding documents in hard copy shall also be provided. Four sets shall be provided with A1 size drawings and six sets with A3 size drawings.</w:t>
      </w:r>
    </w:p>
    <w:p w14:paraId="5834AF84" w14:textId="77777777" w:rsidR="002753D3" w:rsidRPr="004E6D78" w:rsidRDefault="002753D3" w:rsidP="002753D3">
      <w:pPr>
        <w:ind w:left="438"/>
        <w:jc w:val="both"/>
        <w:rPr>
          <w:rFonts w:ascii="Georgia" w:hAnsi="Georgia"/>
        </w:rPr>
      </w:pPr>
    </w:p>
    <w:p w14:paraId="783E3217" w14:textId="77777777" w:rsidR="00381036" w:rsidRPr="004E6D78" w:rsidRDefault="00560B15" w:rsidP="00082462">
      <w:pPr>
        <w:pStyle w:val="ListParagraph"/>
        <w:numPr>
          <w:ilvl w:val="2"/>
          <w:numId w:val="30"/>
        </w:numPr>
        <w:ind w:hanging="798"/>
        <w:jc w:val="both"/>
        <w:rPr>
          <w:rFonts w:ascii="Georgia" w:hAnsi="Georgia"/>
          <w:b/>
        </w:rPr>
      </w:pPr>
      <w:r w:rsidRPr="004E6D78">
        <w:rPr>
          <w:rFonts w:ascii="Georgia" w:hAnsi="Georgia"/>
          <w:b/>
        </w:rPr>
        <w:t>Duration</w:t>
      </w:r>
    </w:p>
    <w:p w14:paraId="0514A614" w14:textId="77777777" w:rsidR="002753D3" w:rsidRPr="004E6D78" w:rsidRDefault="002753D3" w:rsidP="002753D3">
      <w:pPr>
        <w:pStyle w:val="ListParagraph"/>
        <w:ind w:left="1214"/>
        <w:jc w:val="both"/>
        <w:rPr>
          <w:rFonts w:ascii="Georgia" w:hAnsi="Georgia"/>
          <w:b/>
        </w:rPr>
      </w:pPr>
    </w:p>
    <w:p w14:paraId="0433FB5A" w14:textId="77777777" w:rsidR="00B73CE6" w:rsidRDefault="006B03DB" w:rsidP="00B73CE6">
      <w:pPr>
        <w:ind w:left="426"/>
        <w:rPr>
          <w:rFonts w:ascii="Georgia" w:hAnsi="Georgia"/>
        </w:rPr>
      </w:pPr>
      <w:r w:rsidRPr="004E6D78">
        <w:rPr>
          <w:rFonts w:ascii="Georgia" w:hAnsi="Georgia"/>
        </w:rPr>
        <w:t>The duration of Phase 1 is four months</w:t>
      </w:r>
    </w:p>
    <w:p w14:paraId="593E5401" w14:textId="77777777" w:rsidR="00CA2197" w:rsidRPr="00114A25" w:rsidRDefault="00CA2197" w:rsidP="00CA2197">
      <w:pPr>
        <w:tabs>
          <w:tab w:val="num" w:pos="1843"/>
        </w:tabs>
        <w:ind w:left="1843"/>
        <w:rPr>
          <w:rFonts w:ascii="Georgia" w:hAnsi="Georgia"/>
          <w:color w:val="FF0000"/>
        </w:rPr>
      </w:pPr>
    </w:p>
    <w:p w14:paraId="47299FED" w14:textId="77777777" w:rsidR="00CA2197" w:rsidRPr="00114A25" w:rsidRDefault="00CA2197" w:rsidP="00CA2197">
      <w:pPr>
        <w:rPr>
          <w:color w:val="FF0000"/>
        </w:rPr>
        <w:sectPr w:rsidR="00CA2197" w:rsidRPr="00114A25" w:rsidSect="004947D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1080" w:bottom="1276" w:left="1080" w:header="708" w:footer="708" w:gutter="0"/>
          <w:cols w:space="708"/>
          <w:docGrid w:linePitch="360"/>
        </w:sectPr>
      </w:pPr>
    </w:p>
    <w:p w14:paraId="22E920B7" w14:textId="77777777" w:rsidR="00CA2197" w:rsidRPr="002753D3" w:rsidRDefault="00CA2197" w:rsidP="00082462">
      <w:pPr>
        <w:pStyle w:val="ListParagraph"/>
        <w:numPr>
          <w:ilvl w:val="1"/>
          <w:numId w:val="30"/>
        </w:numPr>
        <w:ind w:left="709" w:hanging="851"/>
        <w:jc w:val="both"/>
        <w:rPr>
          <w:rFonts w:ascii="Georgia" w:hAnsi="Georgia" w:cs="Arial"/>
          <w:b/>
          <w:bCs/>
        </w:rPr>
      </w:pPr>
      <w:r w:rsidRPr="002753D3">
        <w:rPr>
          <w:rFonts w:ascii="Georgia" w:hAnsi="Georgia" w:cs="Arial"/>
          <w:b/>
          <w:bCs/>
        </w:rPr>
        <w:t>SCOPE OF CONSULTING SERVICES - PHASE 2 (PRE- CONTRACT)</w:t>
      </w:r>
    </w:p>
    <w:p w14:paraId="02616FAF" w14:textId="77777777" w:rsidR="00381036" w:rsidRPr="002753D3" w:rsidRDefault="00CA2197" w:rsidP="00C71E8D">
      <w:pPr>
        <w:pStyle w:val="Heading2"/>
        <w:numPr>
          <w:ilvl w:val="2"/>
          <w:numId w:val="3"/>
        </w:numPr>
        <w:spacing w:before="240" w:after="200" w:line="360" w:lineRule="auto"/>
        <w:ind w:left="578"/>
        <w:jc w:val="both"/>
        <w:rPr>
          <w:rFonts w:ascii="Georgia" w:eastAsia="Times New Roman" w:hAnsi="Georgia" w:cs="Arial"/>
          <w:b/>
          <w:bCs/>
          <w:color w:val="auto"/>
          <w:sz w:val="24"/>
          <w:szCs w:val="24"/>
        </w:rPr>
      </w:pPr>
      <w:r w:rsidRPr="002753D3">
        <w:rPr>
          <w:rFonts w:ascii="Georgia" w:eastAsia="Times New Roman" w:hAnsi="Georgia"/>
          <w:b/>
          <w:color w:val="auto"/>
          <w:sz w:val="24"/>
          <w:szCs w:val="24"/>
        </w:rPr>
        <w:t>Tender</w:t>
      </w:r>
      <w:r w:rsidR="00381036" w:rsidRPr="002753D3">
        <w:rPr>
          <w:rFonts w:ascii="Georgia" w:eastAsia="Times New Roman" w:hAnsi="Georgia"/>
          <w:b/>
          <w:color w:val="auto"/>
          <w:sz w:val="24"/>
          <w:szCs w:val="24"/>
        </w:rPr>
        <w:t xml:space="preserve"> Period</w:t>
      </w:r>
    </w:p>
    <w:p w14:paraId="6F063C87" w14:textId="77777777" w:rsidR="00CA2197" w:rsidRPr="002753D3" w:rsidRDefault="00CA2197" w:rsidP="00381036">
      <w:pPr>
        <w:pStyle w:val="Heading2"/>
        <w:spacing w:before="240" w:after="200" w:line="360" w:lineRule="auto"/>
        <w:ind w:left="-142"/>
        <w:jc w:val="both"/>
        <w:rPr>
          <w:rFonts w:ascii="Georgia" w:eastAsia="Times New Roman" w:hAnsi="Georgia" w:cs="Arial"/>
          <w:b/>
          <w:bCs/>
          <w:color w:val="auto"/>
          <w:sz w:val="24"/>
          <w:szCs w:val="24"/>
        </w:rPr>
      </w:pPr>
      <w:r w:rsidRPr="002753D3">
        <w:rPr>
          <w:rFonts w:ascii="Georgia" w:hAnsi="Georgia"/>
          <w:color w:val="auto"/>
          <w:sz w:val="24"/>
          <w:szCs w:val="24"/>
        </w:rPr>
        <w:t>During the tender period, the consultant shall:</w:t>
      </w:r>
    </w:p>
    <w:p w14:paraId="5D4CEA79" w14:textId="77777777" w:rsidR="00CA2197" w:rsidRPr="002753D3" w:rsidRDefault="00CA2197" w:rsidP="00082462">
      <w:pPr>
        <w:pStyle w:val="ListParagraph"/>
        <w:numPr>
          <w:ilvl w:val="0"/>
          <w:numId w:val="9"/>
        </w:numPr>
        <w:ind w:hanging="450"/>
        <w:jc w:val="both"/>
        <w:rPr>
          <w:rFonts w:ascii="Georgia" w:hAnsi="Georgia"/>
        </w:rPr>
      </w:pPr>
      <w:r w:rsidRPr="002753D3">
        <w:rPr>
          <w:rFonts w:ascii="Georgia" w:hAnsi="Georgia"/>
        </w:rPr>
        <w:t xml:space="preserve">Assist the Client in the conduct of a compulsory site inspection of the project </w:t>
      </w:r>
      <w:r w:rsidR="00070243">
        <w:rPr>
          <w:rFonts w:ascii="Georgia" w:hAnsi="Georgia"/>
        </w:rPr>
        <w:t>site</w:t>
      </w:r>
      <w:r w:rsidRPr="002753D3">
        <w:rPr>
          <w:rFonts w:ascii="Georgia" w:hAnsi="Georgia"/>
        </w:rPr>
        <w:t>.</w:t>
      </w:r>
    </w:p>
    <w:p w14:paraId="6ACC1638" w14:textId="77777777" w:rsidR="00CA2197" w:rsidRPr="002753D3" w:rsidRDefault="00CA2197" w:rsidP="00082462">
      <w:pPr>
        <w:pStyle w:val="ListParagraph"/>
        <w:numPr>
          <w:ilvl w:val="0"/>
          <w:numId w:val="9"/>
        </w:numPr>
        <w:ind w:hanging="450"/>
        <w:jc w:val="both"/>
        <w:rPr>
          <w:rFonts w:ascii="Georgia" w:hAnsi="Georgia"/>
        </w:rPr>
      </w:pPr>
      <w:r w:rsidRPr="002753D3">
        <w:rPr>
          <w:rFonts w:ascii="Georgia" w:hAnsi="Georgia"/>
        </w:rPr>
        <w:t>Assist the Clien</w:t>
      </w:r>
      <w:r w:rsidR="00920185" w:rsidRPr="002753D3">
        <w:rPr>
          <w:rFonts w:ascii="Georgia" w:hAnsi="Georgia"/>
        </w:rPr>
        <w:t>t in the conduct of a</w:t>
      </w:r>
      <w:r w:rsidRPr="002753D3">
        <w:rPr>
          <w:rFonts w:ascii="Georgia" w:hAnsi="Georgia"/>
        </w:rPr>
        <w:t xml:space="preserve"> pre-bid meeting</w:t>
      </w:r>
    </w:p>
    <w:p w14:paraId="327D629F" w14:textId="77777777" w:rsidR="00CA2197" w:rsidRPr="002753D3" w:rsidRDefault="00CA2197" w:rsidP="00082462">
      <w:pPr>
        <w:pStyle w:val="ListParagraph"/>
        <w:numPr>
          <w:ilvl w:val="0"/>
          <w:numId w:val="9"/>
        </w:numPr>
        <w:ind w:hanging="450"/>
        <w:jc w:val="both"/>
        <w:rPr>
          <w:rFonts w:ascii="Georgia" w:hAnsi="Georgia"/>
        </w:rPr>
      </w:pPr>
      <w:r w:rsidRPr="002753D3">
        <w:rPr>
          <w:rFonts w:ascii="Georgia" w:hAnsi="Georgia"/>
        </w:rPr>
        <w:t>Assist the Client in drafting responses to Bidders’ requests for clarifications and in the preparation of any amendments that may be required to the bidding documents.</w:t>
      </w:r>
    </w:p>
    <w:p w14:paraId="0F3D4668" w14:textId="77777777" w:rsidR="002753D3" w:rsidRPr="002753D3" w:rsidRDefault="00CA2197" w:rsidP="00082462">
      <w:pPr>
        <w:pStyle w:val="ListParagraph"/>
        <w:numPr>
          <w:ilvl w:val="0"/>
          <w:numId w:val="9"/>
        </w:numPr>
        <w:ind w:hanging="450"/>
        <w:jc w:val="both"/>
        <w:rPr>
          <w:rFonts w:ascii="Georgia" w:hAnsi="Georgia"/>
        </w:rPr>
      </w:pPr>
      <w:r w:rsidRPr="002753D3">
        <w:rPr>
          <w:rFonts w:ascii="Georgia" w:hAnsi="Georgia"/>
        </w:rPr>
        <w:t>Assist the Client in the conduct of contract negotiations.</w:t>
      </w:r>
    </w:p>
    <w:p w14:paraId="3CC2B2B0" w14:textId="77777777" w:rsidR="00CA2197" w:rsidRPr="00114A25" w:rsidRDefault="00CA2197" w:rsidP="00CA2197">
      <w:pPr>
        <w:pStyle w:val="ListParagraph"/>
        <w:rPr>
          <w:rFonts w:ascii="Georgia" w:hAnsi="Georgia"/>
          <w:color w:val="FF0000"/>
        </w:rPr>
      </w:pPr>
    </w:p>
    <w:p w14:paraId="144DD88A" w14:textId="77777777" w:rsidR="00381036" w:rsidRPr="002753D3" w:rsidRDefault="002753D3" w:rsidP="00381036">
      <w:pPr>
        <w:pStyle w:val="Heading2"/>
        <w:numPr>
          <w:ilvl w:val="2"/>
          <w:numId w:val="3"/>
        </w:numPr>
        <w:spacing w:before="240" w:after="200" w:line="360" w:lineRule="auto"/>
        <w:ind w:left="851" w:hanging="993"/>
        <w:jc w:val="both"/>
        <w:rPr>
          <w:rFonts w:ascii="Georgia" w:eastAsia="Times New Roman" w:hAnsi="Georgia"/>
          <w:b/>
          <w:color w:val="auto"/>
          <w:sz w:val="24"/>
          <w:szCs w:val="24"/>
        </w:rPr>
      </w:pPr>
      <w:r w:rsidRPr="002753D3">
        <w:rPr>
          <w:rFonts w:ascii="Georgia" w:eastAsia="Times New Roman" w:hAnsi="Georgia"/>
          <w:b/>
          <w:color w:val="auto"/>
          <w:sz w:val="24"/>
          <w:szCs w:val="24"/>
        </w:rPr>
        <w:lastRenderedPageBreak/>
        <w:t>Expertise Required</w:t>
      </w:r>
    </w:p>
    <w:p w14:paraId="0978EE5E" w14:textId="77777777" w:rsidR="002753D3" w:rsidRPr="002753D3" w:rsidRDefault="002753D3" w:rsidP="002753D3">
      <w:pPr>
        <w:pStyle w:val="Heading2"/>
        <w:ind w:left="-142"/>
        <w:jc w:val="both"/>
        <w:rPr>
          <w:rFonts w:ascii="Georgia" w:eastAsia="Times New Roman" w:hAnsi="Georgia" w:cs="Times New Roman"/>
          <w:color w:val="auto"/>
          <w:sz w:val="24"/>
          <w:szCs w:val="24"/>
        </w:rPr>
      </w:pPr>
      <w:r w:rsidRPr="002753D3">
        <w:rPr>
          <w:rFonts w:ascii="Georgia" w:eastAsia="Times New Roman" w:hAnsi="Georgia" w:cs="Times New Roman"/>
          <w:color w:val="auto"/>
          <w:sz w:val="24"/>
          <w:szCs w:val="24"/>
        </w:rPr>
        <w:t xml:space="preserve">The Consultant shall provide a Contract Document Specialist to carry out the services under phase 2.  The Contract Document Specialist shall be the same one that will provide the services under phase 1.  The estimated time input under </w:t>
      </w:r>
      <w:r w:rsidRPr="00D01C00">
        <w:rPr>
          <w:rFonts w:ascii="Georgia" w:hAnsi="Georgia"/>
          <w:color w:val="auto"/>
          <w:sz w:val="24"/>
        </w:rPr>
        <w:t>phase 2 is 1.5 months.</w:t>
      </w:r>
    </w:p>
    <w:p w14:paraId="7F5D4384" w14:textId="77777777" w:rsidR="002753D3" w:rsidRPr="002753D3" w:rsidRDefault="002753D3" w:rsidP="002753D3">
      <w:pPr>
        <w:pStyle w:val="Heading2"/>
        <w:ind w:left="-142"/>
        <w:jc w:val="both"/>
        <w:rPr>
          <w:rFonts w:ascii="Georgia" w:eastAsia="Times New Roman" w:hAnsi="Georgia" w:cs="Times New Roman"/>
          <w:color w:val="auto"/>
          <w:sz w:val="24"/>
          <w:szCs w:val="24"/>
        </w:rPr>
      </w:pPr>
    </w:p>
    <w:p w14:paraId="37F42813" w14:textId="77777777" w:rsidR="00381036" w:rsidRPr="00F96BAA" w:rsidRDefault="002753D3" w:rsidP="002753D3">
      <w:pPr>
        <w:pStyle w:val="Heading2"/>
        <w:spacing w:before="0"/>
        <w:ind w:left="-142"/>
        <w:jc w:val="both"/>
        <w:rPr>
          <w:rFonts w:ascii="Georgia" w:eastAsia="Times New Roman" w:hAnsi="Georgia" w:cs="Times New Roman"/>
          <w:color w:val="auto"/>
          <w:sz w:val="24"/>
          <w:szCs w:val="24"/>
        </w:rPr>
      </w:pPr>
      <w:r w:rsidRPr="00F96BAA">
        <w:rPr>
          <w:rFonts w:ascii="Georgia" w:eastAsia="Times New Roman" w:hAnsi="Georgia" w:cs="Times New Roman"/>
          <w:color w:val="auto"/>
          <w:sz w:val="24"/>
          <w:szCs w:val="24"/>
        </w:rPr>
        <w:t>The Consultant shall be responsible for ensuring the key expert is provided with such head office support as may be required for the execution of the services.</w:t>
      </w:r>
    </w:p>
    <w:p w14:paraId="2CB223F7" w14:textId="77777777" w:rsidR="00CA2197" w:rsidRPr="00F96BAA" w:rsidRDefault="00CA2197" w:rsidP="00CA2197">
      <w:pPr>
        <w:pStyle w:val="BodyTextIndent3"/>
        <w:spacing w:after="0"/>
        <w:ind w:left="0"/>
        <w:rPr>
          <w:rFonts w:ascii="Georgia" w:hAnsi="Georgia"/>
          <w:b/>
          <w:bCs/>
          <w:sz w:val="24"/>
          <w:szCs w:val="24"/>
        </w:rPr>
      </w:pPr>
    </w:p>
    <w:p w14:paraId="491A8403" w14:textId="77777777" w:rsidR="00CA2197" w:rsidRPr="00F96BAA" w:rsidRDefault="00CA2197" w:rsidP="00082462">
      <w:pPr>
        <w:pStyle w:val="ListParagraph"/>
        <w:numPr>
          <w:ilvl w:val="1"/>
          <w:numId w:val="30"/>
        </w:numPr>
        <w:ind w:left="993" w:hanging="1135"/>
        <w:jc w:val="both"/>
        <w:rPr>
          <w:rFonts w:ascii="Georgia" w:hAnsi="Georgia"/>
          <w:b/>
        </w:rPr>
      </w:pPr>
      <w:r w:rsidRPr="00F96BAA">
        <w:rPr>
          <w:rFonts w:ascii="Georgia" w:hAnsi="Georgia" w:cs="Arial"/>
          <w:b/>
          <w:bCs/>
        </w:rPr>
        <w:t>SCOPE OF CONSULTING SERVICES - PHASE 3</w:t>
      </w:r>
      <w:r w:rsidRPr="00F96BAA">
        <w:rPr>
          <w:rFonts w:ascii="Georgia" w:hAnsi="Georgia"/>
          <w:b/>
        </w:rPr>
        <w:t xml:space="preserve"> (SUPERVISION)</w:t>
      </w:r>
    </w:p>
    <w:p w14:paraId="1947334B" w14:textId="77777777" w:rsidR="00D06C50" w:rsidRPr="00F96BAA" w:rsidRDefault="00D06C50" w:rsidP="00D06C50">
      <w:pPr>
        <w:pStyle w:val="ListParagraph"/>
        <w:ind w:left="993"/>
        <w:jc w:val="both"/>
        <w:rPr>
          <w:rFonts w:ascii="Georgia" w:hAnsi="Georgia"/>
          <w:b/>
        </w:rPr>
      </w:pPr>
    </w:p>
    <w:p w14:paraId="5B8793AB" w14:textId="77777777" w:rsidR="007F2874" w:rsidRDefault="00CA2197" w:rsidP="007F2874">
      <w:pPr>
        <w:pStyle w:val="ListParagraph"/>
        <w:numPr>
          <w:ilvl w:val="2"/>
          <w:numId w:val="31"/>
        </w:numPr>
        <w:rPr>
          <w:rFonts w:ascii="Georgia" w:hAnsi="Georgia"/>
          <w:b/>
        </w:rPr>
      </w:pPr>
      <w:r w:rsidRPr="00F96BAA">
        <w:rPr>
          <w:rFonts w:ascii="Georgia" w:hAnsi="Georgia"/>
          <w:b/>
        </w:rPr>
        <w:tab/>
        <w:t>General Requirements</w:t>
      </w:r>
    </w:p>
    <w:p w14:paraId="7B38F5A3" w14:textId="77777777" w:rsidR="007F2874" w:rsidRDefault="007F2874" w:rsidP="007F2874">
      <w:pPr>
        <w:pStyle w:val="EstiloTtulo2ParteI2headlinehSombra"/>
        <w:spacing w:line="240" w:lineRule="auto"/>
        <w:ind w:left="560" w:firstLine="0"/>
        <w:jc w:val="both"/>
        <w:rPr>
          <w:rFonts w:ascii="Book Antiqua" w:hAnsi="Book Antiqua" w:cs="Times New Roman"/>
          <w:b w:val="0"/>
          <w:caps w:val="0"/>
          <w:sz w:val="24"/>
          <w:szCs w:val="24"/>
        </w:rPr>
      </w:pPr>
      <w:r>
        <w:rPr>
          <w:rFonts w:ascii="Book Antiqua" w:hAnsi="Book Antiqua" w:cs="Times New Roman"/>
          <w:b w:val="0"/>
          <w:caps w:val="0"/>
          <w:sz w:val="24"/>
          <w:szCs w:val="24"/>
        </w:rPr>
        <w:t xml:space="preserve"> </w:t>
      </w:r>
    </w:p>
    <w:p w14:paraId="53346B58" w14:textId="1352832E" w:rsidR="007F2874" w:rsidRPr="007F2874" w:rsidRDefault="007F2874" w:rsidP="007F2874">
      <w:pPr>
        <w:pStyle w:val="ListParagraph"/>
        <w:numPr>
          <w:ilvl w:val="0"/>
          <w:numId w:val="32"/>
        </w:numPr>
        <w:jc w:val="both"/>
        <w:rPr>
          <w:rFonts w:ascii="Georgia" w:hAnsi="Georgia"/>
        </w:rPr>
      </w:pPr>
      <w:r w:rsidRPr="007F2874">
        <w:rPr>
          <w:rFonts w:ascii="Georgia" w:hAnsi="Georgia"/>
        </w:rPr>
        <w:t xml:space="preserve">The Consultant shall undertake full time project administration during the contract and act as the Employer’s representative in the Works’ Contract. </w:t>
      </w:r>
      <w:proofErr w:type="gramStart"/>
      <w:r w:rsidR="00C07F2C">
        <w:rPr>
          <w:rFonts w:ascii="Georgia" w:hAnsi="Georgia"/>
        </w:rPr>
        <w:t xml:space="preserve">They </w:t>
      </w:r>
      <w:r w:rsidRPr="007F2874">
        <w:rPr>
          <w:rFonts w:ascii="Georgia" w:hAnsi="Georgia"/>
        </w:rPr>
        <w:t xml:space="preserve"> shall</w:t>
      </w:r>
      <w:proofErr w:type="gramEnd"/>
      <w:r w:rsidRPr="007F2874">
        <w:rPr>
          <w:rFonts w:ascii="Georgia" w:hAnsi="Georgia"/>
        </w:rPr>
        <w:t xml:space="preserve"> appoint a Team Leader acceptable to the Employer and the Financing Agency for the continuous on-site construction monitoring of the project.</w:t>
      </w:r>
    </w:p>
    <w:p w14:paraId="1D06F5FF" w14:textId="77777777" w:rsidR="007F2874" w:rsidRPr="007F2874" w:rsidRDefault="007F2874" w:rsidP="007F2874">
      <w:pPr>
        <w:pStyle w:val="ListParagraph"/>
        <w:numPr>
          <w:ilvl w:val="0"/>
          <w:numId w:val="32"/>
        </w:numPr>
        <w:jc w:val="both"/>
        <w:rPr>
          <w:rFonts w:ascii="Georgia" w:hAnsi="Georgia"/>
        </w:rPr>
      </w:pPr>
      <w:r w:rsidRPr="007F2874">
        <w:rPr>
          <w:rFonts w:ascii="Georgia" w:hAnsi="Georgia"/>
        </w:rPr>
        <w:t>The Consultant shall review and approve the qualifications of the proposed substitutes key personnel of the Contractor and make appropriate recommendation to the Employer;</w:t>
      </w:r>
    </w:p>
    <w:p w14:paraId="2F18081C" w14:textId="77777777" w:rsidR="007F2874" w:rsidRPr="007F2874" w:rsidRDefault="007F2874" w:rsidP="007F2874">
      <w:pPr>
        <w:pStyle w:val="ListParagraph"/>
        <w:numPr>
          <w:ilvl w:val="0"/>
          <w:numId w:val="32"/>
        </w:numPr>
        <w:jc w:val="both"/>
        <w:rPr>
          <w:rFonts w:ascii="Georgia" w:hAnsi="Georgia"/>
        </w:rPr>
      </w:pPr>
      <w:r w:rsidRPr="007F2874">
        <w:rPr>
          <w:rFonts w:ascii="Georgia" w:hAnsi="Georgia"/>
        </w:rPr>
        <w:t>The Consultant shall receive from the Contractor, review compliance with contract requirements and recommend for the approval all performance bonds, insurance certificates or policies and guarantees relating to the contract, before submitting them to the Employer for acceptance;</w:t>
      </w:r>
    </w:p>
    <w:p w14:paraId="1297B9A4" w14:textId="77777777" w:rsidR="00F96BAA" w:rsidRPr="00D6455A" w:rsidRDefault="00F96BAA" w:rsidP="00082462">
      <w:pPr>
        <w:pStyle w:val="ListParagraph"/>
        <w:numPr>
          <w:ilvl w:val="0"/>
          <w:numId w:val="32"/>
        </w:numPr>
        <w:jc w:val="both"/>
        <w:rPr>
          <w:rFonts w:ascii="Georgia" w:hAnsi="Georgia"/>
        </w:rPr>
      </w:pPr>
      <w:r w:rsidRPr="00F96BAA">
        <w:rPr>
          <w:rFonts w:ascii="Georgia" w:hAnsi="Georgia"/>
        </w:rPr>
        <w:t>The Consultant’s supervision teams shall work in close co-operation with the Roads Authority</w:t>
      </w:r>
      <w:r w:rsidRPr="00D6455A">
        <w:rPr>
          <w:rFonts w:ascii="Georgia" w:hAnsi="Georgia"/>
        </w:rPr>
        <w:t>. The team is to operate from the consultant’s offices on site.</w:t>
      </w:r>
    </w:p>
    <w:p w14:paraId="61B9802C" w14:textId="77777777" w:rsidR="00F96BAA" w:rsidRPr="00D6455A" w:rsidRDefault="00F96BAA" w:rsidP="00082462">
      <w:pPr>
        <w:pStyle w:val="ListParagraph"/>
        <w:numPr>
          <w:ilvl w:val="0"/>
          <w:numId w:val="32"/>
        </w:numPr>
        <w:jc w:val="both"/>
        <w:rPr>
          <w:rFonts w:ascii="Georgia" w:hAnsi="Georgia"/>
        </w:rPr>
      </w:pPr>
      <w:r w:rsidRPr="00D6455A">
        <w:rPr>
          <w:rFonts w:ascii="Georgia" w:hAnsi="Georgia"/>
        </w:rPr>
        <w:t>The Road Authority will provide all rele</w:t>
      </w:r>
      <w:r>
        <w:rPr>
          <w:rFonts w:ascii="Georgia" w:hAnsi="Georgia"/>
        </w:rPr>
        <w:t xml:space="preserve">vant information available. </w:t>
      </w:r>
      <w:r w:rsidRPr="00D6455A">
        <w:rPr>
          <w:rFonts w:ascii="Georgia" w:hAnsi="Georgia"/>
        </w:rPr>
        <w:t>Interpretation of such information will, however, be the sole responsibility of the Consultant. Any additional data will be collected by the consultant.</w:t>
      </w:r>
    </w:p>
    <w:p w14:paraId="24770FA6" w14:textId="77777777" w:rsidR="00F96BAA" w:rsidRPr="00D6455A" w:rsidRDefault="00F96BAA" w:rsidP="00082462">
      <w:pPr>
        <w:pStyle w:val="ListParagraph"/>
        <w:numPr>
          <w:ilvl w:val="0"/>
          <w:numId w:val="32"/>
        </w:numPr>
        <w:jc w:val="both"/>
        <w:rPr>
          <w:rFonts w:ascii="Georgia" w:hAnsi="Georgia"/>
        </w:rPr>
      </w:pPr>
      <w:r w:rsidRPr="00D6455A">
        <w:rPr>
          <w:rFonts w:ascii="Georgia" w:hAnsi="Georgia"/>
        </w:rPr>
        <w:t>Accommodation of the Consultants site teams will be the responsibility of the Consultant.</w:t>
      </w:r>
    </w:p>
    <w:p w14:paraId="06A009DB" w14:textId="77777777" w:rsidR="00F96BAA" w:rsidRPr="00D6455A" w:rsidRDefault="00F96BAA" w:rsidP="00082462">
      <w:pPr>
        <w:pStyle w:val="ListParagraph"/>
        <w:numPr>
          <w:ilvl w:val="0"/>
          <w:numId w:val="32"/>
        </w:numPr>
        <w:jc w:val="both"/>
        <w:rPr>
          <w:rFonts w:ascii="Georgia" w:hAnsi="Georgia"/>
        </w:rPr>
      </w:pPr>
      <w:r w:rsidRPr="00D6455A">
        <w:rPr>
          <w:rFonts w:ascii="Georgia" w:hAnsi="Georgia"/>
        </w:rPr>
        <w:t>The provision of support staff and transport for the Consultant inclusive of fuel and drivers will also be the responsibility of the Consultant.</w:t>
      </w:r>
    </w:p>
    <w:p w14:paraId="44A6D307" w14:textId="77777777" w:rsidR="00F96BAA" w:rsidRPr="00D6455A" w:rsidRDefault="00F96BAA" w:rsidP="00082462">
      <w:pPr>
        <w:pStyle w:val="ListParagraph"/>
        <w:numPr>
          <w:ilvl w:val="0"/>
          <w:numId w:val="32"/>
        </w:numPr>
        <w:jc w:val="both"/>
        <w:rPr>
          <w:rFonts w:ascii="Georgia" w:hAnsi="Georgia"/>
        </w:rPr>
      </w:pPr>
      <w:r w:rsidRPr="00D6455A">
        <w:rPr>
          <w:rFonts w:ascii="Georgia" w:hAnsi="Georgia"/>
        </w:rPr>
        <w:t>The consultant shall be responsible for providing office space and facilities, accommodation, transport and support staff for the supervision teams for the period of the services.</w:t>
      </w:r>
    </w:p>
    <w:p w14:paraId="4EFA7D6C" w14:textId="77777777" w:rsidR="00F96BAA" w:rsidRPr="00D6455A" w:rsidRDefault="00F96BAA" w:rsidP="00082462">
      <w:pPr>
        <w:pStyle w:val="ListParagraph"/>
        <w:numPr>
          <w:ilvl w:val="0"/>
          <w:numId w:val="32"/>
        </w:numPr>
        <w:jc w:val="both"/>
        <w:rPr>
          <w:rFonts w:ascii="Georgia" w:hAnsi="Georgia"/>
        </w:rPr>
      </w:pPr>
      <w:r w:rsidRPr="00D6455A">
        <w:rPr>
          <w:rFonts w:ascii="Georgia" w:hAnsi="Georgia"/>
        </w:rPr>
        <w:t>The Roads Authority will provide through the works contract, laboratory and survey facilities for use by the consultant.</w:t>
      </w:r>
    </w:p>
    <w:p w14:paraId="7AAA75D1" w14:textId="77777777" w:rsidR="00F96BAA" w:rsidRDefault="00F96BAA" w:rsidP="00082462">
      <w:pPr>
        <w:pStyle w:val="ListParagraph"/>
        <w:numPr>
          <w:ilvl w:val="0"/>
          <w:numId w:val="32"/>
        </w:numPr>
        <w:jc w:val="both"/>
        <w:rPr>
          <w:rFonts w:ascii="Georgia" w:hAnsi="Georgia"/>
        </w:rPr>
      </w:pPr>
      <w:r w:rsidRPr="00A80393">
        <w:rPr>
          <w:rFonts w:ascii="Georgia" w:hAnsi="Georgia"/>
        </w:rPr>
        <w:t>Preparation of minor designs that may be required can be covered by using standard drawings av</w:t>
      </w:r>
      <w:r w:rsidR="0066042B">
        <w:rPr>
          <w:rFonts w:ascii="Georgia" w:hAnsi="Georgia"/>
        </w:rPr>
        <w:t xml:space="preserve">ailable from the Road Authority. </w:t>
      </w:r>
      <w:r w:rsidRPr="00A80393">
        <w:rPr>
          <w:rFonts w:ascii="Georgia" w:hAnsi="Georgia"/>
        </w:rPr>
        <w:t xml:space="preserve"> Where standard drawings are not available for a particular item, the Consultant is to prepare such drawings.</w:t>
      </w:r>
    </w:p>
    <w:p w14:paraId="7876CE1B" w14:textId="77777777" w:rsidR="0066042B" w:rsidRDefault="0066042B" w:rsidP="0066042B">
      <w:pPr>
        <w:pStyle w:val="ListParagraph"/>
        <w:ind w:left="1080"/>
        <w:jc w:val="both"/>
        <w:rPr>
          <w:rFonts w:ascii="Georgia" w:hAnsi="Georgia"/>
        </w:rPr>
      </w:pPr>
    </w:p>
    <w:p w14:paraId="00CDD354" w14:textId="77777777" w:rsidR="005D48E6" w:rsidRPr="00A80393" w:rsidRDefault="00D22108" w:rsidP="00082462">
      <w:pPr>
        <w:pStyle w:val="ListParagraph"/>
        <w:numPr>
          <w:ilvl w:val="2"/>
          <w:numId w:val="31"/>
        </w:numPr>
        <w:ind w:hanging="578"/>
        <w:rPr>
          <w:rFonts w:ascii="Georgia" w:hAnsi="Georgia"/>
          <w:b/>
        </w:rPr>
      </w:pPr>
      <w:r w:rsidRPr="00A80393">
        <w:rPr>
          <w:rFonts w:ascii="Georgia" w:hAnsi="Georgia"/>
          <w:b/>
        </w:rPr>
        <w:t>Administrative/Technical Tasks</w:t>
      </w:r>
    </w:p>
    <w:p w14:paraId="7330F82F" w14:textId="77777777" w:rsidR="005D48E6" w:rsidRPr="00A80393" w:rsidRDefault="005D48E6" w:rsidP="005D48E6">
      <w:pPr>
        <w:pStyle w:val="ListParagraph"/>
        <w:rPr>
          <w:rFonts w:ascii="Georgia" w:hAnsi="Georgia"/>
          <w:b/>
        </w:rPr>
      </w:pPr>
    </w:p>
    <w:p w14:paraId="38AE0588" w14:textId="77777777" w:rsidR="005D48E6" w:rsidRPr="00A80393" w:rsidRDefault="005D48E6" w:rsidP="00082462">
      <w:pPr>
        <w:pStyle w:val="ListParagraph"/>
        <w:numPr>
          <w:ilvl w:val="3"/>
          <w:numId w:val="31"/>
        </w:numPr>
        <w:ind w:hanging="867"/>
        <w:rPr>
          <w:rFonts w:ascii="Georgia" w:hAnsi="Georgia"/>
          <w:b/>
        </w:rPr>
      </w:pPr>
      <w:r w:rsidRPr="00A80393">
        <w:rPr>
          <w:rFonts w:ascii="Georgia" w:hAnsi="Georgia"/>
          <w:b/>
        </w:rPr>
        <w:t xml:space="preserve">   </w:t>
      </w:r>
      <w:r w:rsidR="00CA2197" w:rsidRPr="00A80393">
        <w:rPr>
          <w:rFonts w:ascii="Georgia" w:hAnsi="Georgia"/>
          <w:b/>
        </w:rPr>
        <w:t>Consultant’s Representative on Site</w:t>
      </w:r>
    </w:p>
    <w:p w14:paraId="07170B5A" w14:textId="77777777" w:rsidR="00D22108" w:rsidRPr="00A80393" w:rsidRDefault="00D22108" w:rsidP="00D22108">
      <w:pPr>
        <w:pStyle w:val="ListParagraph"/>
        <w:ind w:left="1418"/>
        <w:jc w:val="both"/>
        <w:rPr>
          <w:rFonts w:ascii="Georgia" w:hAnsi="Georgia"/>
          <w:b/>
        </w:rPr>
      </w:pPr>
    </w:p>
    <w:p w14:paraId="1A1B201D" w14:textId="0ABDD1C0" w:rsidR="00A80393" w:rsidRPr="00A80393" w:rsidRDefault="00A80393" w:rsidP="00A80393">
      <w:pPr>
        <w:jc w:val="both"/>
        <w:rPr>
          <w:rFonts w:ascii="Georgia" w:hAnsi="Georgia"/>
        </w:rPr>
      </w:pPr>
      <w:r w:rsidRPr="00A80393">
        <w:rPr>
          <w:rFonts w:ascii="Georgia" w:hAnsi="Georgia"/>
        </w:rPr>
        <w:t>The Consultant shall undertake full time supervision, E</w:t>
      </w:r>
      <w:r w:rsidR="00550F7E">
        <w:rPr>
          <w:rFonts w:ascii="Georgia" w:hAnsi="Georgia"/>
        </w:rPr>
        <w:t>&amp;</w:t>
      </w:r>
      <w:r w:rsidRPr="00A80393">
        <w:rPr>
          <w:rFonts w:ascii="Georgia" w:hAnsi="Georgia"/>
        </w:rPr>
        <w:t xml:space="preserve">S and OHS compliance supervision, and contract administration during the construction works and shall provide the full- time supervision team described below: </w:t>
      </w:r>
    </w:p>
    <w:p w14:paraId="1DABB6A7" w14:textId="77777777" w:rsidR="00A80393" w:rsidRPr="00A80393" w:rsidRDefault="00A80393" w:rsidP="00A80393">
      <w:pPr>
        <w:jc w:val="both"/>
        <w:rPr>
          <w:rFonts w:ascii="Georgia" w:hAnsi="Georgia"/>
        </w:rPr>
      </w:pPr>
    </w:p>
    <w:p w14:paraId="5F8AEE65" w14:textId="77777777" w:rsidR="00A80393" w:rsidRPr="00D6455A" w:rsidRDefault="00A80393" w:rsidP="00A80393">
      <w:pPr>
        <w:pStyle w:val="ListParagraph"/>
        <w:numPr>
          <w:ilvl w:val="0"/>
          <w:numId w:val="8"/>
        </w:numPr>
        <w:spacing w:line="259" w:lineRule="auto"/>
        <w:ind w:left="1080"/>
        <w:jc w:val="both"/>
        <w:rPr>
          <w:rFonts w:ascii="Georgia" w:hAnsi="Georgia"/>
        </w:rPr>
      </w:pPr>
      <w:r w:rsidRPr="00A80393">
        <w:rPr>
          <w:rFonts w:ascii="Georgia" w:hAnsi="Georgia"/>
        </w:rPr>
        <w:t xml:space="preserve"> </w:t>
      </w:r>
      <w:r w:rsidRPr="00A80393">
        <w:rPr>
          <w:rFonts w:ascii="Georgia" w:hAnsi="Georgia"/>
        </w:rPr>
        <w:tab/>
        <w:t xml:space="preserve">Resident </w:t>
      </w:r>
      <w:r>
        <w:rPr>
          <w:rFonts w:ascii="Georgia" w:hAnsi="Georgia"/>
        </w:rPr>
        <w:t>Team Leader</w:t>
      </w:r>
    </w:p>
    <w:p w14:paraId="6FE88EB3" w14:textId="77777777" w:rsidR="00A80393" w:rsidRDefault="00A80393" w:rsidP="00A80393">
      <w:pPr>
        <w:pStyle w:val="ListParagraph"/>
        <w:numPr>
          <w:ilvl w:val="0"/>
          <w:numId w:val="8"/>
        </w:numPr>
        <w:spacing w:line="259" w:lineRule="auto"/>
        <w:ind w:left="1080"/>
        <w:jc w:val="both"/>
        <w:rPr>
          <w:rFonts w:ascii="Georgia" w:hAnsi="Georgia"/>
        </w:rPr>
      </w:pPr>
      <w:r>
        <w:rPr>
          <w:rFonts w:ascii="Georgia" w:hAnsi="Georgia"/>
        </w:rPr>
        <w:lastRenderedPageBreak/>
        <w:t xml:space="preserve"> </w:t>
      </w:r>
      <w:r>
        <w:rPr>
          <w:rFonts w:ascii="Georgia" w:hAnsi="Georgia"/>
        </w:rPr>
        <w:tab/>
        <w:t xml:space="preserve">Clerk of Works </w:t>
      </w:r>
    </w:p>
    <w:p w14:paraId="47B76C74" w14:textId="77777777" w:rsidR="00A80393" w:rsidRPr="00D6455A" w:rsidRDefault="00A80393" w:rsidP="00A80393">
      <w:pPr>
        <w:pStyle w:val="ListParagraph"/>
        <w:numPr>
          <w:ilvl w:val="0"/>
          <w:numId w:val="8"/>
        </w:numPr>
        <w:spacing w:line="259" w:lineRule="auto"/>
        <w:ind w:left="1080"/>
        <w:jc w:val="both"/>
        <w:rPr>
          <w:rFonts w:ascii="Georgia" w:hAnsi="Georgia"/>
        </w:rPr>
      </w:pPr>
      <w:r>
        <w:rPr>
          <w:rFonts w:ascii="Georgia" w:hAnsi="Georgia"/>
        </w:rPr>
        <w:t>Social Expert</w:t>
      </w:r>
    </w:p>
    <w:p w14:paraId="62C868B1" w14:textId="77777777" w:rsidR="00A80393" w:rsidRDefault="00A80393" w:rsidP="00A80393">
      <w:pPr>
        <w:pStyle w:val="ListParagraph"/>
        <w:numPr>
          <w:ilvl w:val="0"/>
          <w:numId w:val="8"/>
        </w:numPr>
        <w:spacing w:line="259" w:lineRule="auto"/>
        <w:ind w:left="1080"/>
        <w:jc w:val="both"/>
        <w:rPr>
          <w:rFonts w:ascii="Georgia" w:hAnsi="Georgia"/>
        </w:rPr>
      </w:pPr>
      <w:r>
        <w:rPr>
          <w:rFonts w:ascii="Georgia" w:hAnsi="Georgia"/>
        </w:rPr>
        <w:t>Environmental Expert</w:t>
      </w:r>
    </w:p>
    <w:p w14:paraId="3D65443D" w14:textId="77777777" w:rsidR="00A80393" w:rsidRPr="00D6455A" w:rsidRDefault="00A80393" w:rsidP="00A80393">
      <w:pPr>
        <w:pStyle w:val="ListParagraph"/>
        <w:numPr>
          <w:ilvl w:val="0"/>
          <w:numId w:val="8"/>
        </w:numPr>
        <w:spacing w:line="259" w:lineRule="auto"/>
        <w:ind w:left="1407" w:hanging="687"/>
        <w:jc w:val="both"/>
        <w:rPr>
          <w:rFonts w:ascii="Georgia" w:hAnsi="Georgia"/>
        </w:rPr>
      </w:pPr>
      <w:r>
        <w:rPr>
          <w:rFonts w:ascii="Georgia" w:hAnsi="Georgia"/>
        </w:rPr>
        <w:t>Occupational Health and Safety Expert</w:t>
      </w:r>
    </w:p>
    <w:p w14:paraId="70F7AE40" w14:textId="77777777" w:rsidR="00A80393" w:rsidRDefault="00A80393" w:rsidP="00A80393">
      <w:pPr>
        <w:pStyle w:val="ListParagraph"/>
        <w:numPr>
          <w:ilvl w:val="0"/>
          <w:numId w:val="8"/>
        </w:numPr>
        <w:spacing w:line="259" w:lineRule="auto"/>
        <w:ind w:left="1080"/>
        <w:jc w:val="both"/>
        <w:rPr>
          <w:rFonts w:ascii="Georgia" w:hAnsi="Georgia"/>
        </w:rPr>
      </w:pPr>
      <w:r>
        <w:rPr>
          <w:rFonts w:ascii="Georgia" w:hAnsi="Georgia"/>
        </w:rPr>
        <w:t xml:space="preserve">Architect </w:t>
      </w:r>
    </w:p>
    <w:p w14:paraId="68E4C223" w14:textId="77777777" w:rsidR="00A80393" w:rsidRPr="00D6455A" w:rsidRDefault="00A80393" w:rsidP="00A80393">
      <w:pPr>
        <w:pStyle w:val="ListParagraph"/>
        <w:numPr>
          <w:ilvl w:val="0"/>
          <w:numId w:val="8"/>
        </w:numPr>
        <w:spacing w:line="259" w:lineRule="auto"/>
        <w:ind w:left="1080"/>
        <w:jc w:val="both"/>
        <w:rPr>
          <w:rFonts w:ascii="Georgia" w:hAnsi="Georgia"/>
        </w:rPr>
      </w:pPr>
      <w:r>
        <w:rPr>
          <w:rFonts w:ascii="Georgia" w:hAnsi="Georgia"/>
        </w:rPr>
        <w:t>Structural/Materials Engineer</w:t>
      </w:r>
    </w:p>
    <w:p w14:paraId="2AF8A058" w14:textId="77777777" w:rsidR="00A80393" w:rsidRPr="00D6455A" w:rsidRDefault="00A80393" w:rsidP="00A80393">
      <w:pPr>
        <w:pStyle w:val="ListParagraph"/>
        <w:numPr>
          <w:ilvl w:val="0"/>
          <w:numId w:val="8"/>
        </w:numPr>
        <w:spacing w:line="259" w:lineRule="auto"/>
        <w:ind w:left="1080"/>
        <w:jc w:val="both"/>
        <w:rPr>
          <w:rFonts w:ascii="Georgia" w:hAnsi="Georgia"/>
        </w:rPr>
      </w:pPr>
      <w:r>
        <w:rPr>
          <w:rFonts w:ascii="Georgia" w:hAnsi="Georgia"/>
        </w:rPr>
        <w:t xml:space="preserve">Quantity Surveyor </w:t>
      </w:r>
    </w:p>
    <w:p w14:paraId="1F2C0B77" w14:textId="77777777" w:rsidR="00A80393" w:rsidRPr="00A80393" w:rsidRDefault="00A80393" w:rsidP="00A80393">
      <w:pPr>
        <w:pStyle w:val="ListParagraph"/>
        <w:numPr>
          <w:ilvl w:val="0"/>
          <w:numId w:val="8"/>
        </w:numPr>
        <w:spacing w:line="259" w:lineRule="auto"/>
        <w:ind w:left="1407" w:hanging="687"/>
        <w:jc w:val="both"/>
        <w:rPr>
          <w:rFonts w:ascii="Georgia" w:hAnsi="Georgia"/>
        </w:rPr>
      </w:pPr>
      <w:r w:rsidRPr="00A80393">
        <w:rPr>
          <w:rFonts w:ascii="Georgia" w:hAnsi="Georgia"/>
        </w:rPr>
        <w:t>Surveyor</w:t>
      </w:r>
    </w:p>
    <w:p w14:paraId="77C0903F" w14:textId="77777777" w:rsidR="00A80393" w:rsidRPr="00A80393" w:rsidRDefault="00A80393" w:rsidP="00A80393">
      <w:pPr>
        <w:pStyle w:val="ListParagraph"/>
        <w:numPr>
          <w:ilvl w:val="0"/>
          <w:numId w:val="8"/>
        </w:numPr>
        <w:spacing w:line="259" w:lineRule="auto"/>
        <w:ind w:left="1080"/>
        <w:jc w:val="both"/>
        <w:rPr>
          <w:rFonts w:ascii="Georgia" w:hAnsi="Georgia"/>
        </w:rPr>
      </w:pPr>
      <w:r w:rsidRPr="00A80393">
        <w:rPr>
          <w:rFonts w:ascii="Georgia" w:hAnsi="Georgia"/>
        </w:rPr>
        <w:t xml:space="preserve"> </w:t>
      </w:r>
      <w:r w:rsidR="00500DB0">
        <w:rPr>
          <w:rFonts w:ascii="Georgia" w:hAnsi="Georgia"/>
        </w:rPr>
        <w:tab/>
      </w:r>
      <w:r w:rsidRPr="00A80393">
        <w:rPr>
          <w:rFonts w:ascii="Georgia" w:hAnsi="Georgia"/>
        </w:rPr>
        <w:t>Materials Technicians</w:t>
      </w:r>
    </w:p>
    <w:p w14:paraId="316AADAF" w14:textId="5F7F48D0" w:rsidR="00A80393" w:rsidRPr="00A80393" w:rsidRDefault="00A80393" w:rsidP="00A80393">
      <w:pPr>
        <w:pStyle w:val="ListParagraph"/>
        <w:numPr>
          <w:ilvl w:val="0"/>
          <w:numId w:val="8"/>
        </w:numPr>
        <w:spacing w:line="259" w:lineRule="auto"/>
        <w:ind w:left="1080"/>
        <w:jc w:val="both"/>
        <w:rPr>
          <w:rFonts w:ascii="Georgia" w:hAnsi="Georgia"/>
        </w:rPr>
      </w:pPr>
      <w:r w:rsidRPr="00A80393">
        <w:rPr>
          <w:rFonts w:ascii="Georgia" w:hAnsi="Georgia"/>
        </w:rPr>
        <w:t xml:space="preserve">Inspector of works </w:t>
      </w:r>
    </w:p>
    <w:p w14:paraId="6495E285" w14:textId="77777777" w:rsidR="00CA2197" w:rsidRPr="00A80393" w:rsidRDefault="00CA2197" w:rsidP="00CA2197">
      <w:pPr>
        <w:rPr>
          <w:rFonts w:ascii="Georgia" w:hAnsi="Georgia"/>
          <w:b/>
        </w:rPr>
      </w:pPr>
    </w:p>
    <w:p w14:paraId="65200140" w14:textId="77777777" w:rsidR="00CA2197" w:rsidRPr="00A80393" w:rsidRDefault="005D48E6" w:rsidP="00082462">
      <w:pPr>
        <w:pStyle w:val="ListParagraph"/>
        <w:numPr>
          <w:ilvl w:val="3"/>
          <w:numId w:val="31"/>
        </w:numPr>
        <w:ind w:hanging="867"/>
        <w:rPr>
          <w:rFonts w:ascii="Georgia" w:hAnsi="Georgia"/>
          <w:b/>
        </w:rPr>
      </w:pPr>
      <w:r w:rsidRPr="00A80393">
        <w:rPr>
          <w:rFonts w:ascii="Georgia" w:hAnsi="Georgia"/>
          <w:b/>
        </w:rPr>
        <w:t xml:space="preserve">  </w:t>
      </w:r>
      <w:r w:rsidR="00CA2197" w:rsidRPr="00A80393">
        <w:rPr>
          <w:rFonts w:ascii="Georgia" w:hAnsi="Georgia"/>
          <w:b/>
        </w:rPr>
        <w:t>Contract Preliminaries and General</w:t>
      </w:r>
    </w:p>
    <w:p w14:paraId="17DCD489" w14:textId="77777777" w:rsidR="00CA2197" w:rsidRPr="00A80393" w:rsidRDefault="00CA2197" w:rsidP="00CA2197">
      <w:pPr>
        <w:rPr>
          <w:rFonts w:ascii="Georgia" w:hAnsi="Georgia"/>
        </w:rPr>
      </w:pPr>
    </w:p>
    <w:p w14:paraId="0DD24EE9" w14:textId="77777777" w:rsidR="005D48E6" w:rsidRPr="00A80393" w:rsidRDefault="00CA2197" w:rsidP="00082462">
      <w:pPr>
        <w:pStyle w:val="ListParagraph"/>
        <w:numPr>
          <w:ilvl w:val="0"/>
          <w:numId w:val="10"/>
        </w:numPr>
        <w:ind w:left="567" w:hanging="567"/>
        <w:jc w:val="both"/>
        <w:rPr>
          <w:rFonts w:ascii="Georgia" w:hAnsi="Georgia"/>
        </w:rPr>
      </w:pPr>
      <w:r w:rsidRPr="00A80393">
        <w:rPr>
          <w:rFonts w:ascii="Georgia" w:hAnsi="Georgia"/>
        </w:rPr>
        <w:t>The Resident Engineer shall review the qualifications of the proposed key site management personnel of the Contractor and make appropriate recommendations to the Client;</w:t>
      </w:r>
    </w:p>
    <w:p w14:paraId="5829EA87" w14:textId="77777777" w:rsidR="005D48E6" w:rsidRPr="00A80393" w:rsidRDefault="00CA2197" w:rsidP="00082462">
      <w:pPr>
        <w:pStyle w:val="ListParagraph"/>
        <w:numPr>
          <w:ilvl w:val="0"/>
          <w:numId w:val="10"/>
        </w:numPr>
        <w:ind w:left="567" w:hanging="567"/>
        <w:jc w:val="both"/>
        <w:rPr>
          <w:rFonts w:ascii="Georgia" w:hAnsi="Georgia"/>
        </w:rPr>
      </w:pPr>
      <w:r w:rsidRPr="00A80393">
        <w:rPr>
          <w:rFonts w:ascii="Georgia" w:hAnsi="Georgia"/>
        </w:rPr>
        <w:t>The Resident Engineer shall receive from the Contractor, check for compliance with Contract requirements, approve and forward to the Client all performance bonds, insurance certificates and policies and guarantees relating to the Contract before submitting to the Client for acceptance.</w:t>
      </w:r>
    </w:p>
    <w:p w14:paraId="5B172B7C" w14:textId="77777777" w:rsidR="005D48E6" w:rsidRPr="00A80393" w:rsidRDefault="00CA2197" w:rsidP="00082462">
      <w:pPr>
        <w:pStyle w:val="ListParagraph"/>
        <w:numPr>
          <w:ilvl w:val="0"/>
          <w:numId w:val="10"/>
        </w:numPr>
        <w:ind w:left="567" w:hanging="567"/>
        <w:jc w:val="both"/>
        <w:rPr>
          <w:rFonts w:ascii="Georgia" w:hAnsi="Georgia"/>
        </w:rPr>
      </w:pPr>
      <w:r w:rsidRPr="00A80393">
        <w:rPr>
          <w:rFonts w:ascii="Georgia" w:hAnsi="Georgia"/>
        </w:rPr>
        <w:t xml:space="preserve">During the mobilization of contractor’s equipment, camp and personnel, the Resident Engineer shall monitor the contractor’s progress against the approved program.  </w:t>
      </w:r>
    </w:p>
    <w:p w14:paraId="22EC2A36" w14:textId="77777777" w:rsidR="00A80393" w:rsidRPr="002948FC" w:rsidRDefault="00CA2197" w:rsidP="00082462">
      <w:pPr>
        <w:pStyle w:val="ListParagraph"/>
        <w:numPr>
          <w:ilvl w:val="0"/>
          <w:numId w:val="10"/>
        </w:numPr>
        <w:ind w:left="567" w:hanging="567"/>
        <w:jc w:val="both"/>
        <w:rPr>
          <w:rFonts w:ascii="Georgia" w:hAnsi="Georgia"/>
          <w:color w:val="000000" w:themeColor="text1"/>
        </w:rPr>
      </w:pPr>
      <w:r w:rsidRPr="00A80393">
        <w:rPr>
          <w:rFonts w:ascii="Georgia" w:hAnsi="Georgia"/>
        </w:rPr>
        <w:t xml:space="preserve">The Resident Engineer shall prepare and compile detailed works specific forms and check lists relevant to the nature of works.  These shall be used and maintained by the inspectors for monitoring work activities. These forms shall be available for inspection </w:t>
      </w:r>
      <w:r w:rsidRPr="002948FC">
        <w:rPr>
          <w:rFonts w:ascii="Georgia" w:hAnsi="Georgia"/>
          <w:color w:val="000000" w:themeColor="text1"/>
        </w:rPr>
        <w:t>by the Client at all times.</w:t>
      </w:r>
    </w:p>
    <w:p w14:paraId="591C1E40" w14:textId="77777777" w:rsidR="005D48E6" w:rsidRPr="002948FC" w:rsidRDefault="005D48E6" w:rsidP="00CA2197">
      <w:pPr>
        <w:rPr>
          <w:rFonts w:ascii="Georgia" w:hAnsi="Georgia"/>
          <w:color w:val="000000" w:themeColor="text1"/>
        </w:rPr>
      </w:pPr>
    </w:p>
    <w:p w14:paraId="26C165C7" w14:textId="77777777" w:rsidR="00CA2197" w:rsidRPr="002948FC" w:rsidRDefault="00CA2197" w:rsidP="00082462">
      <w:pPr>
        <w:pStyle w:val="ListParagraph"/>
        <w:numPr>
          <w:ilvl w:val="3"/>
          <w:numId w:val="31"/>
        </w:numPr>
        <w:ind w:hanging="867"/>
        <w:rPr>
          <w:rFonts w:ascii="Georgia" w:hAnsi="Georgia"/>
          <w:b/>
          <w:color w:val="000000" w:themeColor="text1"/>
        </w:rPr>
      </w:pPr>
      <w:r w:rsidRPr="002948FC">
        <w:rPr>
          <w:rFonts w:ascii="Georgia" w:hAnsi="Georgia"/>
          <w:b/>
          <w:color w:val="000000" w:themeColor="text1"/>
        </w:rPr>
        <w:t>Work Programme</w:t>
      </w:r>
    </w:p>
    <w:p w14:paraId="646A45AD" w14:textId="77777777" w:rsidR="00CA2197" w:rsidRPr="002948FC" w:rsidRDefault="00CA2197" w:rsidP="00CA2197">
      <w:pPr>
        <w:ind w:hanging="720"/>
        <w:rPr>
          <w:rFonts w:ascii="Georgia" w:hAnsi="Georgia"/>
          <w:b/>
          <w:color w:val="000000" w:themeColor="text1"/>
        </w:rPr>
      </w:pPr>
    </w:p>
    <w:p w14:paraId="5BFFFB80" w14:textId="77777777" w:rsidR="005D48E6" w:rsidRPr="002948FC" w:rsidRDefault="00CA2197" w:rsidP="00082462">
      <w:pPr>
        <w:pStyle w:val="ListParagraph"/>
        <w:numPr>
          <w:ilvl w:val="0"/>
          <w:numId w:val="11"/>
        </w:numPr>
        <w:ind w:hanging="720"/>
        <w:jc w:val="both"/>
        <w:rPr>
          <w:rFonts w:ascii="Georgia" w:hAnsi="Georgia"/>
          <w:color w:val="000000" w:themeColor="text1"/>
        </w:rPr>
      </w:pPr>
      <w:r w:rsidRPr="002948FC">
        <w:rPr>
          <w:rFonts w:ascii="Georgia" w:hAnsi="Georgia"/>
          <w:color w:val="000000" w:themeColor="text1"/>
        </w:rPr>
        <w:t>The Resident Engineer shall review the program submitted by the Contractor for the execution of the Works to establish whether the methods, arrangements, order and timing of the activities are realistic and coherent in relation to the conditions pertaining on Site.</w:t>
      </w:r>
    </w:p>
    <w:p w14:paraId="06604ECC" w14:textId="77777777" w:rsidR="00CA2197" w:rsidRDefault="00CA2197" w:rsidP="00082462">
      <w:pPr>
        <w:pStyle w:val="ListParagraph"/>
        <w:numPr>
          <w:ilvl w:val="0"/>
          <w:numId w:val="11"/>
        </w:numPr>
        <w:ind w:hanging="720"/>
        <w:jc w:val="both"/>
        <w:rPr>
          <w:rFonts w:ascii="Georgia" w:hAnsi="Georgia"/>
          <w:color w:val="000000" w:themeColor="text1"/>
        </w:rPr>
      </w:pPr>
      <w:r w:rsidRPr="002948FC">
        <w:rPr>
          <w:rFonts w:ascii="Georgia" w:hAnsi="Georgia"/>
          <w:color w:val="000000" w:themeColor="text1"/>
        </w:rPr>
        <w:t>The Resident Engineer shall identify from the approved program the information needed by the Contractor for the execution of the works and ensure that such information is made available to the Contractor in a timely manner.  The requirement for detailed drawings and information related to the works should be given adequate consideration.</w:t>
      </w:r>
    </w:p>
    <w:p w14:paraId="37BB8DCD" w14:textId="77777777" w:rsidR="002A611A" w:rsidRPr="002948FC" w:rsidRDefault="002A611A" w:rsidP="002A611A">
      <w:pPr>
        <w:pStyle w:val="ListParagraph"/>
        <w:jc w:val="both"/>
        <w:rPr>
          <w:rFonts w:ascii="Georgia" w:hAnsi="Georgia"/>
          <w:color w:val="000000" w:themeColor="text1"/>
        </w:rPr>
      </w:pPr>
    </w:p>
    <w:p w14:paraId="313BB2F6" w14:textId="77777777" w:rsidR="00CA2197" w:rsidRPr="002948FC" w:rsidRDefault="00CA2197" w:rsidP="00CA2197">
      <w:pPr>
        <w:pStyle w:val="ListParagraph"/>
        <w:rPr>
          <w:rFonts w:ascii="Georgia" w:hAnsi="Georgia"/>
          <w:color w:val="000000" w:themeColor="text1"/>
        </w:rPr>
      </w:pPr>
    </w:p>
    <w:p w14:paraId="5A4D57C4" w14:textId="77777777" w:rsidR="00CA2197" w:rsidRPr="002948FC" w:rsidRDefault="00CA2197" w:rsidP="00082462">
      <w:pPr>
        <w:pStyle w:val="ListParagraph"/>
        <w:numPr>
          <w:ilvl w:val="3"/>
          <w:numId w:val="31"/>
        </w:numPr>
        <w:ind w:hanging="867"/>
        <w:rPr>
          <w:rFonts w:ascii="Georgia" w:hAnsi="Georgia"/>
          <w:b/>
          <w:color w:val="000000" w:themeColor="text1"/>
        </w:rPr>
      </w:pPr>
      <w:r w:rsidRPr="002948FC">
        <w:rPr>
          <w:rFonts w:ascii="Georgia" w:hAnsi="Georgia"/>
          <w:b/>
          <w:color w:val="000000" w:themeColor="text1"/>
        </w:rPr>
        <w:t>Quality Assurance Management</w:t>
      </w:r>
    </w:p>
    <w:p w14:paraId="642CD038" w14:textId="77777777" w:rsidR="00CA2197" w:rsidRPr="002948FC" w:rsidRDefault="00CA2197" w:rsidP="00CA2197">
      <w:pPr>
        <w:ind w:hanging="720"/>
        <w:rPr>
          <w:rFonts w:ascii="Georgia" w:hAnsi="Georgia"/>
          <w:b/>
          <w:color w:val="000000" w:themeColor="text1"/>
        </w:rPr>
      </w:pPr>
    </w:p>
    <w:p w14:paraId="263CE244" w14:textId="77777777" w:rsidR="005D48E6" w:rsidRPr="002948FC" w:rsidRDefault="00CA2197" w:rsidP="00082462">
      <w:pPr>
        <w:pStyle w:val="ListParagraph"/>
        <w:numPr>
          <w:ilvl w:val="0"/>
          <w:numId w:val="29"/>
        </w:numPr>
        <w:ind w:hanging="720"/>
        <w:jc w:val="both"/>
        <w:rPr>
          <w:rFonts w:ascii="Georgia" w:hAnsi="Georgia"/>
          <w:color w:val="000000" w:themeColor="text1"/>
        </w:rPr>
      </w:pPr>
      <w:r w:rsidRPr="002948FC">
        <w:rPr>
          <w:rFonts w:ascii="Georgia" w:hAnsi="Georgia"/>
          <w:color w:val="000000" w:themeColor="text1"/>
        </w:rPr>
        <w:t>The Resident Engineer shall review and approve the Quality Assurance and Quality Control Procedures submitted by the Contractor.</w:t>
      </w:r>
    </w:p>
    <w:p w14:paraId="08C11017" w14:textId="77777777" w:rsidR="00CA2197" w:rsidRPr="002948FC" w:rsidRDefault="00CA2197" w:rsidP="00082462">
      <w:pPr>
        <w:pStyle w:val="ListParagraph"/>
        <w:numPr>
          <w:ilvl w:val="0"/>
          <w:numId w:val="29"/>
        </w:numPr>
        <w:ind w:hanging="720"/>
        <w:jc w:val="both"/>
        <w:rPr>
          <w:rFonts w:ascii="Georgia" w:hAnsi="Georgia"/>
          <w:color w:val="000000" w:themeColor="text1"/>
        </w:rPr>
      </w:pPr>
      <w:r w:rsidRPr="002948FC">
        <w:rPr>
          <w:rFonts w:ascii="Georgia" w:hAnsi="Georgia"/>
          <w:color w:val="000000" w:themeColor="text1"/>
        </w:rPr>
        <w:t xml:space="preserve">The Resident Engineer shall ensure that all material tests results are kept secure preferably backed by a cloud-based data repository for future retrieval and use.    </w:t>
      </w:r>
    </w:p>
    <w:p w14:paraId="7192FD79" w14:textId="77777777" w:rsidR="00CA2197" w:rsidRPr="002948FC" w:rsidRDefault="00CA2197" w:rsidP="00CA2197">
      <w:pPr>
        <w:pStyle w:val="ListParagraph"/>
        <w:rPr>
          <w:rFonts w:ascii="Georgia" w:hAnsi="Georgia"/>
          <w:b/>
          <w:color w:val="000000" w:themeColor="text1"/>
        </w:rPr>
      </w:pPr>
    </w:p>
    <w:p w14:paraId="2F12F0DC" w14:textId="77777777" w:rsidR="00CA2197" w:rsidRPr="002948FC" w:rsidRDefault="00CA2197" w:rsidP="00082462">
      <w:pPr>
        <w:pStyle w:val="ListParagraph"/>
        <w:numPr>
          <w:ilvl w:val="3"/>
          <w:numId w:val="31"/>
        </w:numPr>
        <w:ind w:hanging="867"/>
        <w:rPr>
          <w:rFonts w:ascii="Georgia" w:hAnsi="Georgia"/>
          <w:b/>
          <w:color w:val="000000" w:themeColor="text1"/>
        </w:rPr>
      </w:pPr>
      <w:r w:rsidRPr="002948FC">
        <w:rPr>
          <w:rFonts w:ascii="Georgia" w:hAnsi="Georgia"/>
          <w:b/>
          <w:color w:val="000000" w:themeColor="text1"/>
        </w:rPr>
        <w:t>Review of Work, Rejection of Defective Work and Tests</w:t>
      </w:r>
    </w:p>
    <w:p w14:paraId="04AF02F7" w14:textId="77777777" w:rsidR="00CA2197" w:rsidRPr="002948FC" w:rsidRDefault="00CA2197" w:rsidP="00CA2197">
      <w:pPr>
        <w:rPr>
          <w:rFonts w:ascii="Georgia" w:hAnsi="Georgia"/>
          <w:color w:val="000000" w:themeColor="text1"/>
        </w:rPr>
      </w:pPr>
    </w:p>
    <w:p w14:paraId="49116571" w14:textId="77777777" w:rsidR="00CA2197" w:rsidRPr="002948FC" w:rsidRDefault="00CA2197" w:rsidP="00CA2197">
      <w:pPr>
        <w:rPr>
          <w:rFonts w:ascii="Georgia" w:hAnsi="Georgia"/>
          <w:color w:val="000000" w:themeColor="text1"/>
        </w:rPr>
      </w:pPr>
      <w:r w:rsidRPr="002948FC">
        <w:rPr>
          <w:rFonts w:ascii="Georgia" w:hAnsi="Georgia"/>
          <w:color w:val="000000" w:themeColor="text1"/>
        </w:rPr>
        <w:t>The Resident Engineer using the resources of the supervision Teams shall:</w:t>
      </w:r>
    </w:p>
    <w:p w14:paraId="3B6D843B" w14:textId="77777777" w:rsidR="00CA2197" w:rsidRPr="002948FC" w:rsidRDefault="00CA2197" w:rsidP="00CA2197">
      <w:pPr>
        <w:rPr>
          <w:rFonts w:ascii="Georgia" w:hAnsi="Georgia"/>
          <w:color w:val="000000" w:themeColor="text1"/>
        </w:rPr>
      </w:pPr>
    </w:p>
    <w:p w14:paraId="73769FA6" w14:textId="758C019D" w:rsidR="005D48E6" w:rsidRDefault="00CA2197" w:rsidP="00082462">
      <w:pPr>
        <w:pStyle w:val="ListParagraph"/>
        <w:numPr>
          <w:ilvl w:val="0"/>
          <w:numId w:val="12"/>
        </w:numPr>
        <w:ind w:hanging="720"/>
        <w:jc w:val="both"/>
        <w:rPr>
          <w:rFonts w:ascii="Georgia" w:hAnsi="Georgia"/>
          <w:color w:val="000000" w:themeColor="text1"/>
        </w:rPr>
      </w:pPr>
      <w:r w:rsidRPr="002948FC">
        <w:rPr>
          <w:rFonts w:ascii="Georgia" w:hAnsi="Georgia"/>
          <w:color w:val="000000" w:themeColor="text1"/>
        </w:rPr>
        <w:t>Conduct on-site observation of the work in progress to determine if the work is proceeding in accordance with the contract schedule, and that the completed work conforms to the contract’s technical specifications;</w:t>
      </w:r>
    </w:p>
    <w:p w14:paraId="6C2464F8" w14:textId="77777777" w:rsidR="009060A6" w:rsidRPr="002948FC" w:rsidRDefault="009060A6" w:rsidP="009060A6">
      <w:pPr>
        <w:pStyle w:val="ListParagraph"/>
        <w:numPr>
          <w:ilvl w:val="0"/>
          <w:numId w:val="12"/>
        </w:numPr>
        <w:jc w:val="both"/>
        <w:rPr>
          <w:rFonts w:ascii="Georgia" w:hAnsi="Georgia"/>
          <w:color w:val="000000" w:themeColor="text1"/>
        </w:rPr>
      </w:pPr>
      <w:r w:rsidRPr="002948FC">
        <w:rPr>
          <w:rFonts w:ascii="Georgia" w:hAnsi="Georgia"/>
          <w:color w:val="000000" w:themeColor="text1"/>
        </w:rPr>
        <w:t xml:space="preserve">Ensure the contractor’s compliance to all Environmental and social safeguards as contained in the </w:t>
      </w:r>
      <w:r>
        <w:rPr>
          <w:rFonts w:ascii="Georgia" w:hAnsi="Georgia"/>
          <w:color w:val="000000" w:themeColor="text1"/>
        </w:rPr>
        <w:t xml:space="preserve">project ESMP and MSIPSs, </w:t>
      </w:r>
      <w:r w:rsidRPr="002948FC">
        <w:rPr>
          <w:rFonts w:ascii="Georgia" w:hAnsi="Georgia"/>
          <w:color w:val="000000" w:themeColor="text1"/>
        </w:rPr>
        <w:t>Contractors’ Environmental and Social Management Plan (C-ESMP), Stakeholder Engagement Plan (SEP) and Labour Management Procedures (LMP)</w:t>
      </w:r>
    </w:p>
    <w:p w14:paraId="28D7A9CD" w14:textId="77777777" w:rsidR="005D48E6" w:rsidRPr="002948FC" w:rsidRDefault="00CA2197" w:rsidP="00082462">
      <w:pPr>
        <w:pStyle w:val="ListParagraph"/>
        <w:numPr>
          <w:ilvl w:val="0"/>
          <w:numId w:val="12"/>
        </w:numPr>
        <w:ind w:hanging="720"/>
        <w:jc w:val="both"/>
        <w:rPr>
          <w:rFonts w:ascii="Georgia" w:hAnsi="Georgia"/>
          <w:color w:val="000000" w:themeColor="text1"/>
        </w:rPr>
      </w:pPr>
      <w:r w:rsidRPr="002948FC">
        <w:rPr>
          <w:rFonts w:ascii="Georgia" w:hAnsi="Georgia"/>
          <w:color w:val="000000" w:themeColor="text1"/>
        </w:rPr>
        <w:t xml:space="preserve">Carry out quality control of construction materials through testing on site or in the laboratory, for compliance with the relevant clauses in the technical specifications in line with the agreed Quality Assurance and Quality Control procedures. Soils and materials testing records shall be kept on site, with comments in the monthly report. The onus for all testing and control rests entirely on the Consultant. </w:t>
      </w:r>
    </w:p>
    <w:p w14:paraId="7499F91B" w14:textId="77777777" w:rsidR="005D48E6" w:rsidRPr="002948FC" w:rsidRDefault="00CA2197" w:rsidP="00082462">
      <w:pPr>
        <w:pStyle w:val="ListParagraph"/>
        <w:numPr>
          <w:ilvl w:val="0"/>
          <w:numId w:val="12"/>
        </w:numPr>
        <w:ind w:hanging="720"/>
        <w:jc w:val="both"/>
        <w:rPr>
          <w:rFonts w:ascii="Georgia" w:hAnsi="Georgia"/>
          <w:color w:val="000000" w:themeColor="text1"/>
        </w:rPr>
      </w:pPr>
      <w:r w:rsidRPr="002948FC">
        <w:rPr>
          <w:rFonts w:ascii="Georgia" w:hAnsi="Georgia"/>
          <w:color w:val="000000" w:themeColor="text1"/>
        </w:rPr>
        <w:t>Verify that selection and use of materials is in accordance with the design specifications.  Establish procedures, criteria, and testing methods to verify the quality of the materials;</w:t>
      </w:r>
    </w:p>
    <w:p w14:paraId="51F686A1" w14:textId="77777777" w:rsidR="005D48E6" w:rsidRPr="002948FC" w:rsidRDefault="00CA2197" w:rsidP="00082462">
      <w:pPr>
        <w:pStyle w:val="ListParagraph"/>
        <w:numPr>
          <w:ilvl w:val="0"/>
          <w:numId w:val="12"/>
        </w:numPr>
        <w:ind w:hanging="720"/>
        <w:jc w:val="both"/>
        <w:rPr>
          <w:rFonts w:ascii="Georgia" w:hAnsi="Georgia"/>
          <w:color w:val="000000" w:themeColor="text1"/>
        </w:rPr>
      </w:pPr>
      <w:r w:rsidRPr="002948FC">
        <w:rPr>
          <w:rFonts w:ascii="Georgia" w:hAnsi="Georgia"/>
          <w:color w:val="000000" w:themeColor="text1"/>
        </w:rPr>
        <w:t>Inform the Contractor when work is to be corrected or rejected or to be uncovered for observation, or special testing, inspection or approval and ensure that defective work is properly corrected in a timely manner;</w:t>
      </w:r>
    </w:p>
    <w:p w14:paraId="7997B835" w14:textId="77777777" w:rsidR="005D48E6" w:rsidRPr="002948FC" w:rsidRDefault="00CA2197" w:rsidP="00082462">
      <w:pPr>
        <w:pStyle w:val="ListParagraph"/>
        <w:numPr>
          <w:ilvl w:val="0"/>
          <w:numId w:val="12"/>
        </w:numPr>
        <w:ind w:hanging="720"/>
        <w:jc w:val="both"/>
        <w:rPr>
          <w:rFonts w:ascii="Georgia" w:hAnsi="Georgia"/>
          <w:color w:val="000000" w:themeColor="text1"/>
        </w:rPr>
      </w:pPr>
      <w:r w:rsidRPr="002948FC">
        <w:rPr>
          <w:rFonts w:ascii="Georgia" w:hAnsi="Georgia"/>
          <w:color w:val="000000" w:themeColor="text1"/>
        </w:rPr>
        <w:t>Suggest or review and approve substitute materials when necessary.  Estimate the cost of such materials and make appropriate adjustments in the specifications in consultation with the Client.</w:t>
      </w:r>
    </w:p>
    <w:p w14:paraId="4C82D4C5" w14:textId="77777777" w:rsidR="005D48E6" w:rsidRPr="002948FC" w:rsidRDefault="00CA2197" w:rsidP="00082462">
      <w:pPr>
        <w:pStyle w:val="ListParagraph"/>
        <w:numPr>
          <w:ilvl w:val="0"/>
          <w:numId w:val="12"/>
        </w:numPr>
        <w:ind w:hanging="720"/>
        <w:jc w:val="both"/>
        <w:rPr>
          <w:rFonts w:ascii="Georgia" w:hAnsi="Georgia"/>
          <w:color w:val="000000" w:themeColor="text1"/>
        </w:rPr>
      </w:pPr>
      <w:r w:rsidRPr="002948FC">
        <w:rPr>
          <w:rFonts w:ascii="Georgia" w:hAnsi="Georgia"/>
          <w:color w:val="000000" w:themeColor="text1"/>
        </w:rPr>
        <w:t>Inspect and test the works including testing of materials for incorporation in the works and ensure compliance with the relevant clauses in the Technical Specifications. Soils and materials testing records shall be kept on site, with comments in the monthly report.</w:t>
      </w:r>
    </w:p>
    <w:p w14:paraId="52296BCC" w14:textId="77777777" w:rsidR="005D48E6" w:rsidRPr="002948FC" w:rsidRDefault="00CA2197" w:rsidP="00082462">
      <w:pPr>
        <w:pStyle w:val="ListParagraph"/>
        <w:numPr>
          <w:ilvl w:val="0"/>
          <w:numId w:val="12"/>
        </w:numPr>
        <w:ind w:hanging="720"/>
        <w:jc w:val="both"/>
        <w:rPr>
          <w:rFonts w:ascii="Georgia" w:hAnsi="Georgia"/>
          <w:color w:val="000000" w:themeColor="text1"/>
        </w:rPr>
      </w:pPr>
      <w:r w:rsidRPr="002948FC">
        <w:rPr>
          <w:rFonts w:ascii="Georgia" w:hAnsi="Georgia"/>
          <w:color w:val="000000" w:themeColor="text1"/>
        </w:rPr>
        <w:t xml:space="preserve">Advise the Contractor of the necessity for special inspection and testing of materials and plant to be supplied for incorporation in special maintenance requirements. </w:t>
      </w:r>
    </w:p>
    <w:p w14:paraId="1A194FF9" w14:textId="77777777" w:rsidR="005D48E6" w:rsidRPr="002948FC" w:rsidRDefault="00CA2197" w:rsidP="00082462">
      <w:pPr>
        <w:pStyle w:val="ListParagraph"/>
        <w:numPr>
          <w:ilvl w:val="0"/>
          <w:numId w:val="12"/>
        </w:numPr>
        <w:ind w:hanging="720"/>
        <w:jc w:val="both"/>
        <w:rPr>
          <w:rFonts w:ascii="Georgia" w:hAnsi="Georgia"/>
          <w:color w:val="000000" w:themeColor="text1"/>
        </w:rPr>
      </w:pPr>
      <w:r w:rsidRPr="002948FC">
        <w:rPr>
          <w:rFonts w:ascii="Georgia" w:hAnsi="Georgia"/>
          <w:color w:val="000000" w:themeColor="text1"/>
        </w:rPr>
        <w:t>Receive, review and approve or recommend revisions as necessary the Contractors Traffic Management Plan and monitor that once approved this is implemented as proposed.</w:t>
      </w:r>
    </w:p>
    <w:p w14:paraId="581DB549" w14:textId="5C6FE552" w:rsidR="005D48E6" w:rsidRPr="002948FC" w:rsidRDefault="00CA2197" w:rsidP="00082462">
      <w:pPr>
        <w:pStyle w:val="ListParagraph"/>
        <w:numPr>
          <w:ilvl w:val="0"/>
          <w:numId w:val="12"/>
        </w:numPr>
        <w:ind w:hanging="720"/>
        <w:jc w:val="both"/>
        <w:rPr>
          <w:rFonts w:ascii="Georgia" w:hAnsi="Georgia"/>
          <w:color w:val="000000" w:themeColor="text1"/>
        </w:rPr>
      </w:pPr>
      <w:r w:rsidRPr="002948FC">
        <w:rPr>
          <w:rFonts w:ascii="Georgia" w:hAnsi="Georgia"/>
          <w:color w:val="000000" w:themeColor="text1"/>
        </w:rPr>
        <w:t>The Consultant is to monitor all aspects of health and safety during the execution of the works and ensure that the relevant regulations and requirements are complied with by the Contractor</w:t>
      </w:r>
    </w:p>
    <w:p w14:paraId="06C08358" w14:textId="29086E85" w:rsidR="005D48E6" w:rsidRDefault="00CA2197" w:rsidP="00082462">
      <w:pPr>
        <w:pStyle w:val="ListParagraph"/>
        <w:numPr>
          <w:ilvl w:val="0"/>
          <w:numId w:val="12"/>
        </w:numPr>
        <w:ind w:hanging="720"/>
        <w:jc w:val="both"/>
        <w:rPr>
          <w:rFonts w:ascii="Georgia" w:hAnsi="Georgia"/>
          <w:color w:val="000000" w:themeColor="text1"/>
        </w:rPr>
      </w:pPr>
      <w:r w:rsidRPr="002948FC">
        <w:rPr>
          <w:rFonts w:ascii="Georgia" w:hAnsi="Georgia"/>
          <w:color w:val="000000" w:themeColor="text1"/>
        </w:rPr>
        <w:t>The Consultant is to report on all incidents or accidents on the site of the works or associated with the implementation of the works and liaise as necessary with the local authorities and/or police and promptly provide the client with copies of such reports</w:t>
      </w:r>
      <w:r w:rsidR="00DA7D34">
        <w:rPr>
          <w:rFonts w:ascii="Georgia" w:hAnsi="Georgia"/>
          <w:color w:val="000000" w:themeColor="text1"/>
        </w:rPr>
        <w:t xml:space="preserve">; </w:t>
      </w:r>
    </w:p>
    <w:p w14:paraId="227B87EF" w14:textId="77777777" w:rsidR="005D48E6" w:rsidRPr="002948FC" w:rsidRDefault="00CA2197" w:rsidP="00082462">
      <w:pPr>
        <w:pStyle w:val="ListParagraph"/>
        <w:numPr>
          <w:ilvl w:val="0"/>
          <w:numId w:val="12"/>
        </w:numPr>
        <w:ind w:hanging="720"/>
        <w:jc w:val="both"/>
        <w:rPr>
          <w:rFonts w:ascii="Georgia" w:hAnsi="Georgia"/>
          <w:color w:val="000000" w:themeColor="text1"/>
        </w:rPr>
      </w:pPr>
      <w:r w:rsidRPr="002948FC">
        <w:rPr>
          <w:rFonts w:ascii="Georgia" w:hAnsi="Georgia"/>
          <w:color w:val="000000" w:themeColor="text1"/>
        </w:rPr>
        <w:t>Accompany visiting Inspectors representing public or other agencies having jurisdiction over the project, and record the outcomes of these inspections and report as appropriate</w:t>
      </w:r>
    </w:p>
    <w:p w14:paraId="781AA1CE" w14:textId="587FFB55" w:rsidR="005D48E6" w:rsidRPr="002948FC" w:rsidRDefault="00CA2197" w:rsidP="00082462">
      <w:pPr>
        <w:pStyle w:val="ListParagraph"/>
        <w:numPr>
          <w:ilvl w:val="0"/>
          <w:numId w:val="12"/>
        </w:numPr>
        <w:ind w:hanging="720"/>
        <w:jc w:val="both"/>
        <w:rPr>
          <w:rFonts w:ascii="Georgia" w:hAnsi="Georgia"/>
          <w:color w:val="000000" w:themeColor="text1"/>
        </w:rPr>
      </w:pPr>
      <w:r w:rsidRPr="002948FC">
        <w:rPr>
          <w:rFonts w:ascii="Georgia" w:hAnsi="Georgia"/>
          <w:color w:val="000000" w:themeColor="text1"/>
        </w:rPr>
        <w:t xml:space="preserve">Ensure the contractor’s compliance to all Environmental and social safeguards as contained in the </w:t>
      </w:r>
      <w:r w:rsidR="009060A6">
        <w:rPr>
          <w:rFonts w:ascii="Georgia" w:hAnsi="Georgia"/>
          <w:color w:val="000000" w:themeColor="text1"/>
        </w:rPr>
        <w:t xml:space="preserve">project ESMP and MSIPSs, </w:t>
      </w:r>
      <w:r w:rsidRPr="002948FC">
        <w:rPr>
          <w:rFonts w:ascii="Georgia" w:hAnsi="Georgia"/>
          <w:color w:val="000000" w:themeColor="text1"/>
        </w:rPr>
        <w:t>Contractors’ Environmental and Social Management Plan (C-ESMP), Stakeholder Engagement Plan (SEP) and Labour Management Procedures (LMP)</w:t>
      </w:r>
    </w:p>
    <w:p w14:paraId="30BE4EB4" w14:textId="77777777" w:rsidR="00CA2197" w:rsidRPr="002948FC" w:rsidRDefault="00CA2197" w:rsidP="00082462">
      <w:pPr>
        <w:pStyle w:val="ListParagraph"/>
        <w:numPr>
          <w:ilvl w:val="0"/>
          <w:numId w:val="12"/>
        </w:numPr>
        <w:ind w:hanging="720"/>
        <w:jc w:val="both"/>
        <w:rPr>
          <w:rFonts w:ascii="Georgia" w:hAnsi="Georgia"/>
          <w:color w:val="000000" w:themeColor="text1"/>
        </w:rPr>
      </w:pPr>
      <w:r w:rsidRPr="002948FC">
        <w:rPr>
          <w:rFonts w:ascii="Georgia" w:hAnsi="Georgia"/>
          <w:color w:val="000000" w:themeColor="text1"/>
        </w:rPr>
        <w:t>Oversee the implementation of the Grievance Redress Mechanism (GRM) for both community and workers by the contractor and/or sub-contractors at project implementation level.</w:t>
      </w:r>
    </w:p>
    <w:p w14:paraId="0FDE1467" w14:textId="77777777" w:rsidR="001D2C8A" w:rsidRPr="002948FC" w:rsidRDefault="001D2C8A" w:rsidP="001D2C8A">
      <w:pPr>
        <w:pStyle w:val="ListParagraph"/>
        <w:jc w:val="both"/>
        <w:rPr>
          <w:rFonts w:ascii="Georgia" w:hAnsi="Georgia"/>
          <w:color w:val="000000" w:themeColor="text1"/>
        </w:rPr>
      </w:pPr>
    </w:p>
    <w:p w14:paraId="55C1720F" w14:textId="77777777" w:rsidR="00CA2197" w:rsidRPr="002948FC" w:rsidRDefault="005D48E6" w:rsidP="00082462">
      <w:pPr>
        <w:pStyle w:val="ListParagraph"/>
        <w:numPr>
          <w:ilvl w:val="3"/>
          <w:numId w:val="31"/>
        </w:numPr>
        <w:ind w:hanging="867"/>
        <w:rPr>
          <w:rFonts w:ascii="Georgia" w:hAnsi="Georgia"/>
          <w:b/>
          <w:color w:val="000000" w:themeColor="text1"/>
        </w:rPr>
      </w:pPr>
      <w:r w:rsidRPr="002948FC">
        <w:rPr>
          <w:rFonts w:ascii="Georgia" w:hAnsi="Georgia"/>
          <w:b/>
          <w:color w:val="000000" w:themeColor="text1"/>
        </w:rPr>
        <w:t xml:space="preserve"> </w:t>
      </w:r>
      <w:r w:rsidR="00CA2197" w:rsidRPr="002948FC">
        <w:rPr>
          <w:rFonts w:ascii="Georgia" w:hAnsi="Georgia"/>
          <w:b/>
          <w:color w:val="000000" w:themeColor="text1"/>
        </w:rPr>
        <w:t>Interpretation of Contract Documents</w:t>
      </w:r>
    </w:p>
    <w:p w14:paraId="79417D97" w14:textId="77777777" w:rsidR="00CA2197" w:rsidRPr="002948FC" w:rsidRDefault="00CA2197" w:rsidP="00CA2197">
      <w:pPr>
        <w:rPr>
          <w:rFonts w:ascii="Georgia" w:hAnsi="Georgia"/>
          <w:color w:val="000000" w:themeColor="text1"/>
        </w:rPr>
      </w:pPr>
    </w:p>
    <w:p w14:paraId="607C0962" w14:textId="77777777" w:rsidR="00CA2197" w:rsidRPr="002948FC" w:rsidRDefault="00CA2197" w:rsidP="00CA2197">
      <w:pPr>
        <w:rPr>
          <w:rFonts w:ascii="Georgia" w:hAnsi="Georgia"/>
          <w:color w:val="000000" w:themeColor="text1"/>
        </w:rPr>
      </w:pPr>
      <w:r w:rsidRPr="002948FC">
        <w:rPr>
          <w:rFonts w:ascii="Georgia" w:hAnsi="Georgia"/>
          <w:color w:val="000000" w:themeColor="text1"/>
        </w:rPr>
        <w:t>The Resident Engineer shall:</w:t>
      </w:r>
    </w:p>
    <w:p w14:paraId="1180D470" w14:textId="77777777" w:rsidR="005D48E6" w:rsidRPr="002948FC" w:rsidRDefault="00CA2197" w:rsidP="00082462">
      <w:pPr>
        <w:pStyle w:val="ListParagraph"/>
        <w:numPr>
          <w:ilvl w:val="0"/>
          <w:numId w:val="13"/>
        </w:numPr>
        <w:ind w:left="426" w:hanging="450"/>
        <w:jc w:val="both"/>
        <w:rPr>
          <w:rFonts w:ascii="Georgia" w:hAnsi="Georgia"/>
          <w:color w:val="000000" w:themeColor="text1"/>
        </w:rPr>
      </w:pPr>
      <w:r w:rsidRPr="002948FC">
        <w:rPr>
          <w:rFonts w:ascii="Georgia" w:hAnsi="Georgia"/>
          <w:color w:val="000000" w:themeColor="text1"/>
        </w:rPr>
        <w:lastRenderedPageBreak/>
        <w:t>Maintain liaison with contractor, working principally through the contractor’s senior personnel and assist them as necessary in understanding the intent of the contract documents.</w:t>
      </w:r>
    </w:p>
    <w:p w14:paraId="16628C61" w14:textId="77777777" w:rsidR="005D48E6" w:rsidRPr="002948FC" w:rsidRDefault="00CA2197" w:rsidP="00082462">
      <w:pPr>
        <w:pStyle w:val="ListParagraph"/>
        <w:numPr>
          <w:ilvl w:val="0"/>
          <w:numId w:val="13"/>
        </w:numPr>
        <w:ind w:left="426" w:hanging="450"/>
        <w:jc w:val="both"/>
        <w:rPr>
          <w:rFonts w:ascii="Georgia" w:hAnsi="Georgia"/>
          <w:color w:val="000000" w:themeColor="text1"/>
        </w:rPr>
      </w:pPr>
      <w:r w:rsidRPr="002948FC">
        <w:rPr>
          <w:rFonts w:ascii="Georgia" w:hAnsi="Georgia"/>
          <w:color w:val="000000" w:themeColor="text1"/>
        </w:rPr>
        <w:t>Issue in good time additional details and drawings necessary for the proper execution of the contract;</w:t>
      </w:r>
    </w:p>
    <w:p w14:paraId="5DB027D9" w14:textId="77777777" w:rsidR="005D48E6" w:rsidRPr="002948FC" w:rsidRDefault="00CA2197" w:rsidP="00082462">
      <w:pPr>
        <w:pStyle w:val="ListParagraph"/>
        <w:numPr>
          <w:ilvl w:val="0"/>
          <w:numId w:val="13"/>
        </w:numPr>
        <w:ind w:left="426" w:hanging="450"/>
        <w:jc w:val="both"/>
        <w:rPr>
          <w:rFonts w:ascii="Georgia" w:hAnsi="Georgia"/>
          <w:color w:val="000000" w:themeColor="text1"/>
        </w:rPr>
      </w:pPr>
      <w:r w:rsidRPr="002948FC">
        <w:rPr>
          <w:rFonts w:ascii="Georgia" w:hAnsi="Georgia"/>
          <w:color w:val="000000" w:themeColor="text1"/>
        </w:rPr>
        <w:t>Provide interpretations necessary for the proper execution and progress of work, with reasonable promptness and in accordance with agreed time limits;</w:t>
      </w:r>
    </w:p>
    <w:p w14:paraId="49F59C07" w14:textId="77777777" w:rsidR="005D48E6" w:rsidRPr="002948FC" w:rsidRDefault="00CA2197" w:rsidP="00082462">
      <w:pPr>
        <w:pStyle w:val="ListParagraph"/>
        <w:numPr>
          <w:ilvl w:val="0"/>
          <w:numId w:val="13"/>
        </w:numPr>
        <w:ind w:left="426" w:hanging="450"/>
        <w:jc w:val="both"/>
        <w:rPr>
          <w:rFonts w:ascii="Georgia" w:hAnsi="Georgia"/>
          <w:color w:val="000000" w:themeColor="text1"/>
        </w:rPr>
      </w:pPr>
      <w:r w:rsidRPr="002948FC">
        <w:rPr>
          <w:rFonts w:ascii="Georgia" w:hAnsi="Georgia"/>
          <w:color w:val="000000" w:themeColor="text1"/>
        </w:rPr>
        <w:t>Provide written recommendations within a reasonable time, on all claims, disputes and other matters in question relating to the execution or progress of work or the interpretation of the contract documents.</w:t>
      </w:r>
    </w:p>
    <w:p w14:paraId="6E6F9D78" w14:textId="77777777" w:rsidR="005D48E6" w:rsidRPr="002948FC" w:rsidRDefault="00CA2197" w:rsidP="00082462">
      <w:pPr>
        <w:pStyle w:val="ListParagraph"/>
        <w:numPr>
          <w:ilvl w:val="0"/>
          <w:numId w:val="13"/>
        </w:numPr>
        <w:ind w:left="426" w:hanging="450"/>
        <w:jc w:val="both"/>
        <w:rPr>
          <w:rFonts w:ascii="Georgia" w:hAnsi="Georgia"/>
          <w:color w:val="000000" w:themeColor="text1"/>
        </w:rPr>
      </w:pPr>
      <w:r w:rsidRPr="002948FC">
        <w:rPr>
          <w:rFonts w:ascii="Georgia" w:hAnsi="Georgia"/>
          <w:color w:val="000000" w:themeColor="text1"/>
        </w:rPr>
        <w:t>Instruct the contractor to immediately stop in the event that an activity commences before the contractor has made appropriate submissions and obtained necessary approvals.</w:t>
      </w:r>
    </w:p>
    <w:p w14:paraId="4AF8F822" w14:textId="77777777" w:rsidR="005D48E6" w:rsidRPr="002948FC" w:rsidRDefault="00CA2197" w:rsidP="00082462">
      <w:pPr>
        <w:pStyle w:val="ListParagraph"/>
        <w:numPr>
          <w:ilvl w:val="0"/>
          <w:numId w:val="13"/>
        </w:numPr>
        <w:ind w:left="426" w:hanging="450"/>
        <w:jc w:val="both"/>
        <w:rPr>
          <w:rFonts w:ascii="Georgia" w:hAnsi="Georgia"/>
          <w:color w:val="000000" w:themeColor="text1"/>
        </w:rPr>
      </w:pPr>
      <w:r w:rsidRPr="002948FC">
        <w:rPr>
          <w:rFonts w:ascii="Georgia" w:hAnsi="Georgia"/>
          <w:color w:val="000000" w:themeColor="text1"/>
        </w:rPr>
        <w:t>Issue written instructions to the contractor as required.</w:t>
      </w:r>
    </w:p>
    <w:p w14:paraId="4C540DC9" w14:textId="77777777" w:rsidR="00CA2197" w:rsidRDefault="00CA2197" w:rsidP="00082462">
      <w:pPr>
        <w:pStyle w:val="ListParagraph"/>
        <w:numPr>
          <w:ilvl w:val="0"/>
          <w:numId w:val="13"/>
        </w:numPr>
        <w:ind w:left="426" w:hanging="450"/>
        <w:jc w:val="both"/>
        <w:rPr>
          <w:rFonts w:ascii="Georgia" w:hAnsi="Georgia"/>
          <w:color w:val="000000" w:themeColor="text1"/>
        </w:rPr>
      </w:pPr>
      <w:r w:rsidRPr="007A1E96">
        <w:rPr>
          <w:rFonts w:ascii="Georgia" w:hAnsi="Georgia"/>
          <w:color w:val="000000" w:themeColor="text1"/>
        </w:rPr>
        <w:t>Recommend suspension of work when the contractor consistently fails to comply with instructions or to perform the work in accordance with the contract, and recommend appropriate action.</w:t>
      </w:r>
    </w:p>
    <w:p w14:paraId="4FA1C544" w14:textId="77777777" w:rsidR="004947D4" w:rsidRDefault="004947D4" w:rsidP="004947D4">
      <w:pPr>
        <w:jc w:val="both"/>
      </w:pPr>
    </w:p>
    <w:p w14:paraId="0C19951A" w14:textId="77777777" w:rsidR="004947D4" w:rsidRPr="004947D4" w:rsidRDefault="004947D4" w:rsidP="004947D4">
      <w:pPr>
        <w:jc w:val="both"/>
        <w:rPr>
          <w:rFonts w:ascii="Georgia" w:hAnsi="Georgia"/>
          <w:color w:val="000000" w:themeColor="text1"/>
        </w:rPr>
      </w:pPr>
    </w:p>
    <w:p w14:paraId="4C79C04A" w14:textId="77777777" w:rsidR="00CA2197" w:rsidRPr="007A1E96" w:rsidRDefault="00CA2197" w:rsidP="00CA2197">
      <w:pPr>
        <w:pStyle w:val="ListParagraph"/>
        <w:rPr>
          <w:rFonts w:ascii="Georgia" w:hAnsi="Georgia"/>
          <w:color w:val="000000" w:themeColor="text1"/>
        </w:rPr>
      </w:pPr>
    </w:p>
    <w:p w14:paraId="75D2B969" w14:textId="77777777" w:rsidR="00CA2197" w:rsidRPr="007A1E96" w:rsidRDefault="00CA2197" w:rsidP="00082462">
      <w:pPr>
        <w:pStyle w:val="ListParagraph"/>
        <w:numPr>
          <w:ilvl w:val="3"/>
          <w:numId w:val="31"/>
        </w:numPr>
        <w:ind w:hanging="867"/>
        <w:rPr>
          <w:rFonts w:ascii="Georgia" w:hAnsi="Georgia"/>
          <w:b/>
          <w:color w:val="000000" w:themeColor="text1"/>
        </w:rPr>
      </w:pPr>
      <w:r w:rsidRPr="007A1E96">
        <w:rPr>
          <w:rFonts w:ascii="Georgia" w:hAnsi="Georgia"/>
          <w:b/>
          <w:color w:val="000000" w:themeColor="text1"/>
        </w:rPr>
        <w:t>Claims Control</w:t>
      </w:r>
    </w:p>
    <w:p w14:paraId="301FEBE1" w14:textId="77777777" w:rsidR="00CA2197" w:rsidRPr="007A1E96" w:rsidRDefault="00CA2197" w:rsidP="00CA2197">
      <w:pPr>
        <w:rPr>
          <w:rFonts w:ascii="Georgia" w:hAnsi="Georgia"/>
          <w:color w:val="000000" w:themeColor="text1"/>
        </w:rPr>
      </w:pPr>
    </w:p>
    <w:p w14:paraId="53A8DE98" w14:textId="77777777" w:rsidR="00CA2197" w:rsidRPr="007A1E96" w:rsidRDefault="00CA2197" w:rsidP="00CA2197">
      <w:pPr>
        <w:rPr>
          <w:rFonts w:ascii="Georgia" w:hAnsi="Georgia"/>
          <w:color w:val="000000" w:themeColor="text1"/>
        </w:rPr>
      </w:pPr>
      <w:r w:rsidRPr="007A1E96">
        <w:rPr>
          <w:rFonts w:ascii="Georgia" w:hAnsi="Georgia"/>
          <w:color w:val="000000" w:themeColor="text1"/>
        </w:rPr>
        <w:t>The Resident Engineer shall:</w:t>
      </w:r>
    </w:p>
    <w:p w14:paraId="10704E7B" w14:textId="77777777" w:rsidR="00CD5381" w:rsidRPr="007A1E96" w:rsidRDefault="00CA2197" w:rsidP="00082462">
      <w:pPr>
        <w:pStyle w:val="ListParagraph"/>
        <w:numPr>
          <w:ilvl w:val="0"/>
          <w:numId w:val="14"/>
        </w:numPr>
        <w:ind w:left="567" w:hanging="567"/>
        <w:jc w:val="both"/>
        <w:rPr>
          <w:rFonts w:ascii="Georgia" w:hAnsi="Georgia"/>
          <w:color w:val="000000" w:themeColor="text1"/>
        </w:rPr>
      </w:pPr>
      <w:r w:rsidRPr="007A1E96">
        <w:rPr>
          <w:rFonts w:ascii="Georgia" w:hAnsi="Georgia"/>
          <w:color w:val="000000" w:themeColor="text1"/>
        </w:rPr>
        <w:t xml:space="preserve">Conduct regular meetings with the Contractor to identify issues of design, technical and commercial challenges that may give rise to delays or claims. Ensure that measures are put in place to address these. </w:t>
      </w:r>
    </w:p>
    <w:p w14:paraId="3F7F6F51" w14:textId="77777777" w:rsidR="00CD5381" w:rsidRPr="007A1E96" w:rsidRDefault="00CA2197" w:rsidP="00082462">
      <w:pPr>
        <w:pStyle w:val="ListParagraph"/>
        <w:numPr>
          <w:ilvl w:val="0"/>
          <w:numId w:val="14"/>
        </w:numPr>
        <w:ind w:left="567" w:hanging="567"/>
        <w:jc w:val="both"/>
        <w:rPr>
          <w:rFonts w:ascii="Georgia" w:hAnsi="Georgia"/>
          <w:color w:val="000000" w:themeColor="text1"/>
        </w:rPr>
      </w:pPr>
      <w:r w:rsidRPr="007A1E96">
        <w:rPr>
          <w:rFonts w:ascii="Georgia" w:hAnsi="Georgia"/>
          <w:color w:val="000000" w:themeColor="text1"/>
        </w:rPr>
        <w:t>Ensure that the Client is kept fully informed of all issues that the consultant believes may result in claims.</w:t>
      </w:r>
    </w:p>
    <w:p w14:paraId="16DE5DD4" w14:textId="77777777" w:rsidR="00CD5381" w:rsidRPr="007A1E96" w:rsidRDefault="00CA2197" w:rsidP="00082462">
      <w:pPr>
        <w:pStyle w:val="ListParagraph"/>
        <w:numPr>
          <w:ilvl w:val="0"/>
          <w:numId w:val="14"/>
        </w:numPr>
        <w:ind w:left="567" w:hanging="567"/>
        <w:jc w:val="both"/>
        <w:rPr>
          <w:rFonts w:ascii="Georgia" w:hAnsi="Georgia"/>
          <w:color w:val="000000" w:themeColor="text1"/>
        </w:rPr>
      </w:pPr>
      <w:r w:rsidRPr="007A1E96">
        <w:rPr>
          <w:rFonts w:ascii="Georgia" w:hAnsi="Georgia"/>
          <w:color w:val="000000" w:themeColor="text1"/>
        </w:rPr>
        <w:t>Identify any correspondence from the Contractor that may be construed as early warning of a claim and ensure proper record keeping is in place to monitor the issue.</w:t>
      </w:r>
    </w:p>
    <w:p w14:paraId="6BC25AF7" w14:textId="77777777" w:rsidR="00CA2197" w:rsidRPr="007A1E96" w:rsidRDefault="00CA2197" w:rsidP="00082462">
      <w:pPr>
        <w:pStyle w:val="ListParagraph"/>
        <w:numPr>
          <w:ilvl w:val="0"/>
          <w:numId w:val="14"/>
        </w:numPr>
        <w:ind w:left="567" w:hanging="567"/>
        <w:jc w:val="both"/>
        <w:rPr>
          <w:rFonts w:ascii="Georgia" w:hAnsi="Georgia"/>
          <w:color w:val="000000" w:themeColor="text1"/>
        </w:rPr>
      </w:pPr>
      <w:r w:rsidRPr="007A1E96">
        <w:rPr>
          <w:rFonts w:ascii="Georgia" w:hAnsi="Georgia"/>
          <w:color w:val="000000" w:themeColor="text1"/>
        </w:rPr>
        <w:t xml:space="preserve">Review the Contractor’s ‘early warnings’ submissions and claim submissions and make recommendations in accordance with the requirements of the Contract. </w:t>
      </w:r>
    </w:p>
    <w:p w14:paraId="1A28A47A" w14:textId="77777777" w:rsidR="00CA2197" w:rsidRPr="007A1E96" w:rsidRDefault="00CA2197" w:rsidP="00CA2197">
      <w:pPr>
        <w:rPr>
          <w:rFonts w:ascii="Georgia" w:hAnsi="Georgia"/>
          <w:color w:val="000000" w:themeColor="text1"/>
        </w:rPr>
      </w:pPr>
    </w:p>
    <w:p w14:paraId="243AA1C8" w14:textId="77777777" w:rsidR="00CA2197" w:rsidRPr="007A1E96" w:rsidRDefault="00CA2197" w:rsidP="00082462">
      <w:pPr>
        <w:pStyle w:val="ListParagraph"/>
        <w:numPr>
          <w:ilvl w:val="3"/>
          <w:numId w:val="31"/>
        </w:numPr>
        <w:ind w:hanging="867"/>
        <w:rPr>
          <w:rFonts w:ascii="Georgia" w:hAnsi="Georgia"/>
          <w:b/>
          <w:color w:val="000000" w:themeColor="text1"/>
        </w:rPr>
      </w:pPr>
      <w:r w:rsidRPr="007A1E96">
        <w:rPr>
          <w:rFonts w:ascii="Georgia" w:hAnsi="Georgia"/>
          <w:b/>
          <w:color w:val="000000" w:themeColor="text1"/>
        </w:rPr>
        <w:t>Modifications of Contract</w:t>
      </w:r>
    </w:p>
    <w:p w14:paraId="785D37BD" w14:textId="77777777" w:rsidR="00B246E8" w:rsidRPr="007A1E96" w:rsidRDefault="00B246E8" w:rsidP="00B246E8">
      <w:pPr>
        <w:pStyle w:val="ListParagraph"/>
        <w:ind w:left="867"/>
        <w:rPr>
          <w:rFonts w:ascii="Georgia" w:hAnsi="Georgia"/>
          <w:b/>
          <w:color w:val="000000" w:themeColor="text1"/>
        </w:rPr>
      </w:pPr>
    </w:p>
    <w:p w14:paraId="2B3055CE" w14:textId="77777777" w:rsidR="00CA2197" w:rsidRPr="007A1E96" w:rsidRDefault="00CA2197" w:rsidP="00CA2197">
      <w:pPr>
        <w:rPr>
          <w:rFonts w:ascii="Georgia" w:hAnsi="Georgia"/>
          <w:color w:val="000000" w:themeColor="text1"/>
        </w:rPr>
      </w:pPr>
      <w:r w:rsidRPr="007A1E96">
        <w:rPr>
          <w:rFonts w:ascii="Georgia" w:hAnsi="Georgia"/>
          <w:color w:val="000000" w:themeColor="text1"/>
        </w:rPr>
        <w:t>The Resident Engineer shall:</w:t>
      </w:r>
    </w:p>
    <w:p w14:paraId="78589B52" w14:textId="77777777" w:rsidR="00CA2197" w:rsidRPr="007A1E96" w:rsidRDefault="00CA2197" w:rsidP="00082462">
      <w:pPr>
        <w:pStyle w:val="ListParagraph"/>
        <w:numPr>
          <w:ilvl w:val="0"/>
          <w:numId w:val="15"/>
        </w:numPr>
        <w:ind w:hanging="450"/>
        <w:jc w:val="both"/>
        <w:rPr>
          <w:rFonts w:ascii="Georgia" w:hAnsi="Georgia"/>
          <w:color w:val="000000" w:themeColor="text1"/>
        </w:rPr>
      </w:pPr>
      <w:r w:rsidRPr="007A1E96">
        <w:rPr>
          <w:rFonts w:ascii="Georgia" w:hAnsi="Georgia"/>
          <w:color w:val="000000" w:themeColor="text1"/>
        </w:rPr>
        <w:t>Consider and evaluate the Contractor’s suggestions for modifications in drawing or specifications and report them to the Client with recommendations;</w:t>
      </w:r>
    </w:p>
    <w:p w14:paraId="7A4B90AC" w14:textId="77777777" w:rsidR="00CA2197" w:rsidRPr="007A1E96" w:rsidRDefault="00CA2197" w:rsidP="00082462">
      <w:pPr>
        <w:pStyle w:val="ListParagraph"/>
        <w:numPr>
          <w:ilvl w:val="0"/>
          <w:numId w:val="15"/>
        </w:numPr>
        <w:ind w:hanging="450"/>
        <w:jc w:val="both"/>
        <w:rPr>
          <w:rFonts w:ascii="Georgia" w:hAnsi="Georgia"/>
          <w:color w:val="000000" w:themeColor="text1"/>
        </w:rPr>
      </w:pPr>
      <w:r w:rsidRPr="007A1E96">
        <w:rPr>
          <w:rFonts w:ascii="Georgia" w:hAnsi="Georgia"/>
          <w:color w:val="000000" w:themeColor="text1"/>
        </w:rPr>
        <w:t>Examine Contractor’s proposals for changes in construction and provide recommendations to the Client for approval when changes affect cost or quality.  Changes, which do not affect cost or quality may be approved on-site and recorded in the monthly progress reports.  Such changes shall be effected by written orders issued by the Consultant; and</w:t>
      </w:r>
    </w:p>
    <w:p w14:paraId="3FFA084D" w14:textId="77777777" w:rsidR="00CA2197" w:rsidRPr="00DC4913" w:rsidRDefault="00CA2197" w:rsidP="00082462">
      <w:pPr>
        <w:pStyle w:val="ListParagraph"/>
        <w:numPr>
          <w:ilvl w:val="0"/>
          <w:numId w:val="15"/>
        </w:numPr>
        <w:ind w:hanging="450"/>
        <w:jc w:val="both"/>
        <w:rPr>
          <w:rFonts w:ascii="Georgia" w:hAnsi="Georgia"/>
          <w:color w:val="000000" w:themeColor="text1"/>
        </w:rPr>
      </w:pPr>
      <w:r w:rsidRPr="007A1E96">
        <w:rPr>
          <w:rFonts w:ascii="Georgia" w:hAnsi="Georgia"/>
          <w:color w:val="000000" w:themeColor="text1"/>
        </w:rPr>
        <w:t xml:space="preserve">Prepare any further design and drawings necessary for the information of the </w:t>
      </w:r>
      <w:r w:rsidRPr="00DC4913">
        <w:rPr>
          <w:rFonts w:ascii="Georgia" w:hAnsi="Georgia"/>
          <w:color w:val="000000" w:themeColor="text1"/>
        </w:rPr>
        <w:t>Contractor to enable him to carry out the Works.  In particular, the Consultant shall issue all instructions related to the works for which the Contract contains only provisional items.</w:t>
      </w:r>
    </w:p>
    <w:p w14:paraId="761D4883" w14:textId="77777777" w:rsidR="00CA2197" w:rsidRPr="00DC4913" w:rsidRDefault="00CA2197" w:rsidP="00CA2197">
      <w:pPr>
        <w:rPr>
          <w:rFonts w:ascii="Georgia" w:hAnsi="Georgia"/>
          <w:color w:val="000000" w:themeColor="text1"/>
        </w:rPr>
      </w:pPr>
    </w:p>
    <w:p w14:paraId="5C73C1EC" w14:textId="77777777" w:rsidR="00CA2197" w:rsidRPr="00DC4913" w:rsidRDefault="00685229" w:rsidP="00082462">
      <w:pPr>
        <w:pStyle w:val="ListParagraph"/>
        <w:numPr>
          <w:ilvl w:val="3"/>
          <w:numId w:val="31"/>
        </w:numPr>
        <w:ind w:hanging="867"/>
        <w:rPr>
          <w:rFonts w:ascii="Georgia" w:hAnsi="Georgia"/>
          <w:b/>
          <w:color w:val="000000" w:themeColor="text1"/>
        </w:rPr>
      </w:pPr>
      <w:r w:rsidRPr="00DC4913">
        <w:rPr>
          <w:rFonts w:ascii="Georgia" w:hAnsi="Georgia"/>
          <w:b/>
          <w:color w:val="000000" w:themeColor="text1"/>
        </w:rPr>
        <w:t xml:space="preserve">     </w:t>
      </w:r>
      <w:r w:rsidR="00CA2197" w:rsidRPr="00DC4913">
        <w:rPr>
          <w:rFonts w:ascii="Georgia" w:hAnsi="Georgia"/>
          <w:b/>
          <w:color w:val="000000" w:themeColor="text1"/>
        </w:rPr>
        <w:t>Surveying, Setting Out and Measurements (where applicable)</w:t>
      </w:r>
    </w:p>
    <w:p w14:paraId="5FE37025" w14:textId="77777777" w:rsidR="00B246E8" w:rsidRPr="00DC4913" w:rsidRDefault="00B246E8" w:rsidP="00B246E8">
      <w:pPr>
        <w:pStyle w:val="ListParagraph"/>
        <w:ind w:left="867"/>
        <w:rPr>
          <w:rFonts w:ascii="Georgia" w:hAnsi="Georgia"/>
          <w:b/>
          <w:color w:val="000000" w:themeColor="text1"/>
        </w:rPr>
      </w:pPr>
    </w:p>
    <w:p w14:paraId="33522D7C" w14:textId="77777777" w:rsidR="00CA2197" w:rsidRPr="00DC4913" w:rsidRDefault="00CA2197" w:rsidP="00CA2197">
      <w:pPr>
        <w:rPr>
          <w:rFonts w:ascii="Georgia" w:hAnsi="Georgia"/>
          <w:color w:val="000000" w:themeColor="text1"/>
        </w:rPr>
      </w:pPr>
      <w:r w:rsidRPr="00DC4913">
        <w:rPr>
          <w:rFonts w:ascii="Georgia" w:hAnsi="Georgia"/>
          <w:color w:val="000000" w:themeColor="text1"/>
        </w:rPr>
        <w:t>The Resident Engineer using the resources of the supervision team shall:</w:t>
      </w:r>
    </w:p>
    <w:p w14:paraId="72A7B30E" w14:textId="77777777" w:rsidR="00CA2197" w:rsidRPr="00DC4913" w:rsidRDefault="00CA2197" w:rsidP="00082462">
      <w:pPr>
        <w:pStyle w:val="ListParagraph"/>
        <w:numPr>
          <w:ilvl w:val="0"/>
          <w:numId w:val="16"/>
        </w:numPr>
        <w:ind w:hanging="450"/>
        <w:jc w:val="both"/>
        <w:rPr>
          <w:rFonts w:ascii="Georgia" w:hAnsi="Georgia"/>
          <w:color w:val="000000" w:themeColor="text1"/>
        </w:rPr>
      </w:pPr>
      <w:r w:rsidRPr="00DC4913">
        <w:rPr>
          <w:rFonts w:ascii="Georgia" w:hAnsi="Georgia"/>
          <w:color w:val="000000" w:themeColor="text1"/>
        </w:rPr>
        <w:lastRenderedPageBreak/>
        <w:t>Indicate to the contractor the location of all survey control points established during the design stage and where necessary re-establish any points that have been lost or disturbed.</w:t>
      </w:r>
    </w:p>
    <w:p w14:paraId="268D0517" w14:textId="77777777" w:rsidR="00CA2197" w:rsidRPr="00DC4913" w:rsidRDefault="00CA2197" w:rsidP="00082462">
      <w:pPr>
        <w:pStyle w:val="ListParagraph"/>
        <w:numPr>
          <w:ilvl w:val="0"/>
          <w:numId w:val="16"/>
        </w:numPr>
        <w:ind w:hanging="450"/>
        <w:jc w:val="both"/>
        <w:rPr>
          <w:rFonts w:ascii="Georgia" w:hAnsi="Georgia"/>
          <w:color w:val="000000" w:themeColor="text1"/>
        </w:rPr>
      </w:pPr>
      <w:r w:rsidRPr="00DC4913">
        <w:rPr>
          <w:rFonts w:ascii="Georgia" w:hAnsi="Georgia"/>
          <w:color w:val="000000" w:themeColor="text1"/>
        </w:rPr>
        <w:t>Check all alignment and elevation control points provided to the Contractor;</w:t>
      </w:r>
    </w:p>
    <w:p w14:paraId="0B091781" w14:textId="77777777" w:rsidR="00CA2197" w:rsidRPr="00DC4913" w:rsidRDefault="00CA2197" w:rsidP="00082462">
      <w:pPr>
        <w:pStyle w:val="ListParagraph"/>
        <w:numPr>
          <w:ilvl w:val="0"/>
          <w:numId w:val="16"/>
        </w:numPr>
        <w:ind w:hanging="450"/>
        <w:jc w:val="both"/>
        <w:rPr>
          <w:rFonts w:ascii="Georgia" w:hAnsi="Georgia"/>
          <w:color w:val="000000" w:themeColor="text1"/>
        </w:rPr>
      </w:pPr>
      <w:r w:rsidRPr="00DC4913">
        <w:rPr>
          <w:rFonts w:ascii="Georgia" w:hAnsi="Georgia"/>
          <w:color w:val="000000" w:themeColor="text1"/>
        </w:rPr>
        <w:t>Check all setting out of the works undertaken by the Contractor; and</w:t>
      </w:r>
    </w:p>
    <w:p w14:paraId="76D762A9" w14:textId="77777777" w:rsidR="00CA2197" w:rsidRPr="00DC4913" w:rsidRDefault="00CA2197" w:rsidP="00082462">
      <w:pPr>
        <w:pStyle w:val="ListParagraph"/>
        <w:numPr>
          <w:ilvl w:val="0"/>
          <w:numId w:val="16"/>
        </w:numPr>
        <w:ind w:hanging="450"/>
        <w:jc w:val="both"/>
        <w:rPr>
          <w:rFonts w:ascii="Georgia" w:hAnsi="Georgia"/>
          <w:color w:val="000000" w:themeColor="text1"/>
        </w:rPr>
      </w:pPr>
      <w:r w:rsidRPr="00DC4913">
        <w:rPr>
          <w:rFonts w:ascii="Georgia" w:hAnsi="Georgia"/>
          <w:color w:val="000000" w:themeColor="text1"/>
        </w:rPr>
        <w:t>Compile necessary field measurements and calculate quantities of materials incorporated in the works.</w:t>
      </w:r>
    </w:p>
    <w:p w14:paraId="3FF0F371" w14:textId="77777777" w:rsidR="00CA2197" w:rsidRPr="00DC4913" w:rsidRDefault="00CA2197" w:rsidP="00082462">
      <w:pPr>
        <w:pStyle w:val="ListParagraph"/>
        <w:numPr>
          <w:ilvl w:val="0"/>
          <w:numId w:val="16"/>
        </w:numPr>
        <w:ind w:hanging="450"/>
        <w:jc w:val="both"/>
        <w:rPr>
          <w:rFonts w:ascii="Georgia" w:hAnsi="Georgia"/>
          <w:color w:val="000000" w:themeColor="text1"/>
        </w:rPr>
      </w:pPr>
      <w:r w:rsidRPr="00DC4913">
        <w:rPr>
          <w:rFonts w:ascii="Georgia" w:hAnsi="Georgia"/>
          <w:color w:val="000000" w:themeColor="text1"/>
        </w:rPr>
        <w:t>Check the setting out of the alignment and elevations and maintain the corresponding documentation. Continuous control of pavement levels, culvert levels and levels of any other structures;</w:t>
      </w:r>
    </w:p>
    <w:p w14:paraId="19B80E3E" w14:textId="77777777" w:rsidR="00CA2197" w:rsidRPr="00DC4913" w:rsidRDefault="00CA2197" w:rsidP="00CA2197">
      <w:pPr>
        <w:pStyle w:val="ListParagraph"/>
        <w:rPr>
          <w:rFonts w:ascii="Georgia" w:hAnsi="Georgia"/>
          <w:color w:val="000000" w:themeColor="text1"/>
        </w:rPr>
      </w:pPr>
    </w:p>
    <w:p w14:paraId="45073258" w14:textId="77777777" w:rsidR="00CA2197" w:rsidRPr="00DC4913" w:rsidRDefault="00CA2197" w:rsidP="00082462">
      <w:pPr>
        <w:pStyle w:val="ListParagraph"/>
        <w:numPr>
          <w:ilvl w:val="3"/>
          <w:numId w:val="31"/>
        </w:numPr>
        <w:ind w:hanging="867"/>
        <w:rPr>
          <w:rFonts w:ascii="Georgia" w:hAnsi="Georgia"/>
          <w:b/>
          <w:color w:val="000000" w:themeColor="text1"/>
        </w:rPr>
      </w:pPr>
      <w:r w:rsidRPr="00DC4913">
        <w:rPr>
          <w:rFonts w:ascii="Georgia" w:hAnsi="Georgia"/>
          <w:b/>
          <w:color w:val="000000" w:themeColor="text1"/>
        </w:rPr>
        <w:t>Measurement of Works</w:t>
      </w:r>
    </w:p>
    <w:p w14:paraId="4023414C" w14:textId="77777777" w:rsidR="00B246E8" w:rsidRPr="00DC4913" w:rsidRDefault="00B246E8" w:rsidP="00B246E8">
      <w:pPr>
        <w:pStyle w:val="ListParagraph"/>
        <w:ind w:left="867"/>
        <w:rPr>
          <w:rFonts w:ascii="Georgia" w:hAnsi="Georgia"/>
          <w:b/>
          <w:color w:val="000000" w:themeColor="text1"/>
        </w:rPr>
      </w:pPr>
    </w:p>
    <w:p w14:paraId="238CC698" w14:textId="77777777" w:rsidR="00CA2197" w:rsidRPr="00DC4913" w:rsidRDefault="00CA2197" w:rsidP="00CA2197">
      <w:pPr>
        <w:rPr>
          <w:rFonts w:ascii="Georgia" w:hAnsi="Georgia"/>
          <w:color w:val="000000" w:themeColor="text1"/>
        </w:rPr>
      </w:pPr>
      <w:r w:rsidRPr="00DC4913">
        <w:rPr>
          <w:rFonts w:ascii="Georgia" w:hAnsi="Georgia"/>
          <w:color w:val="000000" w:themeColor="text1"/>
        </w:rPr>
        <w:t>The Resident Engineer through the Measurement Engineer shall:</w:t>
      </w:r>
    </w:p>
    <w:p w14:paraId="6AAB81B8" w14:textId="77777777" w:rsidR="00CA2197" w:rsidRPr="00DC4913" w:rsidRDefault="00CA2197" w:rsidP="00082462">
      <w:pPr>
        <w:pStyle w:val="ListParagraph"/>
        <w:numPr>
          <w:ilvl w:val="0"/>
          <w:numId w:val="17"/>
        </w:numPr>
        <w:ind w:hanging="450"/>
        <w:jc w:val="both"/>
        <w:rPr>
          <w:rFonts w:ascii="Georgia" w:hAnsi="Georgia"/>
          <w:color w:val="000000" w:themeColor="text1"/>
        </w:rPr>
      </w:pPr>
      <w:r w:rsidRPr="00DC4913">
        <w:rPr>
          <w:rFonts w:ascii="Georgia" w:hAnsi="Georgia"/>
          <w:color w:val="000000" w:themeColor="text1"/>
        </w:rPr>
        <w:t>Carry out measurement of the works certified as complete on site together with the Surveyor to be used in checking contractor’s payment and progress claims; and</w:t>
      </w:r>
    </w:p>
    <w:p w14:paraId="509C5B24" w14:textId="77777777" w:rsidR="00CA2197" w:rsidRDefault="00CA2197" w:rsidP="00082462">
      <w:pPr>
        <w:pStyle w:val="ListParagraph"/>
        <w:numPr>
          <w:ilvl w:val="0"/>
          <w:numId w:val="17"/>
        </w:numPr>
        <w:ind w:hanging="450"/>
        <w:jc w:val="both"/>
        <w:rPr>
          <w:rFonts w:ascii="Georgia" w:hAnsi="Georgia"/>
          <w:color w:val="000000" w:themeColor="text1"/>
        </w:rPr>
      </w:pPr>
      <w:r w:rsidRPr="00DC4913">
        <w:rPr>
          <w:rFonts w:ascii="Georgia" w:hAnsi="Georgia"/>
          <w:color w:val="000000" w:themeColor="text1"/>
        </w:rPr>
        <w:t>Maintain a record of measured works on site.</w:t>
      </w:r>
    </w:p>
    <w:p w14:paraId="1961521E" w14:textId="77777777" w:rsidR="004947D4" w:rsidRDefault="004947D4" w:rsidP="004947D4">
      <w:pPr>
        <w:jc w:val="both"/>
      </w:pPr>
    </w:p>
    <w:p w14:paraId="4597FACD" w14:textId="77777777" w:rsidR="004947D4" w:rsidRPr="004947D4" w:rsidRDefault="004947D4" w:rsidP="004947D4">
      <w:pPr>
        <w:jc w:val="both"/>
        <w:rPr>
          <w:rFonts w:ascii="Georgia" w:hAnsi="Georgia"/>
          <w:color w:val="000000" w:themeColor="text1"/>
        </w:rPr>
      </w:pPr>
    </w:p>
    <w:p w14:paraId="727D6343" w14:textId="77777777" w:rsidR="00CA2197" w:rsidRPr="00DC4913" w:rsidRDefault="00CA2197" w:rsidP="00CA2197">
      <w:pPr>
        <w:pStyle w:val="ListParagraph"/>
        <w:rPr>
          <w:rFonts w:ascii="Georgia" w:hAnsi="Georgia"/>
          <w:color w:val="000000" w:themeColor="text1"/>
        </w:rPr>
      </w:pPr>
    </w:p>
    <w:p w14:paraId="4F55E48B" w14:textId="77777777" w:rsidR="00CA2197" w:rsidRPr="00DC4913" w:rsidRDefault="00CA2197" w:rsidP="00082462">
      <w:pPr>
        <w:pStyle w:val="ListParagraph"/>
        <w:numPr>
          <w:ilvl w:val="3"/>
          <w:numId w:val="31"/>
        </w:numPr>
        <w:ind w:hanging="867"/>
        <w:rPr>
          <w:rFonts w:ascii="Georgia" w:hAnsi="Georgia"/>
          <w:b/>
          <w:color w:val="000000" w:themeColor="text1"/>
        </w:rPr>
      </w:pPr>
      <w:r w:rsidRPr="00DC4913">
        <w:rPr>
          <w:rFonts w:ascii="Georgia" w:hAnsi="Georgia"/>
          <w:b/>
          <w:color w:val="000000" w:themeColor="text1"/>
        </w:rPr>
        <w:t>Payment Certificates</w:t>
      </w:r>
    </w:p>
    <w:p w14:paraId="2D2D9538" w14:textId="77777777" w:rsidR="00B246E8" w:rsidRPr="00DC4913" w:rsidRDefault="00B246E8" w:rsidP="00B246E8">
      <w:pPr>
        <w:pStyle w:val="ListParagraph"/>
        <w:ind w:left="867"/>
        <w:rPr>
          <w:rFonts w:ascii="Georgia" w:hAnsi="Georgia"/>
          <w:b/>
          <w:color w:val="000000" w:themeColor="text1"/>
        </w:rPr>
      </w:pPr>
    </w:p>
    <w:p w14:paraId="48C24E53" w14:textId="77777777" w:rsidR="00CA2197" w:rsidRPr="00DC4913" w:rsidRDefault="00CA2197" w:rsidP="00685229">
      <w:pPr>
        <w:jc w:val="both"/>
        <w:rPr>
          <w:rFonts w:ascii="Georgia" w:hAnsi="Georgia"/>
          <w:color w:val="000000" w:themeColor="text1"/>
        </w:rPr>
      </w:pPr>
      <w:r w:rsidRPr="00DC4913">
        <w:rPr>
          <w:rFonts w:ascii="Georgia" w:hAnsi="Georgia"/>
          <w:color w:val="000000" w:themeColor="text1"/>
        </w:rPr>
        <w:t xml:space="preserve">The Resident Engineer with assistance of the Measurement Engineer shall review monthly interim payment applications submitted by the Contractor in accordance with the conditions of contract and the Resident Engineer shall certify these for payment or return them to the Contractor for revision. Upon certification the Resident Engineer will forward five copies of the approved payment certificates plus all supporting measurements sheets and supporting documentation within two weeks of receipt from the Contractor to the Client, who will forward these for payment to the Road Fund Administration.  </w:t>
      </w:r>
    </w:p>
    <w:p w14:paraId="61439CD8" w14:textId="77777777" w:rsidR="00CA2197" w:rsidRPr="00DC4913" w:rsidRDefault="00CA2197" w:rsidP="00CA2197">
      <w:pPr>
        <w:rPr>
          <w:rFonts w:ascii="Georgia" w:hAnsi="Georgia"/>
          <w:color w:val="000000" w:themeColor="text1"/>
        </w:rPr>
      </w:pPr>
    </w:p>
    <w:p w14:paraId="79E4EA60" w14:textId="77777777" w:rsidR="00CA2197" w:rsidRPr="00DC4913" w:rsidRDefault="00CA2197" w:rsidP="00685229">
      <w:pPr>
        <w:jc w:val="both"/>
        <w:rPr>
          <w:rFonts w:ascii="Georgia" w:hAnsi="Georgia"/>
          <w:color w:val="000000" w:themeColor="text1"/>
        </w:rPr>
      </w:pPr>
      <w:r w:rsidRPr="00DC4913">
        <w:rPr>
          <w:rFonts w:ascii="Georgia" w:hAnsi="Georgia"/>
          <w:color w:val="000000" w:themeColor="text1"/>
        </w:rPr>
        <w:t>The interim payment certificates shall detail the actual quantities of work items completed to date compared with the total billed quantity for each item together with the contract unit rates for each work item, materials on site, details of Dayworks, price adjustments, any other payments to which the Contractor may be entitled to under the contract, and deductions for retentions and advance repayments.</w:t>
      </w:r>
    </w:p>
    <w:p w14:paraId="5E0051E5" w14:textId="77777777" w:rsidR="00CA2197" w:rsidRPr="00DC4913" w:rsidRDefault="00CA2197" w:rsidP="00CA2197">
      <w:pPr>
        <w:rPr>
          <w:rFonts w:ascii="Georgia" w:hAnsi="Georgia"/>
          <w:color w:val="000000" w:themeColor="text1"/>
        </w:rPr>
      </w:pPr>
    </w:p>
    <w:p w14:paraId="4D52A31F" w14:textId="77777777" w:rsidR="00CA2197" w:rsidRPr="00DC4913" w:rsidRDefault="00CA2197" w:rsidP="00685229">
      <w:pPr>
        <w:jc w:val="both"/>
        <w:rPr>
          <w:rFonts w:ascii="Georgia" w:hAnsi="Georgia"/>
          <w:color w:val="000000" w:themeColor="text1"/>
        </w:rPr>
      </w:pPr>
      <w:r w:rsidRPr="00DC4913">
        <w:rPr>
          <w:rFonts w:ascii="Georgia" w:hAnsi="Georgia"/>
          <w:color w:val="000000" w:themeColor="text1"/>
        </w:rPr>
        <w:t xml:space="preserve">Any matters of dispute on the extent of payments shall be resolved between the Resident Engineer and the Client and any agreed adjustments advised to the Contractor by the Resident Engineer and included as adjustments in the subsequent month’s certification.  </w:t>
      </w:r>
    </w:p>
    <w:p w14:paraId="7648A96F" w14:textId="77777777" w:rsidR="00CA2197" w:rsidRPr="00DC4913" w:rsidRDefault="00CA2197" w:rsidP="00CA2197">
      <w:pPr>
        <w:rPr>
          <w:rFonts w:ascii="Georgia" w:hAnsi="Georgia"/>
          <w:b/>
          <w:color w:val="000000" w:themeColor="text1"/>
        </w:rPr>
      </w:pPr>
    </w:p>
    <w:p w14:paraId="5C990AF9" w14:textId="77777777" w:rsidR="00CA2197" w:rsidRPr="00DC4913" w:rsidRDefault="00CA2197" w:rsidP="00082462">
      <w:pPr>
        <w:pStyle w:val="ListParagraph"/>
        <w:numPr>
          <w:ilvl w:val="3"/>
          <w:numId w:val="31"/>
        </w:numPr>
        <w:ind w:hanging="867"/>
        <w:rPr>
          <w:rFonts w:ascii="Georgia" w:hAnsi="Georgia"/>
          <w:b/>
          <w:color w:val="000000" w:themeColor="text1"/>
        </w:rPr>
      </w:pPr>
      <w:r w:rsidRPr="00DC4913">
        <w:rPr>
          <w:rFonts w:ascii="Georgia" w:hAnsi="Georgia"/>
          <w:b/>
          <w:color w:val="000000" w:themeColor="text1"/>
        </w:rPr>
        <w:t>Keeping Records</w:t>
      </w:r>
    </w:p>
    <w:p w14:paraId="7646D1D6" w14:textId="77777777" w:rsidR="00B246E8" w:rsidRPr="00DC4913" w:rsidRDefault="00B246E8" w:rsidP="00B246E8">
      <w:pPr>
        <w:pStyle w:val="ListParagraph"/>
        <w:ind w:left="867"/>
        <w:rPr>
          <w:rFonts w:ascii="Georgia" w:hAnsi="Georgia"/>
          <w:b/>
          <w:color w:val="000000" w:themeColor="text1"/>
        </w:rPr>
      </w:pPr>
    </w:p>
    <w:p w14:paraId="15ED07B7" w14:textId="77777777" w:rsidR="00CA2197" w:rsidRPr="00DC4913" w:rsidRDefault="00CA2197" w:rsidP="00CA2197">
      <w:pPr>
        <w:rPr>
          <w:rFonts w:ascii="Georgia" w:hAnsi="Georgia"/>
          <w:color w:val="000000" w:themeColor="text1"/>
        </w:rPr>
      </w:pPr>
      <w:r w:rsidRPr="00DC4913">
        <w:rPr>
          <w:rFonts w:ascii="Georgia" w:hAnsi="Georgia"/>
          <w:color w:val="000000" w:themeColor="text1"/>
        </w:rPr>
        <w:t>The Resident Engineer shall:</w:t>
      </w:r>
    </w:p>
    <w:p w14:paraId="414DAC74" w14:textId="77777777" w:rsidR="00CA2197" w:rsidRPr="00DC4913" w:rsidRDefault="00CA2197" w:rsidP="00082462">
      <w:pPr>
        <w:pStyle w:val="ListParagraph"/>
        <w:numPr>
          <w:ilvl w:val="0"/>
          <w:numId w:val="18"/>
        </w:numPr>
        <w:ind w:hanging="540"/>
        <w:jc w:val="both"/>
        <w:rPr>
          <w:rFonts w:ascii="Georgia" w:hAnsi="Georgia"/>
          <w:color w:val="000000" w:themeColor="text1"/>
        </w:rPr>
      </w:pPr>
      <w:r w:rsidRPr="00DC4913">
        <w:rPr>
          <w:rFonts w:ascii="Georgia" w:hAnsi="Georgia"/>
          <w:color w:val="000000" w:themeColor="text1"/>
        </w:rPr>
        <w:t>Maintain at the project office files for correspondence, reports, minutes of meetings, product and material submissions, additional drawings issued subsequent to the execution of the Contract, as well as Consultant’s clarifications and interpretations of the documents, progress reports and other related documents;</w:t>
      </w:r>
    </w:p>
    <w:p w14:paraId="5BDDC816" w14:textId="7F9386BB" w:rsidR="00CA2197" w:rsidRPr="00DC4913" w:rsidRDefault="00CA2197" w:rsidP="00082462">
      <w:pPr>
        <w:pStyle w:val="ListParagraph"/>
        <w:numPr>
          <w:ilvl w:val="0"/>
          <w:numId w:val="18"/>
        </w:numPr>
        <w:ind w:hanging="540"/>
        <w:jc w:val="both"/>
        <w:rPr>
          <w:rFonts w:ascii="Georgia" w:hAnsi="Georgia"/>
          <w:color w:val="000000" w:themeColor="text1"/>
        </w:rPr>
      </w:pPr>
      <w:r w:rsidRPr="00DC4913">
        <w:rPr>
          <w:rFonts w:ascii="Georgia" w:hAnsi="Georgia"/>
          <w:color w:val="000000" w:themeColor="text1"/>
        </w:rPr>
        <w:t>Keep a diary or log book, recording Contractor’s staff hours on job site, equipment availability/ operation</w:t>
      </w:r>
      <w:r w:rsidR="00DC1D8D">
        <w:rPr>
          <w:rFonts w:ascii="Georgia" w:hAnsi="Georgia"/>
          <w:color w:val="000000" w:themeColor="text1"/>
        </w:rPr>
        <w:t xml:space="preserve"> (including vehicle inspection logs and maintenance)</w:t>
      </w:r>
      <w:r w:rsidRPr="00DC4913">
        <w:rPr>
          <w:rFonts w:ascii="Georgia" w:hAnsi="Georgia"/>
          <w:color w:val="000000" w:themeColor="text1"/>
        </w:rPr>
        <w:t xml:space="preserve">, weather conditions, data relative to questions of extras or deductions, list of visiting officials, </w:t>
      </w:r>
      <w:r w:rsidRPr="00DC4913">
        <w:rPr>
          <w:rFonts w:ascii="Georgia" w:hAnsi="Georgia"/>
          <w:color w:val="000000" w:themeColor="text1"/>
        </w:rPr>
        <w:lastRenderedPageBreak/>
        <w:t>daily activities, decisions, observations in general, and specific observations in more detail as in the case of observing test procedures; and</w:t>
      </w:r>
    </w:p>
    <w:p w14:paraId="6651EE0C" w14:textId="311929E2" w:rsidR="00CA2197" w:rsidRDefault="00CA2197" w:rsidP="00082462">
      <w:pPr>
        <w:pStyle w:val="ListParagraph"/>
        <w:numPr>
          <w:ilvl w:val="0"/>
          <w:numId w:val="18"/>
        </w:numPr>
        <w:ind w:hanging="540"/>
        <w:jc w:val="both"/>
        <w:rPr>
          <w:rFonts w:ascii="Georgia" w:hAnsi="Georgia"/>
          <w:color w:val="000000" w:themeColor="text1"/>
        </w:rPr>
      </w:pPr>
      <w:r w:rsidRPr="00DC4913">
        <w:rPr>
          <w:rFonts w:ascii="Georgia" w:hAnsi="Georgia"/>
          <w:color w:val="000000" w:themeColor="text1"/>
        </w:rPr>
        <w:t>Maintain a set of drawings (As-built drawings) recording all details of the work as actually executed.</w:t>
      </w:r>
    </w:p>
    <w:p w14:paraId="0DA1B791" w14:textId="48A4577C" w:rsidR="00A81ABF" w:rsidRDefault="00A81ABF" w:rsidP="00767076">
      <w:pPr>
        <w:pStyle w:val="CommentText"/>
        <w:numPr>
          <w:ilvl w:val="0"/>
          <w:numId w:val="18"/>
        </w:numPr>
        <w:ind w:hanging="578"/>
        <w:rPr>
          <w:rFonts w:ascii="Georgia" w:eastAsia="Times New Roman" w:hAnsi="Georgia" w:cs="Times New Roman"/>
          <w:color w:val="000000" w:themeColor="text1"/>
          <w:sz w:val="24"/>
          <w:szCs w:val="24"/>
        </w:rPr>
      </w:pPr>
      <w:r w:rsidRPr="00A81ABF">
        <w:rPr>
          <w:rFonts w:ascii="Georgia" w:eastAsia="Times New Roman" w:hAnsi="Georgia" w:cs="Times New Roman"/>
          <w:color w:val="000000" w:themeColor="text1"/>
          <w:sz w:val="24"/>
          <w:szCs w:val="24"/>
        </w:rPr>
        <w:t>Follow up and document complaints and grievance</w:t>
      </w:r>
      <w:r>
        <w:rPr>
          <w:rFonts w:ascii="Georgia" w:eastAsia="Times New Roman" w:hAnsi="Georgia" w:cs="Times New Roman"/>
          <w:color w:val="000000" w:themeColor="text1"/>
          <w:sz w:val="24"/>
          <w:szCs w:val="24"/>
        </w:rPr>
        <w:t>s</w:t>
      </w:r>
      <w:r w:rsidRPr="00A81ABF">
        <w:rPr>
          <w:rFonts w:ascii="Georgia" w:eastAsia="Times New Roman" w:hAnsi="Georgia" w:cs="Times New Roman"/>
          <w:color w:val="000000" w:themeColor="text1"/>
          <w:sz w:val="24"/>
          <w:szCs w:val="24"/>
        </w:rPr>
        <w:t xml:space="preserve"> and their resolution of non-compliance or recurrent problems with respect to overall </w:t>
      </w:r>
      <w:r w:rsidR="00DC1D8D">
        <w:rPr>
          <w:rFonts w:ascii="Georgia" w:eastAsia="Times New Roman" w:hAnsi="Georgia" w:cs="Times New Roman"/>
          <w:color w:val="000000" w:themeColor="text1"/>
          <w:sz w:val="24"/>
          <w:szCs w:val="24"/>
        </w:rPr>
        <w:t xml:space="preserve">environmental and </w:t>
      </w:r>
      <w:r w:rsidRPr="00A81ABF">
        <w:rPr>
          <w:rFonts w:ascii="Georgia" w:eastAsia="Times New Roman" w:hAnsi="Georgia" w:cs="Times New Roman"/>
          <w:color w:val="000000" w:themeColor="text1"/>
          <w:sz w:val="24"/>
          <w:szCs w:val="24"/>
        </w:rPr>
        <w:t xml:space="preserve">social issues (including, but not limited to: employment and labour; economic and environment; </w:t>
      </w:r>
      <w:r w:rsidR="00DC1D8D">
        <w:rPr>
          <w:rFonts w:ascii="Georgia" w:eastAsia="Times New Roman" w:hAnsi="Georgia" w:cs="Times New Roman"/>
          <w:color w:val="000000" w:themeColor="text1"/>
          <w:sz w:val="24"/>
          <w:szCs w:val="24"/>
        </w:rPr>
        <w:t xml:space="preserve">OHS and </w:t>
      </w:r>
      <w:r w:rsidRPr="00A81ABF">
        <w:rPr>
          <w:rFonts w:ascii="Georgia" w:eastAsia="Times New Roman" w:hAnsi="Georgia" w:cs="Times New Roman"/>
          <w:color w:val="000000" w:themeColor="text1"/>
          <w:sz w:val="24"/>
          <w:szCs w:val="24"/>
        </w:rPr>
        <w:t>public safety; and, access to project benefits and opportunities; sexual harassment and or abuse; children exploitation; incidence of HIV/AIDS); and any other social conflic</w:t>
      </w:r>
      <w:r>
        <w:rPr>
          <w:rFonts w:ascii="Georgia" w:eastAsia="Times New Roman" w:hAnsi="Georgia" w:cs="Times New Roman"/>
          <w:color w:val="000000" w:themeColor="text1"/>
          <w:sz w:val="24"/>
          <w:szCs w:val="24"/>
        </w:rPr>
        <w:t>ts</w:t>
      </w:r>
      <w:r w:rsidR="00BE04A3">
        <w:rPr>
          <w:rFonts w:ascii="Georgia" w:eastAsia="Times New Roman" w:hAnsi="Georgia" w:cs="Times New Roman"/>
          <w:color w:val="000000" w:themeColor="text1"/>
          <w:sz w:val="24"/>
          <w:szCs w:val="24"/>
        </w:rPr>
        <w:t xml:space="preserve">. </w:t>
      </w:r>
    </w:p>
    <w:p w14:paraId="63BD10DA" w14:textId="2227B4AF" w:rsidR="00BE04A3" w:rsidRPr="00A81ABF" w:rsidRDefault="00BE04A3" w:rsidP="00767076">
      <w:pPr>
        <w:pStyle w:val="CommentText"/>
        <w:numPr>
          <w:ilvl w:val="0"/>
          <w:numId w:val="18"/>
        </w:numPr>
        <w:ind w:hanging="578"/>
        <w:rPr>
          <w:rFonts w:ascii="Georgia" w:eastAsia="Times New Roman" w:hAnsi="Georgia" w:cs="Times New Roman"/>
          <w:color w:val="000000" w:themeColor="text1"/>
          <w:sz w:val="24"/>
          <w:szCs w:val="24"/>
        </w:rPr>
      </w:pPr>
      <w:r>
        <w:rPr>
          <w:rFonts w:ascii="Georgia" w:eastAsia="Times New Roman" w:hAnsi="Georgia" w:cs="Times New Roman"/>
          <w:color w:val="000000" w:themeColor="text1"/>
          <w:sz w:val="24"/>
          <w:szCs w:val="24"/>
        </w:rPr>
        <w:t xml:space="preserve">Maintain an Incidents/ Accidents Log/ Register containing brief description of the incident, cause/s, affected party, date and time of occurrence, corrective action take, and required follow-on action/s. </w:t>
      </w:r>
    </w:p>
    <w:p w14:paraId="560E16C5" w14:textId="7358DE8D" w:rsidR="00A81ABF" w:rsidRPr="00DC4913" w:rsidRDefault="00A81ABF" w:rsidP="00D01C00">
      <w:pPr>
        <w:pStyle w:val="ListParagraph"/>
        <w:jc w:val="both"/>
        <w:rPr>
          <w:rFonts w:ascii="Georgia" w:hAnsi="Georgia"/>
          <w:color w:val="000000" w:themeColor="text1"/>
        </w:rPr>
      </w:pPr>
    </w:p>
    <w:p w14:paraId="70263E70" w14:textId="77777777" w:rsidR="00CA2197" w:rsidRPr="00DC4913" w:rsidRDefault="00CA2197" w:rsidP="00CA2197">
      <w:pPr>
        <w:rPr>
          <w:rFonts w:ascii="Georgia" w:hAnsi="Georgia"/>
          <w:b/>
          <w:color w:val="000000" w:themeColor="text1"/>
        </w:rPr>
      </w:pPr>
    </w:p>
    <w:p w14:paraId="0636471A" w14:textId="77777777" w:rsidR="00CA2197" w:rsidRPr="00DC4913" w:rsidRDefault="00CA2197" w:rsidP="00082462">
      <w:pPr>
        <w:pStyle w:val="ListParagraph"/>
        <w:numPr>
          <w:ilvl w:val="3"/>
          <w:numId w:val="31"/>
        </w:numPr>
        <w:ind w:hanging="867"/>
        <w:rPr>
          <w:rFonts w:ascii="Georgia" w:hAnsi="Georgia"/>
          <w:b/>
          <w:color w:val="000000" w:themeColor="text1"/>
        </w:rPr>
      </w:pPr>
      <w:r w:rsidRPr="00DC4913">
        <w:rPr>
          <w:rFonts w:ascii="Georgia" w:hAnsi="Georgia"/>
          <w:b/>
          <w:color w:val="000000" w:themeColor="text1"/>
        </w:rPr>
        <w:t xml:space="preserve">Monthly Progress Meetings </w:t>
      </w:r>
    </w:p>
    <w:p w14:paraId="6B526006" w14:textId="77777777" w:rsidR="00B246E8" w:rsidRPr="00DC4913" w:rsidRDefault="00B246E8" w:rsidP="00B246E8">
      <w:pPr>
        <w:pStyle w:val="ListParagraph"/>
        <w:ind w:left="867"/>
        <w:rPr>
          <w:rFonts w:ascii="Georgia" w:hAnsi="Georgia"/>
          <w:b/>
          <w:color w:val="000000" w:themeColor="text1"/>
        </w:rPr>
      </w:pPr>
    </w:p>
    <w:p w14:paraId="523AAD21" w14:textId="77777777" w:rsidR="00CA2197" w:rsidRPr="00DC4913" w:rsidRDefault="00CA2197" w:rsidP="00CA2197">
      <w:pPr>
        <w:rPr>
          <w:rFonts w:ascii="Georgia" w:hAnsi="Georgia"/>
          <w:color w:val="000000" w:themeColor="text1"/>
        </w:rPr>
      </w:pPr>
      <w:r w:rsidRPr="00DC4913">
        <w:rPr>
          <w:rFonts w:ascii="Georgia" w:hAnsi="Georgia"/>
          <w:color w:val="000000" w:themeColor="text1"/>
        </w:rPr>
        <w:t>The Resident Engineer shall:</w:t>
      </w:r>
    </w:p>
    <w:p w14:paraId="3010BB02" w14:textId="77777777" w:rsidR="00CA2197" w:rsidRPr="00DC4913" w:rsidRDefault="00CA2197" w:rsidP="00082462">
      <w:pPr>
        <w:pStyle w:val="ListParagraph"/>
        <w:numPr>
          <w:ilvl w:val="0"/>
          <w:numId w:val="19"/>
        </w:numPr>
        <w:ind w:hanging="540"/>
        <w:jc w:val="both"/>
        <w:rPr>
          <w:rFonts w:ascii="Georgia" w:hAnsi="Georgia"/>
          <w:color w:val="000000" w:themeColor="text1"/>
        </w:rPr>
      </w:pPr>
      <w:r w:rsidRPr="00DC4913">
        <w:rPr>
          <w:rFonts w:ascii="Georgia" w:hAnsi="Georgia"/>
          <w:color w:val="000000" w:themeColor="text1"/>
        </w:rPr>
        <w:t xml:space="preserve">Arrange monthly progress meetings with site inspections and notify those expected to attend.  In arranging these meetings, he is expected to circulate the meeting agenda and to subsequently maintain and circulate minutes thereof; </w:t>
      </w:r>
    </w:p>
    <w:p w14:paraId="0CE30469" w14:textId="36A3EA32" w:rsidR="00CA2197" w:rsidRPr="00F65095" w:rsidRDefault="00CA2197" w:rsidP="00082462">
      <w:pPr>
        <w:pStyle w:val="ListParagraph"/>
        <w:numPr>
          <w:ilvl w:val="0"/>
          <w:numId w:val="19"/>
        </w:numPr>
        <w:ind w:hanging="540"/>
        <w:jc w:val="both"/>
        <w:rPr>
          <w:rFonts w:ascii="Georgia" w:hAnsi="Georgia"/>
          <w:color w:val="000000" w:themeColor="text1"/>
        </w:rPr>
      </w:pPr>
      <w:r w:rsidRPr="00DC4913">
        <w:rPr>
          <w:rFonts w:ascii="Georgia" w:hAnsi="Georgia"/>
          <w:color w:val="000000" w:themeColor="text1"/>
        </w:rPr>
        <w:t xml:space="preserve">Prepare monthly progress reports recording the contractor’s and the consultant’s activities, </w:t>
      </w:r>
      <w:r w:rsidR="00243C58">
        <w:rPr>
          <w:rFonts w:ascii="Georgia" w:hAnsi="Georgia"/>
          <w:color w:val="000000" w:themeColor="text1"/>
        </w:rPr>
        <w:t xml:space="preserve">ESHS, </w:t>
      </w:r>
      <w:r w:rsidRPr="00DC4913">
        <w:rPr>
          <w:rFonts w:ascii="Georgia" w:hAnsi="Georgia"/>
          <w:color w:val="000000" w:themeColor="text1"/>
        </w:rPr>
        <w:t xml:space="preserve">physical and financial progress in relation to the contractor’s program, </w:t>
      </w:r>
      <w:r w:rsidRPr="00F65095">
        <w:rPr>
          <w:rFonts w:ascii="Georgia" w:hAnsi="Georgia"/>
          <w:color w:val="000000" w:themeColor="text1"/>
        </w:rPr>
        <w:t>quality of materials and workmanship, and comment on any unusual occurrences.   Eight copies of the reports are to be submitted to the Client within 10 days following the month reported.</w:t>
      </w:r>
    </w:p>
    <w:p w14:paraId="7C2CEAF6" w14:textId="77777777" w:rsidR="00CA2197" w:rsidRPr="002A611A" w:rsidRDefault="00CA2197" w:rsidP="002A611A">
      <w:pPr>
        <w:jc w:val="both"/>
        <w:rPr>
          <w:color w:val="000000" w:themeColor="text1"/>
        </w:rPr>
      </w:pPr>
    </w:p>
    <w:p w14:paraId="623ECFC2" w14:textId="77777777" w:rsidR="00CA2197" w:rsidRPr="00F65095" w:rsidRDefault="00CA2197" w:rsidP="00082462">
      <w:pPr>
        <w:pStyle w:val="ListParagraph"/>
        <w:numPr>
          <w:ilvl w:val="3"/>
          <w:numId w:val="31"/>
        </w:numPr>
        <w:ind w:hanging="867"/>
        <w:rPr>
          <w:rFonts w:ascii="Georgia" w:hAnsi="Georgia"/>
          <w:b/>
          <w:color w:val="000000" w:themeColor="text1"/>
        </w:rPr>
      </w:pPr>
      <w:r w:rsidRPr="00F65095">
        <w:rPr>
          <w:rFonts w:ascii="Georgia" w:hAnsi="Georgia"/>
          <w:b/>
          <w:color w:val="000000" w:themeColor="text1"/>
        </w:rPr>
        <w:t>Health, Safety, Social and Environmental Management</w:t>
      </w:r>
    </w:p>
    <w:p w14:paraId="1EB53100" w14:textId="77777777" w:rsidR="00B246E8" w:rsidRPr="00F65095" w:rsidRDefault="00B246E8" w:rsidP="00B246E8">
      <w:pPr>
        <w:pStyle w:val="ListParagraph"/>
        <w:ind w:left="867"/>
        <w:rPr>
          <w:rFonts w:ascii="Georgia" w:hAnsi="Georgia"/>
          <w:b/>
          <w:color w:val="000000" w:themeColor="text1"/>
        </w:rPr>
      </w:pPr>
    </w:p>
    <w:p w14:paraId="28259994" w14:textId="2F339725" w:rsidR="00307CD3" w:rsidRPr="00F65095" w:rsidRDefault="00307CD3" w:rsidP="00307CD3">
      <w:pPr>
        <w:rPr>
          <w:rFonts w:ascii="Georgia" w:hAnsi="Georgia"/>
          <w:color w:val="000000" w:themeColor="text1"/>
        </w:rPr>
      </w:pPr>
      <w:r w:rsidRPr="00F65095">
        <w:rPr>
          <w:rFonts w:ascii="Georgia" w:hAnsi="Georgia"/>
          <w:color w:val="000000" w:themeColor="text1"/>
        </w:rPr>
        <w:t>The Resident Engineer shall ensure that the Contractor delivers its E</w:t>
      </w:r>
      <w:r w:rsidR="002B063B">
        <w:rPr>
          <w:rFonts w:ascii="Georgia" w:hAnsi="Georgia"/>
          <w:color w:val="000000" w:themeColor="text1"/>
        </w:rPr>
        <w:t>&amp;</w:t>
      </w:r>
      <w:r w:rsidRPr="00F65095">
        <w:rPr>
          <w:rFonts w:ascii="Georgia" w:hAnsi="Georgia"/>
          <w:color w:val="000000" w:themeColor="text1"/>
        </w:rPr>
        <w:t>S obligations under its contract. This includes, but is not limited to the following:</w:t>
      </w:r>
    </w:p>
    <w:p w14:paraId="45818EAB" w14:textId="77777777" w:rsidR="00F65095" w:rsidRPr="00F65095" w:rsidRDefault="00F65095" w:rsidP="00307CD3">
      <w:pPr>
        <w:rPr>
          <w:rFonts w:ascii="Georgia" w:hAnsi="Georgia"/>
          <w:color w:val="000000" w:themeColor="text1"/>
        </w:rPr>
      </w:pPr>
    </w:p>
    <w:p w14:paraId="164B100A" w14:textId="77777777" w:rsidR="00F65095" w:rsidRDefault="00F65095" w:rsidP="00F65095">
      <w:pPr>
        <w:pStyle w:val="ListParagraph"/>
        <w:numPr>
          <w:ilvl w:val="0"/>
          <w:numId w:val="2"/>
        </w:numPr>
        <w:ind w:left="1134" w:hanging="684"/>
        <w:jc w:val="both"/>
        <w:rPr>
          <w:rFonts w:ascii="Georgia" w:hAnsi="Georgia"/>
        </w:rPr>
      </w:pPr>
      <w:r>
        <w:rPr>
          <w:rFonts w:ascii="Georgia" w:hAnsi="Georgia"/>
        </w:rPr>
        <w:t>R</w:t>
      </w:r>
      <w:r w:rsidR="00DC18E9">
        <w:rPr>
          <w:rFonts w:ascii="Georgia" w:hAnsi="Georgia"/>
        </w:rPr>
        <w:t xml:space="preserve">eview </w:t>
      </w:r>
      <w:r w:rsidRPr="00F65095">
        <w:rPr>
          <w:rFonts w:ascii="Georgia" w:hAnsi="Georgia"/>
        </w:rPr>
        <w:t>the Contractor’s Environment and Social Management Plan (C-ESMP), including all updates and revisions at frequencies specified in the Contractor’s contract (normally not less than once every 6 months);</w:t>
      </w:r>
    </w:p>
    <w:p w14:paraId="58B301E9" w14:textId="57A6F3DB" w:rsidR="00F65095" w:rsidRDefault="00F65095" w:rsidP="00F65095">
      <w:pPr>
        <w:pStyle w:val="ListParagraph"/>
        <w:numPr>
          <w:ilvl w:val="0"/>
          <w:numId w:val="2"/>
        </w:numPr>
        <w:ind w:left="1134" w:hanging="684"/>
        <w:jc w:val="both"/>
        <w:rPr>
          <w:rFonts w:ascii="Georgia" w:hAnsi="Georgia"/>
        </w:rPr>
      </w:pPr>
      <w:r w:rsidRPr="00F65095">
        <w:rPr>
          <w:rFonts w:ascii="Georgia" w:hAnsi="Georgia"/>
        </w:rPr>
        <w:t>Review all other applicable contractor’s documents related to E</w:t>
      </w:r>
      <w:r w:rsidR="00565A9D">
        <w:rPr>
          <w:rFonts w:ascii="Georgia" w:hAnsi="Georgia"/>
        </w:rPr>
        <w:t>&amp;</w:t>
      </w:r>
      <w:r w:rsidRPr="00F65095">
        <w:rPr>
          <w:rFonts w:ascii="Georgia" w:hAnsi="Georgia"/>
        </w:rPr>
        <w:t xml:space="preserve">S aspects </w:t>
      </w:r>
      <w:proofErr w:type="spellStart"/>
      <w:r w:rsidRPr="00F65095">
        <w:rPr>
          <w:rFonts w:ascii="Georgia" w:hAnsi="Georgia"/>
        </w:rPr>
        <w:t>including</w:t>
      </w:r>
      <w:r w:rsidR="00243C58">
        <w:rPr>
          <w:rFonts w:ascii="Georgia" w:hAnsi="Georgia"/>
        </w:rPr>
        <w:t>MSIPs</w:t>
      </w:r>
      <w:proofErr w:type="spellEnd"/>
      <w:r w:rsidR="00565A9D">
        <w:rPr>
          <w:rFonts w:ascii="Georgia" w:hAnsi="Georgia"/>
        </w:rPr>
        <w:t xml:space="preserve">, </w:t>
      </w:r>
      <w:r w:rsidRPr="00F65095">
        <w:rPr>
          <w:rFonts w:ascii="Georgia" w:hAnsi="Georgia"/>
        </w:rPr>
        <w:t xml:space="preserve">the health and safety manual, security management plan and </w:t>
      </w:r>
      <w:r w:rsidR="00F27014">
        <w:rPr>
          <w:rFonts w:ascii="Georgia" w:hAnsi="Georgia"/>
        </w:rPr>
        <w:t>GBV/</w:t>
      </w:r>
      <w:r w:rsidRPr="00F65095">
        <w:rPr>
          <w:rFonts w:ascii="Georgia" w:hAnsi="Georgia"/>
        </w:rPr>
        <w:t>SEA</w:t>
      </w:r>
      <w:r w:rsidR="00F340D3">
        <w:rPr>
          <w:rFonts w:ascii="Georgia" w:hAnsi="Georgia"/>
        </w:rPr>
        <w:t>/SH</w:t>
      </w:r>
      <w:r w:rsidRPr="00F65095">
        <w:rPr>
          <w:rFonts w:ascii="Georgia" w:hAnsi="Georgia"/>
        </w:rPr>
        <w:t xml:space="preserve"> prevention and response action plan; </w:t>
      </w:r>
    </w:p>
    <w:p w14:paraId="665D1CE9" w14:textId="7DDB0277" w:rsidR="00F65095" w:rsidRDefault="00DC18E9" w:rsidP="00F65095">
      <w:pPr>
        <w:pStyle w:val="ListParagraph"/>
        <w:numPr>
          <w:ilvl w:val="0"/>
          <w:numId w:val="2"/>
        </w:numPr>
        <w:ind w:left="1134" w:hanging="684"/>
        <w:jc w:val="both"/>
        <w:rPr>
          <w:rFonts w:ascii="Georgia" w:hAnsi="Georgia"/>
        </w:rPr>
      </w:pPr>
      <w:r>
        <w:rPr>
          <w:rFonts w:ascii="Georgia" w:hAnsi="Georgia"/>
        </w:rPr>
        <w:t>Review and consider the E</w:t>
      </w:r>
      <w:r w:rsidR="00565A9D">
        <w:rPr>
          <w:rFonts w:ascii="Georgia" w:hAnsi="Georgia"/>
        </w:rPr>
        <w:t>&amp;</w:t>
      </w:r>
      <w:r>
        <w:rPr>
          <w:rFonts w:ascii="Georgia" w:hAnsi="Georgia"/>
        </w:rPr>
        <w:t xml:space="preserve">S </w:t>
      </w:r>
      <w:r w:rsidR="00F65095" w:rsidRPr="00F65095">
        <w:rPr>
          <w:rFonts w:ascii="Georgia" w:hAnsi="Georgia"/>
        </w:rPr>
        <w:t>risks and impacts of any design change proposals and advise if there are implications for compliance with ESIA, ESMP, consent/permits</w:t>
      </w:r>
      <w:r w:rsidR="00565A9D">
        <w:rPr>
          <w:rFonts w:ascii="Georgia" w:hAnsi="Georgia"/>
        </w:rPr>
        <w:t>, MSIPs,</w:t>
      </w:r>
      <w:r w:rsidR="00F65095" w:rsidRPr="00F65095">
        <w:rPr>
          <w:rFonts w:ascii="Georgia" w:hAnsi="Georgia"/>
        </w:rPr>
        <w:t xml:space="preserve"> and other relevant project requirements;</w:t>
      </w:r>
    </w:p>
    <w:p w14:paraId="1D2B0B9C" w14:textId="1BFE77FB" w:rsidR="00F65095" w:rsidRPr="00F65095" w:rsidRDefault="00F65095" w:rsidP="00F65095">
      <w:pPr>
        <w:pStyle w:val="ListParagraph"/>
        <w:numPr>
          <w:ilvl w:val="0"/>
          <w:numId w:val="2"/>
        </w:numPr>
        <w:ind w:left="1134" w:hanging="684"/>
        <w:jc w:val="both"/>
        <w:rPr>
          <w:rFonts w:ascii="Georgia" w:hAnsi="Georgia"/>
        </w:rPr>
      </w:pPr>
      <w:r w:rsidRPr="00F65095">
        <w:rPr>
          <w:rFonts w:ascii="Georgia" w:hAnsi="Georgia"/>
        </w:rPr>
        <w:t>Undertake, as required, audits, supervisions and/or inspections of any sites where the Contractor is undertaking activities under its contract, to verify the Contractor’s compliance with E</w:t>
      </w:r>
      <w:r w:rsidR="0042695E">
        <w:rPr>
          <w:rFonts w:ascii="Georgia" w:hAnsi="Georgia"/>
        </w:rPr>
        <w:t>&amp;</w:t>
      </w:r>
      <w:r w:rsidRPr="00F65095">
        <w:rPr>
          <w:rFonts w:ascii="Georgia" w:hAnsi="Georgia"/>
        </w:rPr>
        <w:t xml:space="preserve">S requirements (including relevant requirements on </w:t>
      </w:r>
      <w:r w:rsidR="00F27014">
        <w:rPr>
          <w:rFonts w:ascii="Georgia" w:hAnsi="Georgia"/>
        </w:rPr>
        <w:t>GBV/</w:t>
      </w:r>
      <w:r w:rsidRPr="00F65095">
        <w:rPr>
          <w:rFonts w:ascii="Georgia" w:hAnsi="Georgia"/>
        </w:rPr>
        <w:t>SEA/SH</w:t>
      </w:r>
      <w:r w:rsidR="0042695E">
        <w:rPr>
          <w:rFonts w:ascii="Georgia" w:hAnsi="Georgia"/>
        </w:rPr>
        <w:t>, and offsite requirements e.g. quarries and borrow pits</w:t>
      </w:r>
      <w:r w:rsidRPr="00F65095">
        <w:rPr>
          <w:rFonts w:ascii="Georgia" w:hAnsi="Georgia"/>
        </w:rPr>
        <w:t>);</w:t>
      </w:r>
    </w:p>
    <w:p w14:paraId="176927E8" w14:textId="3D2D8F04" w:rsidR="00F65095" w:rsidRPr="00F65095" w:rsidRDefault="00F65095" w:rsidP="00F65095">
      <w:pPr>
        <w:pStyle w:val="ListParagraph"/>
        <w:numPr>
          <w:ilvl w:val="0"/>
          <w:numId w:val="2"/>
        </w:numPr>
        <w:ind w:left="1134" w:hanging="684"/>
        <w:jc w:val="both"/>
        <w:rPr>
          <w:rFonts w:ascii="Georgia" w:hAnsi="Georgia"/>
        </w:rPr>
      </w:pPr>
      <w:r>
        <w:rPr>
          <w:rFonts w:ascii="Georgia" w:hAnsi="Georgia"/>
        </w:rPr>
        <w:t>U</w:t>
      </w:r>
      <w:r w:rsidRPr="00F65095">
        <w:rPr>
          <w:rFonts w:ascii="Georgia" w:hAnsi="Georgia"/>
        </w:rPr>
        <w:t>ndertake audits and inspections of Contractor’s accident logs, community liaison records, monitoring findings and other E</w:t>
      </w:r>
      <w:r w:rsidR="0042695E">
        <w:rPr>
          <w:rFonts w:ascii="Georgia" w:hAnsi="Georgia"/>
        </w:rPr>
        <w:t>&amp;</w:t>
      </w:r>
      <w:r w:rsidRPr="00F65095">
        <w:rPr>
          <w:rFonts w:ascii="Georgia" w:hAnsi="Georgia"/>
        </w:rPr>
        <w:t>S related documentation, as necessary, to confirm the Contractor’s compliance with E</w:t>
      </w:r>
      <w:r w:rsidR="0042695E">
        <w:rPr>
          <w:rFonts w:ascii="Georgia" w:hAnsi="Georgia"/>
        </w:rPr>
        <w:t>&amp;</w:t>
      </w:r>
      <w:r w:rsidRPr="00F65095">
        <w:rPr>
          <w:rFonts w:ascii="Georgia" w:hAnsi="Georgia"/>
        </w:rPr>
        <w:t xml:space="preserve">S requirements (including relevant requirements on </w:t>
      </w:r>
      <w:r w:rsidR="00F27014">
        <w:rPr>
          <w:rFonts w:ascii="Georgia" w:hAnsi="Georgia"/>
        </w:rPr>
        <w:t>GBV/</w:t>
      </w:r>
      <w:r w:rsidRPr="00F65095">
        <w:rPr>
          <w:rFonts w:ascii="Georgia" w:hAnsi="Georgia"/>
        </w:rPr>
        <w:t>SEA/SH);</w:t>
      </w:r>
    </w:p>
    <w:p w14:paraId="382CA6A7" w14:textId="604E4084" w:rsidR="00F65095" w:rsidRPr="00F65095" w:rsidRDefault="00F65095" w:rsidP="00F65095">
      <w:pPr>
        <w:pStyle w:val="ListParagraph"/>
        <w:numPr>
          <w:ilvl w:val="0"/>
          <w:numId w:val="2"/>
        </w:numPr>
        <w:ind w:left="1134" w:hanging="684"/>
        <w:jc w:val="both"/>
        <w:rPr>
          <w:rFonts w:ascii="Georgia" w:hAnsi="Georgia"/>
        </w:rPr>
      </w:pPr>
      <w:r>
        <w:rPr>
          <w:rFonts w:ascii="Georgia" w:hAnsi="Georgia"/>
        </w:rPr>
        <w:lastRenderedPageBreak/>
        <w:t>D</w:t>
      </w:r>
      <w:r w:rsidRPr="00F65095">
        <w:rPr>
          <w:rFonts w:ascii="Georgia" w:hAnsi="Georgia"/>
        </w:rPr>
        <w:t>etermine remedial action/s and their timeframe for implementation in the event of a noncompliance with the Contractor’s E</w:t>
      </w:r>
      <w:r w:rsidR="0042695E">
        <w:rPr>
          <w:rFonts w:ascii="Georgia" w:hAnsi="Georgia"/>
        </w:rPr>
        <w:t>&amp;</w:t>
      </w:r>
      <w:r w:rsidRPr="00F65095">
        <w:rPr>
          <w:rFonts w:ascii="Georgia" w:hAnsi="Georgia"/>
        </w:rPr>
        <w:t>S obligations;</w:t>
      </w:r>
    </w:p>
    <w:p w14:paraId="2402376D" w14:textId="32C0CD54" w:rsidR="00F65095" w:rsidRPr="00F65095" w:rsidRDefault="00F65095" w:rsidP="00F65095">
      <w:pPr>
        <w:pStyle w:val="ListParagraph"/>
        <w:numPr>
          <w:ilvl w:val="0"/>
          <w:numId w:val="2"/>
        </w:numPr>
        <w:ind w:left="1134" w:hanging="684"/>
        <w:jc w:val="both"/>
        <w:rPr>
          <w:rFonts w:ascii="Georgia" w:hAnsi="Georgia"/>
        </w:rPr>
      </w:pPr>
      <w:r>
        <w:rPr>
          <w:rFonts w:ascii="Georgia" w:hAnsi="Georgia"/>
        </w:rPr>
        <w:t>E</w:t>
      </w:r>
      <w:r w:rsidRPr="00F65095">
        <w:rPr>
          <w:rFonts w:ascii="Georgia" w:hAnsi="Georgia"/>
        </w:rPr>
        <w:t>nsure appropriate representation at relevant meetings including site meetings, and progress meetings to discuss and agree appropriate actions to ensure compliance with E</w:t>
      </w:r>
      <w:r w:rsidR="0042695E">
        <w:rPr>
          <w:rFonts w:ascii="Georgia" w:hAnsi="Georgia"/>
        </w:rPr>
        <w:t>&amp;</w:t>
      </w:r>
      <w:r w:rsidRPr="00F65095">
        <w:rPr>
          <w:rFonts w:ascii="Georgia" w:hAnsi="Georgia"/>
        </w:rPr>
        <w:t>S obligations;</w:t>
      </w:r>
    </w:p>
    <w:p w14:paraId="04151383" w14:textId="77777777" w:rsidR="00F65095" w:rsidRPr="00F65095" w:rsidRDefault="00F65095" w:rsidP="00F65095">
      <w:pPr>
        <w:pStyle w:val="ListParagraph"/>
        <w:numPr>
          <w:ilvl w:val="0"/>
          <w:numId w:val="2"/>
        </w:numPr>
        <w:ind w:left="1134" w:hanging="684"/>
        <w:jc w:val="both"/>
        <w:rPr>
          <w:rFonts w:ascii="Georgia" w:hAnsi="Georgia"/>
        </w:rPr>
      </w:pPr>
      <w:r>
        <w:rPr>
          <w:rFonts w:ascii="Georgia" w:hAnsi="Georgia"/>
        </w:rPr>
        <w:t>E</w:t>
      </w:r>
      <w:r w:rsidRPr="00F65095">
        <w:rPr>
          <w:rFonts w:ascii="Georgia" w:hAnsi="Georgia"/>
        </w:rPr>
        <w:t>nsure that the Contractor’s actual reporting (content and timeliness) is in accordance with the Contractor’s contractual obligations;</w:t>
      </w:r>
    </w:p>
    <w:p w14:paraId="379A43EF" w14:textId="412262E1" w:rsidR="00F65095" w:rsidRPr="00F65095" w:rsidRDefault="00F65095" w:rsidP="00F65095">
      <w:pPr>
        <w:pStyle w:val="ListParagraph"/>
        <w:numPr>
          <w:ilvl w:val="0"/>
          <w:numId w:val="2"/>
        </w:numPr>
        <w:ind w:left="1134" w:hanging="684"/>
        <w:jc w:val="both"/>
        <w:rPr>
          <w:rFonts w:ascii="Georgia" w:hAnsi="Georgia"/>
        </w:rPr>
      </w:pPr>
      <w:r>
        <w:rPr>
          <w:rFonts w:ascii="Georgia" w:hAnsi="Georgia"/>
        </w:rPr>
        <w:t>R</w:t>
      </w:r>
      <w:r w:rsidRPr="00F65095">
        <w:rPr>
          <w:rFonts w:ascii="Georgia" w:hAnsi="Georgia"/>
        </w:rPr>
        <w:t>eview and critique, in a timely manner, the Contractor’s E</w:t>
      </w:r>
      <w:r w:rsidR="0042695E">
        <w:rPr>
          <w:rFonts w:ascii="Georgia" w:hAnsi="Georgia"/>
        </w:rPr>
        <w:t>&amp;</w:t>
      </w:r>
      <w:r w:rsidRPr="00F65095">
        <w:rPr>
          <w:rFonts w:ascii="Georgia" w:hAnsi="Georgia"/>
        </w:rPr>
        <w:t xml:space="preserve">S documentation (including regular reports and incident reports) regarding the accuracy and efficacy of the documentation; </w:t>
      </w:r>
    </w:p>
    <w:p w14:paraId="342CFC45" w14:textId="28EE8769" w:rsidR="00F65095" w:rsidRPr="00F65095" w:rsidRDefault="00F65095" w:rsidP="00F65095">
      <w:pPr>
        <w:pStyle w:val="ListParagraph"/>
        <w:numPr>
          <w:ilvl w:val="0"/>
          <w:numId w:val="2"/>
        </w:numPr>
        <w:ind w:left="1134" w:hanging="684"/>
        <w:jc w:val="both"/>
        <w:rPr>
          <w:rFonts w:ascii="Georgia" w:hAnsi="Georgia"/>
        </w:rPr>
      </w:pPr>
      <w:r>
        <w:rPr>
          <w:rFonts w:ascii="Georgia" w:hAnsi="Georgia"/>
        </w:rPr>
        <w:t>U</w:t>
      </w:r>
      <w:r w:rsidRPr="00F65095">
        <w:rPr>
          <w:rFonts w:ascii="Georgia" w:hAnsi="Georgia"/>
        </w:rPr>
        <w:t>ndertake liaison, from time to time and as necessary, with project stakeholders to identify and discuss any actual or potential E</w:t>
      </w:r>
      <w:r w:rsidR="0042695E">
        <w:rPr>
          <w:rFonts w:ascii="Georgia" w:hAnsi="Georgia"/>
        </w:rPr>
        <w:t>&amp;</w:t>
      </w:r>
      <w:r w:rsidRPr="00F65095">
        <w:rPr>
          <w:rFonts w:ascii="Georgia" w:hAnsi="Georgia"/>
        </w:rPr>
        <w:t>S issues;</w:t>
      </w:r>
    </w:p>
    <w:p w14:paraId="3CD6B1BE" w14:textId="0A9F24E5" w:rsidR="00F65095" w:rsidRDefault="00F65095" w:rsidP="00F65095">
      <w:pPr>
        <w:pStyle w:val="ListParagraph"/>
        <w:numPr>
          <w:ilvl w:val="0"/>
          <w:numId w:val="2"/>
        </w:numPr>
        <w:ind w:left="1134" w:hanging="684"/>
        <w:jc w:val="both"/>
        <w:rPr>
          <w:rFonts w:ascii="Georgia" w:hAnsi="Georgia"/>
          <w:szCs w:val="20"/>
        </w:rPr>
      </w:pPr>
      <w:r>
        <w:rPr>
          <w:rFonts w:ascii="Georgia" w:hAnsi="Georgia"/>
        </w:rPr>
        <w:t>E</w:t>
      </w:r>
      <w:r w:rsidRPr="00F65095">
        <w:rPr>
          <w:rFonts w:ascii="Georgia" w:hAnsi="Georgia"/>
        </w:rPr>
        <w:t>stablish and maintain a grievance redress mechanism</w:t>
      </w:r>
      <w:r w:rsidRPr="00F65095">
        <w:rPr>
          <w:rFonts w:ascii="Georgia" w:hAnsi="Georgia"/>
          <w:szCs w:val="20"/>
        </w:rPr>
        <w:t xml:space="preserve"> including types of grievances to be recorded and how to protect confidentiality e.g. of those reporting allegations of SEA and/or SH.</w:t>
      </w:r>
    </w:p>
    <w:p w14:paraId="136D953A" w14:textId="77777777" w:rsidR="00F65095" w:rsidRPr="00F65095" w:rsidRDefault="00F65095" w:rsidP="00F65095">
      <w:pPr>
        <w:pStyle w:val="ListParagraph"/>
        <w:numPr>
          <w:ilvl w:val="0"/>
          <w:numId w:val="2"/>
        </w:numPr>
        <w:ind w:left="1134" w:hanging="684"/>
        <w:jc w:val="both"/>
        <w:rPr>
          <w:rFonts w:ascii="Georgia" w:hAnsi="Georgia"/>
          <w:szCs w:val="20"/>
        </w:rPr>
      </w:pPr>
      <w:r w:rsidRPr="00F65095">
        <w:rPr>
          <w:rFonts w:ascii="Georgia" w:hAnsi="Georgia"/>
          <w:szCs w:val="20"/>
        </w:rPr>
        <w:t xml:space="preserve">carry-out </w:t>
      </w:r>
      <w:r w:rsidRPr="00F65095">
        <w:rPr>
          <w:rFonts w:ascii="Georgia" w:hAnsi="Georgia"/>
        </w:rPr>
        <w:t>the</w:t>
      </w:r>
      <w:r w:rsidRPr="00F65095">
        <w:rPr>
          <w:rFonts w:ascii="Georgia" w:hAnsi="Georgia"/>
          <w:szCs w:val="20"/>
        </w:rPr>
        <w:t xml:space="preserve"> following activities consistent with the Works contract to be supervised, including but not limited to the following:</w:t>
      </w:r>
    </w:p>
    <w:p w14:paraId="6E028552" w14:textId="77777777" w:rsidR="00F65095" w:rsidRPr="00F65095" w:rsidRDefault="00F65095" w:rsidP="00F65095">
      <w:pPr>
        <w:pStyle w:val="ListParagraph"/>
        <w:ind w:left="450"/>
        <w:jc w:val="both"/>
        <w:rPr>
          <w:rFonts w:ascii="Georgia" w:hAnsi="Georgia"/>
          <w:i/>
          <w:szCs w:val="20"/>
        </w:rPr>
      </w:pPr>
    </w:p>
    <w:p w14:paraId="71C17DEB" w14:textId="1D09CCE3" w:rsidR="00F65095" w:rsidRPr="00F65095" w:rsidRDefault="00F65095" w:rsidP="00F65095">
      <w:pPr>
        <w:pStyle w:val="ListParagraph"/>
        <w:numPr>
          <w:ilvl w:val="2"/>
          <w:numId w:val="1"/>
        </w:numPr>
        <w:jc w:val="both"/>
        <w:rPr>
          <w:rFonts w:ascii="Georgia" w:hAnsi="Georgia"/>
          <w:szCs w:val="20"/>
        </w:rPr>
      </w:pPr>
      <w:r w:rsidRPr="00F65095">
        <w:rPr>
          <w:rFonts w:ascii="Georgia" w:hAnsi="Georgia"/>
        </w:rPr>
        <w:t xml:space="preserve">support the Works employer to organize  </w:t>
      </w:r>
      <w:r w:rsidR="00F27014">
        <w:rPr>
          <w:rFonts w:ascii="Georgia" w:hAnsi="Georgia"/>
        </w:rPr>
        <w:t>GBV</w:t>
      </w:r>
      <w:r w:rsidRPr="00F65095">
        <w:rPr>
          <w:rFonts w:ascii="Georgia" w:hAnsi="Georgia"/>
        </w:rPr>
        <w:t>SEA/SH conference, ensure appropriate representation in the conference and follow-up on any agreed actions by the attendees;</w:t>
      </w:r>
    </w:p>
    <w:p w14:paraId="27088633" w14:textId="13BF92EA" w:rsidR="00F65095" w:rsidRPr="00F65095" w:rsidRDefault="00F65095" w:rsidP="00F65095">
      <w:pPr>
        <w:pStyle w:val="ListParagraph"/>
        <w:numPr>
          <w:ilvl w:val="2"/>
          <w:numId w:val="1"/>
        </w:numPr>
        <w:jc w:val="both"/>
        <w:rPr>
          <w:rFonts w:ascii="Georgia" w:hAnsi="Georgia"/>
        </w:rPr>
      </w:pPr>
      <w:r w:rsidRPr="00F65095">
        <w:rPr>
          <w:rFonts w:ascii="Georgia" w:hAnsi="Georgia"/>
        </w:rPr>
        <w:t xml:space="preserve">monitor contractor’s compliance with its </w:t>
      </w:r>
      <w:r w:rsidR="00F27014">
        <w:rPr>
          <w:rFonts w:ascii="Georgia" w:hAnsi="Georgia"/>
        </w:rPr>
        <w:t>GBV/</w:t>
      </w:r>
      <w:r w:rsidRPr="00F65095">
        <w:rPr>
          <w:rFonts w:ascii="Georgia" w:hAnsi="Georgia"/>
        </w:rPr>
        <w:t>SEA/SH Prevention and Response Obligations in the Works contract, and take appropriate contractual actions if non-compliance is identified, including upon identification of potential non-compliance by a dispute board;</w:t>
      </w:r>
    </w:p>
    <w:p w14:paraId="4BF5E04C" w14:textId="77777777" w:rsidR="006B2351" w:rsidRDefault="00F65095" w:rsidP="00F65095">
      <w:pPr>
        <w:pStyle w:val="ListParagraph"/>
        <w:numPr>
          <w:ilvl w:val="2"/>
          <w:numId w:val="1"/>
        </w:numPr>
        <w:jc w:val="both"/>
        <w:rPr>
          <w:rFonts w:ascii="Georgia" w:hAnsi="Georgia"/>
        </w:rPr>
      </w:pPr>
      <w:r w:rsidRPr="00F65095">
        <w:rPr>
          <w:rFonts w:ascii="Georgia" w:hAnsi="Georgia"/>
        </w:rPr>
        <w:t xml:space="preserve">ensure that any allegation of </w:t>
      </w:r>
      <w:r w:rsidR="00F27014">
        <w:rPr>
          <w:rFonts w:ascii="Georgia" w:hAnsi="Georgia"/>
        </w:rPr>
        <w:t>GBV/</w:t>
      </w:r>
      <w:r w:rsidRPr="00F65095">
        <w:rPr>
          <w:rFonts w:ascii="Georgia" w:hAnsi="Georgia"/>
        </w:rPr>
        <w:t xml:space="preserve">SEA </w:t>
      </w:r>
      <w:r w:rsidR="00F27014">
        <w:rPr>
          <w:rFonts w:ascii="Georgia" w:hAnsi="Georgia"/>
        </w:rPr>
        <w:t>/</w:t>
      </w:r>
      <w:r w:rsidRPr="00F65095">
        <w:rPr>
          <w:rFonts w:ascii="Georgia" w:hAnsi="Georgia"/>
        </w:rPr>
        <w:t xml:space="preserve"> SH that are received by the Consultant are documented </w:t>
      </w:r>
    </w:p>
    <w:p w14:paraId="0D1126AD" w14:textId="7BBE3B4D" w:rsidR="00F65095" w:rsidRPr="00F65095" w:rsidRDefault="00F65095" w:rsidP="00F65095">
      <w:pPr>
        <w:pStyle w:val="ListParagraph"/>
        <w:numPr>
          <w:ilvl w:val="2"/>
          <w:numId w:val="1"/>
        </w:numPr>
        <w:jc w:val="both"/>
        <w:rPr>
          <w:rFonts w:ascii="Georgia" w:hAnsi="Georgia"/>
        </w:rPr>
      </w:pPr>
      <w:r w:rsidRPr="00F65095">
        <w:rPr>
          <w:rFonts w:ascii="Georgia" w:hAnsi="Georgia"/>
        </w:rPr>
        <w:t>, maintaining appropriate confidentiality, and promptly submitted to the Employer and the Contractor;</w:t>
      </w:r>
    </w:p>
    <w:p w14:paraId="66056DA6" w14:textId="756FB716" w:rsidR="00F65095" w:rsidRPr="00F65095" w:rsidRDefault="00F65095" w:rsidP="00F65095">
      <w:pPr>
        <w:pStyle w:val="ListParagraph"/>
        <w:numPr>
          <w:ilvl w:val="2"/>
          <w:numId w:val="1"/>
        </w:numPr>
        <w:jc w:val="both"/>
        <w:rPr>
          <w:rFonts w:ascii="Georgia" w:hAnsi="Georgia"/>
        </w:rPr>
      </w:pPr>
      <w:r w:rsidRPr="00F65095">
        <w:rPr>
          <w:rFonts w:ascii="Georgia" w:hAnsi="Georgia"/>
        </w:rPr>
        <w:t xml:space="preserve">prior to its engagement for the Works, verify that, any proposed subcontractor not named in the contract, is qualified in accordance with the provisions of the </w:t>
      </w:r>
      <w:r w:rsidR="00F27014">
        <w:rPr>
          <w:rFonts w:ascii="Georgia" w:hAnsi="Georgia"/>
        </w:rPr>
        <w:t>GBV /</w:t>
      </w:r>
      <w:r w:rsidRPr="00F65095">
        <w:rPr>
          <w:rFonts w:ascii="Georgia" w:hAnsi="Georgia"/>
        </w:rPr>
        <w:t>SEA/ SH performance declaration for sub-contractors;</w:t>
      </w:r>
    </w:p>
    <w:p w14:paraId="794C58FC" w14:textId="5C1A08C9" w:rsidR="00F65095" w:rsidRDefault="00F65095" w:rsidP="00F65095">
      <w:pPr>
        <w:pStyle w:val="ListParagraph"/>
        <w:numPr>
          <w:ilvl w:val="2"/>
          <w:numId w:val="1"/>
        </w:numPr>
        <w:jc w:val="both"/>
        <w:rPr>
          <w:rFonts w:ascii="Georgia" w:hAnsi="Georgia"/>
        </w:rPr>
      </w:pPr>
      <w:r w:rsidRPr="00F65095">
        <w:rPr>
          <w:rFonts w:ascii="Georgia" w:hAnsi="Georgia"/>
        </w:rPr>
        <w:t>provide appropriate support and relevant documents th</w:t>
      </w:r>
      <w:r w:rsidR="006B2351">
        <w:rPr>
          <w:rFonts w:ascii="Georgia" w:hAnsi="Georgia"/>
        </w:rPr>
        <w:t xml:space="preserve">at a dispute board may need in </w:t>
      </w:r>
      <w:r w:rsidRPr="00F65095">
        <w:rPr>
          <w:rFonts w:ascii="Georgia" w:hAnsi="Georgia"/>
        </w:rPr>
        <w:t xml:space="preserve">reviewing SEA/SH contractual compliance; </w:t>
      </w:r>
    </w:p>
    <w:p w14:paraId="00FEBA08" w14:textId="77777777" w:rsidR="00F65095" w:rsidRPr="00F65095" w:rsidRDefault="00F65095" w:rsidP="00F65095">
      <w:pPr>
        <w:pStyle w:val="ListParagraph"/>
        <w:ind w:left="1800"/>
        <w:jc w:val="both"/>
        <w:rPr>
          <w:rFonts w:ascii="Georgia" w:hAnsi="Georgia"/>
        </w:rPr>
      </w:pPr>
    </w:p>
    <w:p w14:paraId="47336965" w14:textId="77777777" w:rsidR="00F65095" w:rsidRDefault="00F65095" w:rsidP="00F65095">
      <w:pPr>
        <w:pStyle w:val="ListParagraph"/>
        <w:numPr>
          <w:ilvl w:val="0"/>
          <w:numId w:val="2"/>
        </w:numPr>
        <w:ind w:left="1134" w:hanging="684"/>
        <w:jc w:val="both"/>
        <w:rPr>
          <w:rFonts w:ascii="Georgia" w:hAnsi="Georgia"/>
        </w:rPr>
      </w:pPr>
      <w:r w:rsidRPr="00F65095">
        <w:rPr>
          <w:rFonts w:ascii="Georgia" w:hAnsi="Georgia"/>
          <w:szCs w:val="20"/>
        </w:rPr>
        <w:t>Ensure</w:t>
      </w:r>
      <w:r w:rsidRPr="00F65095">
        <w:rPr>
          <w:rFonts w:ascii="Georgia" w:hAnsi="Georgia"/>
        </w:rPr>
        <w:t xml:space="preserve"> </w:t>
      </w:r>
      <w:r w:rsidRPr="00F65095">
        <w:rPr>
          <w:rFonts w:ascii="Georgia" w:hAnsi="Georgia"/>
          <w:szCs w:val="20"/>
        </w:rPr>
        <w:t>that</w:t>
      </w:r>
      <w:r w:rsidRPr="00F65095">
        <w:rPr>
          <w:rFonts w:ascii="Georgia" w:hAnsi="Georgia"/>
        </w:rPr>
        <w:t xml:space="preserve"> the contractor complies with all national labour, health and safety rules and all health and safety requirements of the contract documents as per the local legal and regulatory requirements as well as the LMP; </w:t>
      </w:r>
    </w:p>
    <w:p w14:paraId="1A5F3324" w14:textId="198F03E0" w:rsidR="00F65095" w:rsidRDefault="00F65095" w:rsidP="00F65095">
      <w:pPr>
        <w:pStyle w:val="ListParagraph"/>
        <w:numPr>
          <w:ilvl w:val="0"/>
          <w:numId w:val="2"/>
        </w:numPr>
        <w:ind w:left="1134" w:hanging="684"/>
        <w:jc w:val="both"/>
        <w:rPr>
          <w:rFonts w:ascii="Georgia" w:hAnsi="Georgia"/>
        </w:rPr>
      </w:pPr>
      <w:r w:rsidRPr="00F65095">
        <w:rPr>
          <w:rFonts w:ascii="Georgia" w:hAnsi="Georgia"/>
          <w:szCs w:val="20"/>
        </w:rPr>
        <w:t>Ensure</w:t>
      </w:r>
      <w:r w:rsidRPr="00F65095">
        <w:rPr>
          <w:rFonts w:ascii="Georgia" w:hAnsi="Georgia"/>
        </w:rPr>
        <w:t xml:space="preserve"> that all contractor’s staff are properly equipped with personal protective equipment</w:t>
      </w:r>
      <w:r w:rsidR="001C4FAC">
        <w:rPr>
          <w:rFonts w:ascii="Georgia" w:hAnsi="Georgia"/>
        </w:rPr>
        <w:t xml:space="preserve"> and implement </w:t>
      </w:r>
      <w:r w:rsidR="00B930FC">
        <w:rPr>
          <w:rFonts w:ascii="Georgia" w:hAnsi="Georgia"/>
        </w:rPr>
        <w:t>requirements to ensure the PPE is worn, e.g. no PPE no pay strategy</w:t>
      </w:r>
      <w:r w:rsidRPr="00F65095">
        <w:rPr>
          <w:rFonts w:ascii="Georgia" w:hAnsi="Georgia"/>
        </w:rPr>
        <w:t xml:space="preserve">; </w:t>
      </w:r>
    </w:p>
    <w:p w14:paraId="5139BD26" w14:textId="77777777" w:rsidR="00F65095" w:rsidRDefault="00F65095" w:rsidP="00F65095">
      <w:pPr>
        <w:pStyle w:val="ListParagraph"/>
        <w:numPr>
          <w:ilvl w:val="0"/>
          <w:numId w:val="2"/>
        </w:numPr>
        <w:ind w:left="1134" w:hanging="684"/>
        <w:jc w:val="both"/>
        <w:rPr>
          <w:rFonts w:ascii="Georgia" w:hAnsi="Georgia"/>
        </w:rPr>
      </w:pPr>
      <w:r w:rsidRPr="00F65095">
        <w:rPr>
          <w:rFonts w:ascii="Georgia" w:hAnsi="Georgia"/>
          <w:szCs w:val="20"/>
        </w:rPr>
        <w:t>Ensure</w:t>
      </w:r>
      <w:r w:rsidRPr="00F65095">
        <w:rPr>
          <w:rFonts w:ascii="Georgia" w:hAnsi="Georgia"/>
        </w:rPr>
        <w:t xml:space="preserve"> that the contractor carries sufficient training of his personnel to ensure a safe working environment;</w:t>
      </w:r>
    </w:p>
    <w:p w14:paraId="2F1A492D" w14:textId="0845EBBA" w:rsidR="00F65095" w:rsidRDefault="00F65095" w:rsidP="00F65095">
      <w:pPr>
        <w:pStyle w:val="ListParagraph"/>
        <w:numPr>
          <w:ilvl w:val="0"/>
          <w:numId w:val="2"/>
        </w:numPr>
        <w:ind w:left="1134" w:hanging="684"/>
        <w:jc w:val="both"/>
        <w:rPr>
          <w:rFonts w:ascii="Georgia" w:hAnsi="Georgia"/>
        </w:rPr>
      </w:pPr>
      <w:r w:rsidRPr="00F65095">
        <w:rPr>
          <w:rFonts w:ascii="Georgia" w:hAnsi="Georgia"/>
          <w:szCs w:val="20"/>
        </w:rPr>
        <w:t>Ensure</w:t>
      </w:r>
      <w:r w:rsidRPr="00F65095">
        <w:rPr>
          <w:rFonts w:ascii="Georgia" w:hAnsi="Georgia"/>
        </w:rPr>
        <w:t xml:space="preserve"> that </w:t>
      </w:r>
      <w:r w:rsidR="00046863">
        <w:rPr>
          <w:rFonts w:ascii="Georgia" w:hAnsi="Georgia"/>
        </w:rPr>
        <w:t>Serious and Severe incidents and</w:t>
      </w:r>
      <w:r w:rsidR="00046863" w:rsidRPr="00F65095">
        <w:rPr>
          <w:rFonts w:ascii="Georgia" w:hAnsi="Georgia"/>
        </w:rPr>
        <w:t xml:space="preserve"> </w:t>
      </w:r>
      <w:r w:rsidRPr="00F65095">
        <w:rPr>
          <w:rFonts w:ascii="Georgia" w:hAnsi="Georgia"/>
        </w:rPr>
        <w:t xml:space="preserve">accidents are </w:t>
      </w:r>
      <w:r w:rsidR="00046863">
        <w:rPr>
          <w:rFonts w:ascii="Georgia" w:hAnsi="Georgia"/>
        </w:rPr>
        <w:t>promptly</w:t>
      </w:r>
      <w:r w:rsidR="00046863" w:rsidRPr="00F65095">
        <w:rPr>
          <w:rFonts w:ascii="Georgia" w:hAnsi="Georgia"/>
        </w:rPr>
        <w:t xml:space="preserve"> </w:t>
      </w:r>
      <w:r w:rsidRPr="00F65095">
        <w:rPr>
          <w:rFonts w:ascii="Georgia" w:hAnsi="Georgia"/>
        </w:rPr>
        <w:t xml:space="preserve">reported </w:t>
      </w:r>
      <w:r w:rsidR="0007076D">
        <w:rPr>
          <w:rFonts w:ascii="Georgia" w:hAnsi="Georgia"/>
        </w:rPr>
        <w:t xml:space="preserve">to RA, World Bank </w:t>
      </w:r>
      <w:r w:rsidR="0007076D" w:rsidRPr="00977EF3">
        <w:rPr>
          <w:rFonts w:ascii="Georgia" w:hAnsi="Georgia" w:cs="Calibri"/>
          <w:bCs/>
        </w:rPr>
        <w:t xml:space="preserve">and </w:t>
      </w:r>
      <w:r w:rsidR="0007076D" w:rsidRPr="00977EF3">
        <w:rPr>
          <w:rFonts w:ascii="Georgia" w:hAnsi="Georgia"/>
        </w:rPr>
        <w:t>appropriate Government authorities in compliance with local regulations</w:t>
      </w:r>
      <w:r w:rsidR="0007076D" w:rsidRPr="00F65095">
        <w:rPr>
          <w:rFonts w:ascii="Georgia" w:hAnsi="Georgia"/>
        </w:rPr>
        <w:t xml:space="preserve"> </w:t>
      </w:r>
      <w:r w:rsidRPr="00F65095">
        <w:rPr>
          <w:rFonts w:ascii="Georgia" w:hAnsi="Georgia"/>
        </w:rPr>
        <w:t xml:space="preserve">within 24 – 48 hours after occurrence and </w:t>
      </w:r>
      <w:r w:rsidR="0007076D" w:rsidRPr="00977EF3">
        <w:rPr>
          <w:rFonts w:ascii="Georgia" w:hAnsi="Georgia"/>
        </w:rPr>
        <w:t xml:space="preserve">secure the safety of workers, public, and provide immediate care during any incident or accident related to the Project which has, or is likely to have, a significant adverse effect on the environment, the affected communities, the public or workers, including, inter alia, cases of sexual exploitation and abuse (SEA), sexual harassment (SH), and </w:t>
      </w:r>
      <w:r w:rsidR="0007076D" w:rsidRPr="00977EF3">
        <w:rPr>
          <w:rFonts w:ascii="Georgia" w:hAnsi="Georgia"/>
        </w:rPr>
        <w:lastRenderedPageBreak/>
        <w:t>accidents that result in death, serious or multiple injuries</w:t>
      </w:r>
      <w:r w:rsidR="0007076D">
        <w:rPr>
          <w:rFonts w:ascii="Georgia" w:hAnsi="Georgia"/>
        </w:rPr>
        <w:t xml:space="preserve">. Ensure </w:t>
      </w:r>
      <w:r w:rsidRPr="00F65095">
        <w:rPr>
          <w:rFonts w:ascii="Georgia" w:hAnsi="Georgia"/>
        </w:rPr>
        <w:t xml:space="preserve">that investigations on the </w:t>
      </w:r>
      <w:r w:rsidR="00B930FC">
        <w:rPr>
          <w:rFonts w:ascii="Georgia" w:hAnsi="Georgia"/>
        </w:rPr>
        <w:t xml:space="preserve">root </w:t>
      </w:r>
      <w:r w:rsidRPr="00F65095">
        <w:rPr>
          <w:rFonts w:ascii="Georgia" w:hAnsi="Georgia"/>
        </w:rPr>
        <w:t xml:space="preserve">causes are carried out </w:t>
      </w:r>
      <w:r w:rsidR="0007076D">
        <w:rPr>
          <w:rFonts w:ascii="Georgia" w:hAnsi="Georgia"/>
        </w:rPr>
        <w:t xml:space="preserve">providing </w:t>
      </w:r>
      <w:r w:rsidR="0007076D" w:rsidRPr="00977EF3">
        <w:rPr>
          <w:rFonts w:ascii="Georgia" w:hAnsi="Georgia"/>
        </w:rPr>
        <w:t>sufficient detail regarding the scope, severity, and possible causes of the incident or accident, indicating immediate measures taken or that are planned to be taken to address it, and any information provided by the contractor</w:t>
      </w:r>
      <w:r w:rsidR="00AD233C">
        <w:rPr>
          <w:rFonts w:ascii="Georgia" w:hAnsi="Georgia"/>
        </w:rPr>
        <w:t xml:space="preserve"> </w:t>
      </w:r>
      <w:r w:rsidRPr="00F65095">
        <w:rPr>
          <w:rFonts w:ascii="Georgia" w:hAnsi="Georgia"/>
        </w:rPr>
        <w:t>to prevent recurrence;</w:t>
      </w:r>
      <w:r w:rsidR="00046863">
        <w:rPr>
          <w:rFonts w:ascii="Georgia" w:hAnsi="Georgia"/>
        </w:rPr>
        <w:t xml:space="preserve"> </w:t>
      </w:r>
    </w:p>
    <w:p w14:paraId="1E760C2E" w14:textId="77777777" w:rsidR="00F65095" w:rsidRDefault="00F65095" w:rsidP="00F65095">
      <w:pPr>
        <w:pStyle w:val="ListParagraph"/>
        <w:numPr>
          <w:ilvl w:val="0"/>
          <w:numId w:val="2"/>
        </w:numPr>
        <w:ind w:left="1134" w:hanging="684"/>
        <w:jc w:val="both"/>
        <w:rPr>
          <w:rFonts w:ascii="Georgia" w:hAnsi="Georgia"/>
        </w:rPr>
      </w:pPr>
      <w:r w:rsidRPr="00F65095">
        <w:rPr>
          <w:rFonts w:ascii="Georgia" w:hAnsi="Georgia"/>
          <w:szCs w:val="20"/>
        </w:rPr>
        <w:t>Monitor</w:t>
      </w:r>
      <w:r w:rsidRPr="00F65095">
        <w:rPr>
          <w:rFonts w:ascii="Georgia" w:hAnsi="Georgia"/>
        </w:rPr>
        <w:t xml:space="preserve"> the contractor’s implementation of his traffic accommodation to ensure safety of road users including pedestrians and non-motorized traffic during the rehabilitation works;</w:t>
      </w:r>
    </w:p>
    <w:p w14:paraId="31BE0978" w14:textId="77777777" w:rsidR="00F65095" w:rsidRDefault="00F65095" w:rsidP="00F65095">
      <w:pPr>
        <w:pStyle w:val="ListParagraph"/>
        <w:numPr>
          <w:ilvl w:val="0"/>
          <w:numId w:val="2"/>
        </w:numPr>
        <w:ind w:left="1134" w:hanging="684"/>
        <w:jc w:val="both"/>
        <w:rPr>
          <w:rFonts w:ascii="Georgia" w:hAnsi="Georgia"/>
        </w:rPr>
      </w:pPr>
      <w:r w:rsidRPr="00F65095">
        <w:rPr>
          <w:rFonts w:ascii="Georgia" w:hAnsi="Georgia"/>
          <w:szCs w:val="20"/>
        </w:rPr>
        <w:t>Ensure</w:t>
      </w:r>
      <w:r w:rsidRPr="00F65095">
        <w:rPr>
          <w:rFonts w:ascii="Georgia" w:hAnsi="Georgia"/>
        </w:rPr>
        <w:t xml:space="preserve"> that the contractor has appointed all safety personnel required by the contract documents, trained them and set up systems to allow them to function properly as required by local legal and regulations as well as the World Bank EHS Guidelines;</w:t>
      </w:r>
    </w:p>
    <w:p w14:paraId="627E0261" w14:textId="77777777" w:rsidR="00F65095" w:rsidRDefault="00F65095" w:rsidP="00F65095">
      <w:pPr>
        <w:pStyle w:val="ListParagraph"/>
        <w:numPr>
          <w:ilvl w:val="0"/>
          <w:numId w:val="2"/>
        </w:numPr>
        <w:ind w:left="1134" w:hanging="684"/>
        <w:jc w:val="both"/>
        <w:rPr>
          <w:rFonts w:ascii="Georgia" w:hAnsi="Georgia"/>
        </w:rPr>
      </w:pPr>
      <w:r w:rsidRPr="00F65095">
        <w:rPr>
          <w:rFonts w:ascii="Georgia" w:hAnsi="Georgia"/>
          <w:szCs w:val="20"/>
        </w:rPr>
        <w:t>Conduct</w:t>
      </w:r>
      <w:r w:rsidRPr="00F65095">
        <w:rPr>
          <w:rFonts w:ascii="Georgia" w:hAnsi="Georgia"/>
        </w:rPr>
        <w:t xml:space="preserve"> regular safety meetings with the Contractor’s nominated health and safety officers;</w:t>
      </w:r>
    </w:p>
    <w:p w14:paraId="172E2F83" w14:textId="77777777" w:rsidR="00F65095" w:rsidRDefault="00F65095" w:rsidP="00F65095">
      <w:pPr>
        <w:pStyle w:val="ListParagraph"/>
        <w:numPr>
          <w:ilvl w:val="0"/>
          <w:numId w:val="2"/>
        </w:numPr>
        <w:ind w:left="1134" w:hanging="684"/>
        <w:jc w:val="both"/>
        <w:rPr>
          <w:rFonts w:ascii="Georgia" w:hAnsi="Georgia"/>
        </w:rPr>
      </w:pPr>
      <w:r w:rsidRPr="00F65095">
        <w:rPr>
          <w:rFonts w:ascii="Georgia" w:hAnsi="Georgia"/>
          <w:szCs w:val="20"/>
        </w:rPr>
        <w:t>Ensure</w:t>
      </w:r>
      <w:r w:rsidRPr="00F65095">
        <w:rPr>
          <w:rFonts w:ascii="Georgia" w:hAnsi="Georgia"/>
        </w:rPr>
        <w:t xml:space="preserve"> that daily health and safety toolbox meetings are conducted within all worksites prior to commencement of work;</w:t>
      </w:r>
    </w:p>
    <w:p w14:paraId="61E17A1F" w14:textId="77777777" w:rsidR="00F65095" w:rsidRDefault="00F65095" w:rsidP="00F65095">
      <w:pPr>
        <w:pStyle w:val="ListParagraph"/>
        <w:numPr>
          <w:ilvl w:val="0"/>
          <w:numId w:val="2"/>
        </w:numPr>
        <w:ind w:left="1134" w:hanging="684"/>
        <w:jc w:val="both"/>
        <w:rPr>
          <w:rFonts w:ascii="Georgia" w:hAnsi="Georgia"/>
        </w:rPr>
      </w:pPr>
      <w:r w:rsidRPr="00F65095">
        <w:rPr>
          <w:rFonts w:ascii="Georgia" w:hAnsi="Georgia"/>
        </w:rPr>
        <w:t>Ensure that an HIV and AIDS awareness program is implemented in accordance with the requirements of the works contract;</w:t>
      </w:r>
    </w:p>
    <w:p w14:paraId="2216E6AF" w14:textId="77777777" w:rsidR="00F65095" w:rsidRDefault="00F65095" w:rsidP="00F65095">
      <w:pPr>
        <w:pStyle w:val="ListParagraph"/>
        <w:numPr>
          <w:ilvl w:val="0"/>
          <w:numId w:val="2"/>
        </w:numPr>
        <w:ind w:left="1134" w:hanging="684"/>
        <w:jc w:val="both"/>
        <w:rPr>
          <w:rFonts w:ascii="Georgia" w:hAnsi="Georgia"/>
        </w:rPr>
      </w:pPr>
      <w:r w:rsidRPr="00F65095">
        <w:rPr>
          <w:rFonts w:ascii="Georgia" w:hAnsi="Georgia"/>
        </w:rPr>
        <w:t>Monitor HIV and AIDS awareness activities to ensure that the program is being implemented as required by the works contract;</w:t>
      </w:r>
    </w:p>
    <w:p w14:paraId="639C7EDF" w14:textId="6C65F0FC" w:rsidR="00F65095" w:rsidRDefault="00F65095" w:rsidP="00F65095">
      <w:pPr>
        <w:pStyle w:val="ListParagraph"/>
        <w:numPr>
          <w:ilvl w:val="0"/>
          <w:numId w:val="2"/>
        </w:numPr>
        <w:ind w:left="1134" w:hanging="684"/>
        <w:jc w:val="both"/>
        <w:rPr>
          <w:rFonts w:ascii="Georgia" w:hAnsi="Georgia"/>
        </w:rPr>
      </w:pPr>
      <w:r w:rsidRPr="00F65095">
        <w:rPr>
          <w:rFonts w:ascii="Georgia" w:hAnsi="Georgia"/>
        </w:rPr>
        <w:t>Check that the contractor has put in place environmental and Social management procedures compliant with the contract Environmental and Social Management Plan</w:t>
      </w:r>
      <w:r w:rsidR="00147B80">
        <w:rPr>
          <w:rFonts w:ascii="Georgia" w:hAnsi="Georgia"/>
        </w:rPr>
        <w:t xml:space="preserve"> and MSIPs</w:t>
      </w:r>
      <w:r w:rsidRPr="00F65095">
        <w:rPr>
          <w:rFonts w:ascii="Georgia" w:hAnsi="Georgia"/>
        </w:rPr>
        <w:t>;</w:t>
      </w:r>
    </w:p>
    <w:p w14:paraId="05BC0CCE" w14:textId="77777777" w:rsidR="00F65095" w:rsidRDefault="00F65095" w:rsidP="00F65095">
      <w:pPr>
        <w:pStyle w:val="ListParagraph"/>
        <w:numPr>
          <w:ilvl w:val="0"/>
          <w:numId w:val="2"/>
        </w:numPr>
        <w:ind w:left="1134" w:hanging="684"/>
        <w:jc w:val="both"/>
        <w:rPr>
          <w:rFonts w:ascii="Georgia" w:hAnsi="Georgia"/>
        </w:rPr>
      </w:pPr>
      <w:r w:rsidRPr="00F65095">
        <w:rPr>
          <w:rFonts w:ascii="Georgia" w:hAnsi="Georgia"/>
        </w:rPr>
        <w:t>Ensure that Contractor prepares Standard Operating Procedures (SOPs) for each work site and that these are translated in a language understandable by local workforce and are displayed in visible and accessible locations within worksites;</w:t>
      </w:r>
    </w:p>
    <w:p w14:paraId="1A43DB82" w14:textId="77777777" w:rsidR="00F65095" w:rsidRDefault="00F65095" w:rsidP="00F65095">
      <w:pPr>
        <w:pStyle w:val="ListParagraph"/>
        <w:numPr>
          <w:ilvl w:val="0"/>
          <w:numId w:val="2"/>
        </w:numPr>
        <w:ind w:left="1134" w:hanging="684"/>
        <w:jc w:val="both"/>
        <w:rPr>
          <w:rFonts w:ascii="Georgia" w:hAnsi="Georgia"/>
        </w:rPr>
      </w:pPr>
      <w:r w:rsidRPr="00F65095">
        <w:rPr>
          <w:rFonts w:ascii="Georgia" w:hAnsi="Georgia"/>
        </w:rPr>
        <w:t>Ensure that the Stakeholder Engagement Plan (SEP) and Labour Management Procedures (LMP) are implemented by the constructor;</w:t>
      </w:r>
    </w:p>
    <w:p w14:paraId="3848C532" w14:textId="04F41493" w:rsidR="00F65095" w:rsidRDefault="00F65095" w:rsidP="00F65095">
      <w:pPr>
        <w:pStyle w:val="ListParagraph"/>
        <w:numPr>
          <w:ilvl w:val="0"/>
          <w:numId w:val="2"/>
        </w:numPr>
        <w:ind w:left="1134" w:hanging="684"/>
        <w:jc w:val="both"/>
        <w:rPr>
          <w:rFonts w:ascii="Georgia" w:hAnsi="Georgia"/>
        </w:rPr>
      </w:pPr>
      <w:r w:rsidRPr="00F65095">
        <w:rPr>
          <w:rFonts w:ascii="Georgia" w:hAnsi="Georgia"/>
        </w:rPr>
        <w:t xml:space="preserve">Review and approve the contractor’s site-specific construction Contractors Environmental, Health, Safety and Social Management Plan (C-EHSSMP), Health and Safety, Labor Management Plans and Traffic Management Plans </w:t>
      </w:r>
      <w:r w:rsidR="00C71A4D">
        <w:rPr>
          <w:rFonts w:ascii="Georgia" w:hAnsi="Georgia"/>
        </w:rPr>
        <w:t xml:space="preserve">and other MSIPs </w:t>
      </w:r>
      <w:r w:rsidRPr="00F65095">
        <w:rPr>
          <w:rFonts w:ascii="Georgia" w:hAnsi="Georgia"/>
        </w:rPr>
        <w:t>together with the PIU;</w:t>
      </w:r>
    </w:p>
    <w:p w14:paraId="5AC1E721" w14:textId="34F6B489" w:rsidR="00F65095" w:rsidRDefault="00F65095" w:rsidP="00F65095">
      <w:pPr>
        <w:pStyle w:val="ListParagraph"/>
        <w:numPr>
          <w:ilvl w:val="0"/>
          <w:numId w:val="2"/>
        </w:numPr>
        <w:ind w:left="1134" w:hanging="684"/>
        <w:jc w:val="both"/>
        <w:rPr>
          <w:rFonts w:ascii="Georgia" w:hAnsi="Georgia"/>
        </w:rPr>
      </w:pPr>
      <w:r w:rsidRPr="00F65095">
        <w:rPr>
          <w:rFonts w:ascii="Georgia" w:hAnsi="Georgia"/>
        </w:rPr>
        <w:t>Monitor compliance with the Environmental and Social Management Plan</w:t>
      </w:r>
      <w:r w:rsidR="00C71A4D">
        <w:rPr>
          <w:rFonts w:ascii="Georgia" w:hAnsi="Georgia"/>
        </w:rPr>
        <w:t>, MSIPs,</w:t>
      </w:r>
      <w:r w:rsidRPr="00F65095">
        <w:rPr>
          <w:rFonts w:ascii="Georgia" w:hAnsi="Georgia"/>
        </w:rPr>
        <w:t xml:space="preserve"> and the C-EHSSMP;</w:t>
      </w:r>
    </w:p>
    <w:p w14:paraId="5BCCC044" w14:textId="77777777" w:rsidR="00F65095" w:rsidRDefault="00F65095" w:rsidP="00F65095">
      <w:pPr>
        <w:pStyle w:val="ListParagraph"/>
        <w:numPr>
          <w:ilvl w:val="0"/>
          <w:numId w:val="2"/>
        </w:numPr>
        <w:ind w:left="1134" w:hanging="684"/>
        <w:jc w:val="both"/>
        <w:rPr>
          <w:rFonts w:ascii="Georgia" w:hAnsi="Georgia"/>
        </w:rPr>
      </w:pPr>
      <w:r w:rsidRPr="00F65095">
        <w:rPr>
          <w:rFonts w:ascii="Georgia" w:hAnsi="Georgia"/>
        </w:rPr>
        <w:t>Report on environmental and social compliance in the Monthly Progress Report;</w:t>
      </w:r>
    </w:p>
    <w:p w14:paraId="58F8E464" w14:textId="77777777" w:rsidR="00F65095" w:rsidRDefault="00F65095" w:rsidP="00F65095">
      <w:pPr>
        <w:pStyle w:val="ListParagraph"/>
        <w:numPr>
          <w:ilvl w:val="0"/>
          <w:numId w:val="2"/>
        </w:numPr>
        <w:ind w:left="1134" w:hanging="684"/>
        <w:jc w:val="both"/>
        <w:rPr>
          <w:rFonts w:ascii="Georgia" w:hAnsi="Georgia"/>
        </w:rPr>
      </w:pPr>
      <w:r w:rsidRPr="00F65095">
        <w:rPr>
          <w:rFonts w:ascii="Georgia" w:hAnsi="Georgia"/>
        </w:rPr>
        <w:t>Instruct the contractor(s) to take remedial actions within a specified timeframe, and carry out additional monitoring, if required, according to the contractual requirements and procedures in the event of non-compliances or complaints;</w:t>
      </w:r>
    </w:p>
    <w:p w14:paraId="5F5EBB8D" w14:textId="77777777" w:rsidR="00F65095" w:rsidRDefault="00F65095" w:rsidP="00F65095">
      <w:pPr>
        <w:pStyle w:val="ListParagraph"/>
        <w:numPr>
          <w:ilvl w:val="0"/>
          <w:numId w:val="2"/>
        </w:numPr>
        <w:ind w:left="1134" w:hanging="684"/>
        <w:jc w:val="both"/>
        <w:rPr>
          <w:rFonts w:ascii="Georgia" w:hAnsi="Georgia"/>
        </w:rPr>
      </w:pPr>
      <w:r w:rsidRPr="00F65095">
        <w:rPr>
          <w:rFonts w:ascii="Georgia" w:hAnsi="Georgia"/>
        </w:rPr>
        <w:t>Instruct the contractor(s) to stop activities which generate adverse impacts, and/or when the contractor(s) fails to implement the ESMP requirements / remedial actions; and</w:t>
      </w:r>
    </w:p>
    <w:p w14:paraId="504DE74A" w14:textId="27FF4672" w:rsidR="00F65095" w:rsidRPr="007E0916" w:rsidRDefault="00F65095" w:rsidP="00F65095">
      <w:pPr>
        <w:pStyle w:val="ListParagraph"/>
        <w:numPr>
          <w:ilvl w:val="0"/>
          <w:numId w:val="2"/>
        </w:numPr>
        <w:ind w:left="1134" w:hanging="684"/>
        <w:jc w:val="both"/>
        <w:rPr>
          <w:rFonts w:ascii="Georgia" w:hAnsi="Georgia"/>
          <w:color w:val="000000" w:themeColor="text1"/>
        </w:rPr>
      </w:pPr>
      <w:r w:rsidRPr="007E0916">
        <w:rPr>
          <w:rFonts w:ascii="Georgia" w:hAnsi="Georgia"/>
          <w:color w:val="000000" w:themeColor="text1"/>
        </w:rPr>
        <w:t xml:space="preserve">Refer to Annex 1 for a detailed description of monitoring the implementation of ESHS Management Strategies and Implementation Plans (ESHS-MSIP) </w:t>
      </w:r>
    </w:p>
    <w:p w14:paraId="57AEDE45" w14:textId="77777777" w:rsidR="00CA2197" w:rsidRPr="002A611A" w:rsidRDefault="00CA2197" w:rsidP="002A611A">
      <w:pPr>
        <w:rPr>
          <w:rFonts w:ascii="Georgia" w:hAnsi="Georgia"/>
          <w:color w:val="000000" w:themeColor="text1"/>
        </w:rPr>
      </w:pPr>
    </w:p>
    <w:p w14:paraId="6A91D57B" w14:textId="77777777" w:rsidR="00CA2197" w:rsidRPr="007E0916" w:rsidRDefault="00CA2197" w:rsidP="00082462">
      <w:pPr>
        <w:pStyle w:val="ListParagraph"/>
        <w:numPr>
          <w:ilvl w:val="3"/>
          <w:numId w:val="31"/>
        </w:numPr>
        <w:ind w:hanging="867"/>
        <w:rPr>
          <w:rFonts w:ascii="Georgia" w:hAnsi="Georgia"/>
          <w:b/>
          <w:color w:val="000000" w:themeColor="text1"/>
        </w:rPr>
      </w:pPr>
      <w:r w:rsidRPr="007E0916">
        <w:rPr>
          <w:rFonts w:ascii="Georgia" w:hAnsi="Georgia"/>
          <w:b/>
          <w:color w:val="000000" w:themeColor="text1"/>
        </w:rPr>
        <w:t xml:space="preserve">Financial Progress Monitoring </w:t>
      </w:r>
    </w:p>
    <w:p w14:paraId="77B7B668" w14:textId="77777777" w:rsidR="00B246E8" w:rsidRPr="007E0916" w:rsidRDefault="00B246E8" w:rsidP="00B246E8">
      <w:pPr>
        <w:pStyle w:val="ListParagraph"/>
        <w:ind w:left="867"/>
        <w:rPr>
          <w:rFonts w:ascii="Georgia" w:hAnsi="Georgia"/>
          <w:b/>
          <w:color w:val="000000" w:themeColor="text1"/>
        </w:rPr>
      </w:pPr>
    </w:p>
    <w:p w14:paraId="5DDDB51B" w14:textId="77777777" w:rsidR="00CA2197" w:rsidRPr="007E0916" w:rsidRDefault="00CA2197" w:rsidP="00CA2197">
      <w:pPr>
        <w:rPr>
          <w:rFonts w:ascii="Georgia" w:hAnsi="Georgia"/>
          <w:color w:val="000000" w:themeColor="text1"/>
        </w:rPr>
      </w:pPr>
      <w:r w:rsidRPr="007E0916">
        <w:rPr>
          <w:rFonts w:ascii="Georgia" w:hAnsi="Georgia"/>
          <w:color w:val="000000" w:themeColor="text1"/>
        </w:rPr>
        <w:t>The Resident Engineer shall:</w:t>
      </w:r>
    </w:p>
    <w:p w14:paraId="1D79BA6E" w14:textId="77777777" w:rsidR="002A611A" w:rsidRDefault="00CA2197" w:rsidP="00082462">
      <w:pPr>
        <w:pStyle w:val="ListParagraph"/>
        <w:numPr>
          <w:ilvl w:val="0"/>
          <w:numId w:val="52"/>
        </w:numPr>
        <w:tabs>
          <w:tab w:val="left" w:pos="1276"/>
        </w:tabs>
        <w:spacing w:line="259" w:lineRule="auto"/>
        <w:ind w:hanging="502"/>
        <w:jc w:val="both"/>
        <w:rPr>
          <w:rFonts w:ascii="Georgia" w:hAnsi="Georgia"/>
          <w:color w:val="000000" w:themeColor="text1"/>
        </w:rPr>
      </w:pPr>
      <w:r w:rsidRPr="002A611A">
        <w:rPr>
          <w:rFonts w:ascii="Georgia" w:hAnsi="Georgia"/>
          <w:color w:val="000000" w:themeColor="text1"/>
        </w:rPr>
        <w:t xml:space="preserve">Ensure that the Contractor provides regular cash flow updates in accordance with </w:t>
      </w:r>
      <w:r w:rsidR="002A611A" w:rsidRPr="002A611A">
        <w:rPr>
          <w:rFonts w:ascii="Georgia" w:hAnsi="Georgia"/>
          <w:color w:val="000000" w:themeColor="text1"/>
        </w:rPr>
        <w:t xml:space="preserve">  </w:t>
      </w:r>
      <w:r w:rsidRPr="002A611A">
        <w:rPr>
          <w:rFonts w:ascii="Georgia" w:hAnsi="Georgia"/>
          <w:color w:val="000000" w:themeColor="text1"/>
        </w:rPr>
        <w:t>the works contract;</w:t>
      </w:r>
    </w:p>
    <w:p w14:paraId="61F1DDD5" w14:textId="77777777" w:rsidR="002A611A" w:rsidRDefault="00CA2197" w:rsidP="00082462">
      <w:pPr>
        <w:pStyle w:val="ListParagraph"/>
        <w:numPr>
          <w:ilvl w:val="0"/>
          <w:numId w:val="52"/>
        </w:numPr>
        <w:tabs>
          <w:tab w:val="left" w:pos="1276"/>
        </w:tabs>
        <w:spacing w:line="259" w:lineRule="auto"/>
        <w:ind w:hanging="502"/>
        <w:jc w:val="both"/>
        <w:rPr>
          <w:rFonts w:ascii="Georgia" w:hAnsi="Georgia"/>
          <w:color w:val="000000" w:themeColor="text1"/>
        </w:rPr>
      </w:pPr>
      <w:r w:rsidRPr="002A611A">
        <w:rPr>
          <w:rFonts w:ascii="Georgia" w:hAnsi="Georgia"/>
          <w:color w:val="000000" w:themeColor="text1"/>
        </w:rPr>
        <w:t>Monitor actual cash flows against programme;</w:t>
      </w:r>
    </w:p>
    <w:p w14:paraId="16D82659" w14:textId="77777777" w:rsidR="00CA2197" w:rsidRPr="002A611A" w:rsidRDefault="00CA2197" w:rsidP="00082462">
      <w:pPr>
        <w:pStyle w:val="ListParagraph"/>
        <w:numPr>
          <w:ilvl w:val="0"/>
          <w:numId w:val="52"/>
        </w:numPr>
        <w:tabs>
          <w:tab w:val="left" w:pos="1276"/>
        </w:tabs>
        <w:spacing w:line="259" w:lineRule="auto"/>
        <w:ind w:hanging="502"/>
        <w:jc w:val="both"/>
        <w:rPr>
          <w:rFonts w:ascii="Georgia" w:hAnsi="Georgia"/>
          <w:color w:val="000000" w:themeColor="text1"/>
        </w:rPr>
      </w:pPr>
      <w:r w:rsidRPr="002A611A">
        <w:rPr>
          <w:rFonts w:ascii="Georgia" w:hAnsi="Georgia"/>
          <w:color w:val="000000" w:themeColor="text1"/>
        </w:rPr>
        <w:lastRenderedPageBreak/>
        <w:t>Maintain a “Final Job estimate” which shall be published at least once per quarter and shall contain the base estimate of the final job cost taking into account changes in quantities, variation orders, and claims.</w:t>
      </w:r>
    </w:p>
    <w:p w14:paraId="7D43E25F" w14:textId="77777777" w:rsidR="00CA2197" w:rsidRPr="007E0916" w:rsidRDefault="00CA2197" w:rsidP="00CA2197">
      <w:pPr>
        <w:pStyle w:val="ListParagraph"/>
        <w:rPr>
          <w:rFonts w:ascii="Georgia" w:hAnsi="Georgia"/>
          <w:color w:val="000000" w:themeColor="text1"/>
        </w:rPr>
      </w:pPr>
    </w:p>
    <w:p w14:paraId="30503FA3" w14:textId="77777777" w:rsidR="00CA2197" w:rsidRPr="007E0916" w:rsidRDefault="00CA2197" w:rsidP="00082462">
      <w:pPr>
        <w:pStyle w:val="ListParagraph"/>
        <w:numPr>
          <w:ilvl w:val="3"/>
          <w:numId w:val="31"/>
        </w:numPr>
        <w:ind w:hanging="867"/>
        <w:rPr>
          <w:rFonts w:ascii="Georgia" w:hAnsi="Georgia"/>
          <w:b/>
          <w:color w:val="000000" w:themeColor="text1"/>
        </w:rPr>
      </w:pPr>
      <w:r w:rsidRPr="007E0916">
        <w:rPr>
          <w:rFonts w:ascii="Georgia" w:hAnsi="Georgia"/>
          <w:color w:val="000000" w:themeColor="text1"/>
        </w:rPr>
        <w:t xml:space="preserve"> </w:t>
      </w:r>
      <w:r w:rsidRPr="007E0916">
        <w:rPr>
          <w:rFonts w:ascii="Georgia" w:hAnsi="Georgia"/>
          <w:b/>
          <w:color w:val="000000" w:themeColor="text1"/>
        </w:rPr>
        <w:t xml:space="preserve">Completion of Works </w:t>
      </w:r>
    </w:p>
    <w:p w14:paraId="11A62410" w14:textId="77777777" w:rsidR="00B246E8" w:rsidRPr="007E0916" w:rsidRDefault="00B246E8" w:rsidP="00B246E8">
      <w:pPr>
        <w:pStyle w:val="ListParagraph"/>
        <w:ind w:left="867"/>
        <w:rPr>
          <w:rFonts w:ascii="Georgia" w:hAnsi="Georgia"/>
          <w:b/>
          <w:color w:val="000000" w:themeColor="text1"/>
        </w:rPr>
      </w:pPr>
    </w:p>
    <w:p w14:paraId="2DC2371B" w14:textId="77777777" w:rsidR="007E0916" w:rsidRPr="007E0916" w:rsidRDefault="007E0916" w:rsidP="007E0916">
      <w:pPr>
        <w:rPr>
          <w:rFonts w:ascii="Georgia" w:hAnsi="Georgia"/>
          <w:color w:val="000000" w:themeColor="text1"/>
        </w:rPr>
      </w:pPr>
      <w:r w:rsidRPr="007E0916">
        <w:rPr>
          <w:rFonts w:ascii="Georgia" w:hAnsi="Georgia"/>
          <w:color w:val="000000" w:themeColor="text1"/>
        </w:rPr>
        <w:t>The Resident Team Leader shall:</w:t>
      </w:r>
    </w:p>
    <w:p w14:paraId="0EC8D09E" w14:textId="77777777" w:rsidR="007E0916" w:rsidRPr="007E0916" w:rsidRDefault="007E0916" w:rsidP="00082462">
      <w:pPr>
        <w:pStyle w:val="ListParagraph"/>
        <w:numPr>
          <w:ilvl w:val="0"/>
          <w:numId w:val="20"/>
        </w:numPr>
        <w:ind w:left="1107" w:hanging="540"/>
        <w:jc w:val="both"/>
        <w:rPr>
          <w:rFonts w:ascii="Georgia" w:hAnsi="Georgia"/>
          <w:color w:val="000000" w:themeColor="text1"/>
        </w:rPr>
      </w:pPr>
      <w:r w:rsidRPr="007E0916">
        <w:rPr>
          <w:rFonts w:ascii="Georgia" w:hAnsi="Georgia"/>
          <w:color w:val="000000" w:themeColor="text1"/>
        </w:rPr>
        <w:t>Inspect the works in the company of representatives of the Client, the Contractor and the Sub-contractor, if any, prior to handing over of any section of the works;</w:t>
      </w:r>
    </w:p>
    <w:p w14:paraId="48F7EDA7" w14:textId="77777777" w:rsidR="007E0916" w:rsidRPr="007E0916" w:rsidRDefault="007E0916" w:rsidP="00082462">
      <w:pPr>
        <w:pStyle w:val="ListParagraph"/>
        <w:numPr>
          <w:ilvl w:val="0"/>
          <w:numId w:val="20"/>
        </w:numPr>
        <w:ind w:left="1107" w:hanging="540"/>
        <w:jc w:val="both"/>
        <w:rPr>
          <w:rFonts w:ascii="Georgia" w:hAnsi="Georgia"/>
          <w:color w:val="000000" w:themeColor="text1"/>
        </w:rPr>
      </w:pPr>
      <w:r w:rsidRPr="007E0916">
        <w:rPr>
          <w:rFonts w:ascii="Georgia" w:hAnsi="Georgia"/>
          <w:color w:val="000000" w:themeColor="text1"/>
        </w:rPr>
        <w:t>Prepare a final snag list of items to be completed or replaced together with a time schedule for remedying of the same;</w:t>
      </w:r>
    </w:p>
    <w:p w14:paraId="6A64F89B" w14:textId="77777777" w:rsidR="007E0916" w:rsidRPr="007E0916" w:rsidRDefault="007E0916" w:rsidP="00082462">
      <w:pPr>
        <w:pStyle w:val="ListParagraph"/>
        <w:numPr>
          <w:ilvl w:val="0"/>
          <w:numId w:val="20"/>
        </w:numPr>
        <w:ind w:left="1107" w:hanging="540"/>
        <w:jc w:val="both"/>
        <w:rPr>
          <w:rFonts w:ascii="Georgia" w:hAnsi="Georgia"/>
          <w:color w:val="000000" w:themeColor="text1"/>
        </w:rPr>
      </w:pPr>
      <w:r w:rsidRPr="007E0916">
        <w:rPr>
          <w:rFonts w:ascii="Georgia" w:hAnsi="Georgia"/>
          <w:color w:val="000000" w:themeColor="text1"/>
        </w:rPr>
        <w:t>Verify that all items on the final snag list have been completed or corrected; and</w:t>
      </w:r>
    </w:p>
    <w:p w14:paraId="3EA24373" w14:textId="77777777" w:rsidR="007E0916" w:rsidRPr="00D6455A" w:rsidRDefault="007E0916" w:rsidP="00082462">
      <w:pPr>
        <w:pStyle w:val="ListParagraph"/>
        <w:numPr>
          <w:ilvl w:val="0"/>
          <w:numId w:val="20"/>
        </w:numPr>
        <w:ind w:left="1107" w:hanging="540"/>
        <w:jc w:val="both"/>
        <w:rPr>
          <w:rFonts w:ascii="Georgia" w:hAnsi="Georgia"/>
        </w:rPr>
      </w:pPr>
      <w:r w:rsidRPr="007E0916">
        <w:rPr>
          <w:rFonts w:ascii="Georgia" w:hAnsi="Georgia"/>
          <w:color w:val="000000" w:themeColor="text1"/>
        </w:rPr>
        <w:t xml:space="preserve">Prior to the commencement of the Defects Notification Period for any section, provide </w:t>
      </w:r>
      <w:r w:rsidRPr="00D6455A">
        <w:rPr>
          <w:rFonts w:ascii="Georgia" w:hAnsi="Georgia"/>
        </w:rPr>
        <w:t>written affirmation that the works have been completed in accordance with the requirements of the contract, plans and specifications, and issue a Taking-Over Certificate.</w:t>
      </w:r>
    </w:p>
    <w:p w14:paraId="72027741" w14:textId="77777777" w:rsidR="007E0916" w:rsidRPr="007E0916" w:rsidRDefault="007E0916" w:rsidP="00082462">
      <w:pPr>
        <w:pStyle w:val="ListParagraph"/>
        <w:numPr>
          <w:ilvl w:val="0"/>
          <w:numId w:val="20"/>
        </w:numPr>
        <w:ind w:left="1107" w:hanging="540"/>
        <w:jc w:val="both"/>
        <w:rPr>
          <w:rFonts w:ascii="Georgia" w:hAnsi="Georgia"/>
          <w:color w:val="000000" w:themeColor="text1"/>
        </w:rPr>
      </w:pPr>
      <w:r w:rsidRPr="007E0916">
        <w:rPr>
          <w:rFonts w:ascii="Georgia" w:hAnsi="Georgia"/>
          <w:color w:val="000000" w:themeColor="text1"/>
        </w:rPr>
        <w:t>The Consultant shall maintain and keep updated a set of ‘As-Built Drawings’. The As-Built drawings shall be finalized for submission with the final report before the end of the Defects Notification Period</w:t>
      </w:r>
    </w:p>
    <w:p w14:paraId="63A5E8B4" w14:textId="77777777" w:rsidR="00CA2197" w:rsidRPr="007E0916" w:rsidRDefault="00CA2197" w:rsidP="00CA2197">
      <w:pPr>
        <w:rPr>
          <w:rFonts w:ascii="Georgia" w:hAnsi="Georgia"/>
          <w:color w:val="000000" w:themeColor="text1"/>
        </w:rPr>
      </w:pPr>
    </w:p>
    <w:p w14:paraId="6EDD3766" w14:textId="77777777" w:rsidR="00CA2197" w:rsidRPr="007E0916" w:rsidRDefault="00CA2197" w:rsidP="00082462">
      <w:pPr>
        <w:pStyle w:val="ListParagraph"/>
        <w:numPr>
          <w:ilvl w:val="3"/>
          <w:numId w:val="31"/>
        </w:numPr>
        <w:ind w:hanging="867"/>
        <w:rPr>
          <w:rFonts w:ascii="Georgia" w:hAnsi="Georgia"/>
          <w:b/>
          <w:color w:val="000000" w:themeColor="text1"/>
        </w:rPr>
      </w:pPr>
      <w:r w:rsidRPr="007E0916">
        <w:rPr>
          <w:rFonts w:ascii="Georgia" w:hAnsi="Georgia"/>
          <w:b/>
          <w:color w:val="000000" w:themeColor="text1"/>
        </w:rPr>
        <w:t xml:space="preserve"> Required Input During Defects Notification Period</w:t>
      </w:r>
    </w:p>
    <w:p w14:paraId="37A3477B" w14:textId="77777777" w:rsidR="00B246E8" w:rsidRPr="007E0916" w:rsidRDefault="00B246E8" w:rsidP="00B246E8">
      <w:pPr>
        <w:pStyle w:val="ListParagraph"/>
        <w:ind w:left="867"/>
        <w:rPr>
          <w:rFonts w:ascii="Georgia" w:hAnsi="Georgia"/>
          <w:b/>
          <w:color w:val="000000" w:themeColor="text1"/>
        </w:rPr>
      </w:pPr>
    </w:p>
    <w:p w14:paraId="0DFA043E" w14:textId="77777777" w:rsidR="002A611A" w:rsidRDefault="00CA2197" w:rsidP="00082462">
      <w:pPr>
        <w:pStyle w:val="ListParagraph"/>
        <w:numPr>
          <w:ilvl w:val="0"/>
          <w:numId w:val="21"/>
        </w:numPr>
        <w:ind w:left="1134" w:hanging="567"/>
        <w:jc w:val="both"/>
        <w:rPr>
          <w:rFonts w:ascii="Georgia" w:hAnsi="Georgia"/>
          <w:color w:val="000000" w:themeColor="text1"/>
        </w:rPr>
      </w:pPr>
      <w:r w:rsidRPr="007E0916">
        <w:rPr>
          <w:rFonts w:ascii="Georgia" w:hAnsi="Georgia"/>
          <w:color w:val="000000" w:themeColor="text1"/>
        </w:rPr>
        <w:t>Immediately prior to the expiration of the Defects Notification Period for any section of the works for which a Taking-Over Certificate has been issued, the Resident Engineer shall in the company of the Client, and the Contractor inspect the said section and provide written affirmation that the works have been completed and maintained in accordance with the contract, and issue a Maintenance Certificate for the relevant section subject to the approval of the client.</w:t>
      </w:r>
    </w:p>
    <w:p w14:paraId="4B8167BC" w14:textId="77777777" w:rsidR="002A611A" w:rsidRDefault="002A611A" w:rsidP="002A611A">
      <w:pPr>
        <w:pStyle w:val="ListParagraph"/>
        <w:ind w:left="1134"/>
        <w:jc w:val="both"/>
        <w:rPr>
          <w:rFonts w:ascii="Georgia" w:hAnsi="Georgia"/>
          <w:color w:val="000000" w:themeColor="text1"/>
        </w:rPr>
      </w:pPr>
    </w:p>
    <w:p w14:paraId="3E756D64" w14:textId="77777777" w:rsidR="00CA2197" w:rsidRPr="002A611A" w:rsidRDefault="00CA2197" w:rsidP="00082462">
      <w:pPr>
        <w:pStyle w:val="ListParagraph"/>
        <w:numPr>
          <w:ilvl w:val="0"/>
          <w:numId w:val="21"/>
        </w:numPr>
        <w:ind w:left="1134" w:hanging="567"/>
        <w:jc w:val="both"/>
        <w:rPr>
          <w:rFonts w:ascii="Georgia" w:hAnsi="Georgia"/>
          <w:color w:val="000000" w:themeColor="text1"/>
        </w:rPr>
      </w:pPr>
      <w:r w:rsidRPr="002A611A">
        <w:rPr>
          <w:rFonts w:ascii="Georgia" w:hAnsi="Georgia"/>
          <w:color w:val="000000" w:themeColor="text1"/>
        </w:rPr>
        <w:t>Upon receipt from the Contractor within 56 days of the issue of the Maintenance Certificate for the last section for which the defects notification period has expired, the Resident Engineer shall prepare in co-operation with the Contractor the Final Account for the contract.</w:t>
      </w:r>
    </w:p>
    <w:p w14:paraId="39F263DB" w14:textId="77777777" w:rsidR="00CA2197" w:rsidRPr="007E0916" w:rsidRDefault="00CA2197" w:rsidP="00CA2197">
      <w:pPr>
        <w:rPr>
          <w:rFonts w:ascii="Georgia" w:hAnsi="Georgia"/>
          <w:b/>
          <w:color w:val="000000" w:themeColor="text1"/>
        </w:rPr>
      </w:pPr>
    </w:p>
    <w:p w14:paraId="22ED89D3" w14:textId="77777777" w:rsidR="00B246E8" w:rsidRPr="007E0916" w:rsidRDefault="00E74C31" w:rsidP="00082462">
      <w:pPr>
        <w:pStyle w:val="ListParagraph"/>
        <w:numPr>
          <w:ilvl w:val="2"/>
          <w:numId w:val="31"/>
        </w:numPr>
        <w:rPr>
          <w:rFonts w:ascii="Georgia" w:hAnsi="Georgia"/>
          <w:b/>
          <w:color w:val="000000" w:themeColor="text1"/>
        </w:rPr>
      </w:pPr>
      <w:r w:rsidRPr="007E0916">
        <w:rPr>
          <w:rFonts w:ascii="Georgia" w:hAnsi="Georgia"/>
          <w:b/>
          <w:color w:val="000000" w:themeColor="text1"/>
        </w:rPr>
        <w:t>Contract Duration</w:t>
      </w:r>
    </w:p>
    <w:p w14:paraId="0DCD1F26" w14:textId="77777777" w:rsidR="00CA2197" w:rsidRPr="007E0916" w:rsidRDefault="00E74C31" w:rsidP="00B246E8">
      <w:pPr>
        <w:pStyle w:val="ListParagraph"/>
        <w:ind w:left="578"/>
        <w:rPr>
          <w:rFonts w:ascii="Georgia" w:hAnsi="Georgia"/>
          <w:b/>
          <w:color w:val="000000" w:themeColor="text1"/>
        </w:rPr>
      </w:pPr>
      <w:r w:rsidRPr="007E0916">
        <w:rPr>
          <w:rFonts w:ascii="Georgia" w:hAnsi="Georgia"/>
          <w:b/>
          <w:color w:val="000000" w:themeColor="text1"/>
        </w:rPr>
        <w:t xml:space="preserve"> </w:t>
      </w:r>
    </w:p>
    <w:p w14:paraId="1130B0D3" w14:textId="77777777" w:rsidR="00E74C31" w:rsidRPr="007E0916" w:rsidRDefault="007E0916" w:rsidP="00E74C31">
      <w:pPr>
        <w:ind w:left="-142"/>
        <w:jc w:val="both"/>
        <w:rPr>
          <w:rFonts w:ascii="Georgia" w:hAnsi="Georgia"/>
          <w:color w:val="000000" w:themeColor="text1"/>
        </w:rPr>
      </w:pPr>
      <w:r w:rsidRPr="007E0916">
        <w:rPr>
          <w:rFonts w:ascii="Georgia" w:hAnsi="Georgia"/>
          <w:color w:val="000000" w:themeColor="text1"/>
        </w:rPr>
        <w:t xml:space="preserve">The duration for this phase is estimated at a total of </w:t>
      </w:r>
      <w:r w:rsidR="00500DB0">
        <w:rPr>
          <w:rFonts w:ascii="Georgia" w:hAnsi="Georgia"/>
          <w:color w:val="000000" w:themeColor="text1"/>
        </w:rPr>
        <w:t>6</w:t>
      </w:r>
      <w:r w:rsidRPr="007E0916">
        <w:rPr>
          <w:rFonts w:ascii="Georgia" w:hAnsi="Georgia"/>
          <w:color w:val="000000" w:themeColor="text1"/>
        </w:rPr>
        <w:t xml:space="preserve"> months based on the anticipated durations of the works contracts plus a Defects Notification Period of Twelve (12) months.</w:t>
      </w:r>
    </w:p>
    <w:p w14:paraId="13FC5517" w14:textId="77777777" w:rsidR="007E0916" w:rsidRPr="007E0916" w:rsidRDefault="007E0916" w:rsidP="00E74C31">
      <w:pPr>
        <w:ind w:left="-142"/>
        <w:jc w:val="both"/>
        <w:rPr>
          <w:rFonts w:ascii="Georgia" w:hAnsi="Georgia"/>
          <w:color w:val="000000" w:themeColor="text1"/>
        </w:rPr>
      </w:pPr>
    </w:p>
    <w:p w14:paraId="5258FCF1" w14:textId="77777777" w:rsidR="00CD21FE" w:rsidRPr="007E0916" w:rsidRDefault="00CD21FE" w:rsidP="00082462">
      <w:pPr>
        <w:pStyle w:val="ListParagraph"/>
        <w:numPr>
          <w:ilvl w:val="2"/>
          <w:numId w:val="31"/>
        </w:numPr>
        <w:rPr>
          <w:rFonts w:ascii="Georgia" w:hAnsi="Georgia"/>
          <w:color w:val="000000" w:themeColor="text1"/>
        </w:rPr>
      </w:pPr>
      <w:r w:rsidRPr="007E0916">
        <w:rPr>
          <w:rFonts w:ascii="Georgia" w:hAnsi="Georgia"/>
          <w:b/>
          <w:color w:val="000000" w:themeColor="text1"/>
        </w:rPr>
        <w:t>Team</w:t>
      </w:r>
      <w:r w:rsidRPr="007E0916">
        <w:rPr>
          <w:rFonts w:ascii="Georgia" w:hAnsi="Georgia"/>
          <w:color w:val="000000" w:themeColor="text1"/>
        </w:rPr>
        <w:t xml:space="preserve"> </w:t>
      </w:r>
      <w:r w:rsidRPr="007E0916">
        <w:rPr>
          <w:rFonts w:ascii="Georgia" w:hAnsi="Georgia"/>
          <w:b/>
          <w:color w:val="000000" w:themeColor="text1"/>
        </w:rPr>
        <w:t>Composition</w:t>
      </w:r>
    </w:p>
    <w:p w14:paraId="3AEC7C1F" w14:textId="77777777" w:rsidR="00B246E8" w:rsidRPr="007E0916" w:rsidRDefault="00B246E8" w:rsidP="00B246E8">
      <w:pPr>
        <w:pStyle w:val="ListParagraph"/>
        <w:ind w:left="578"/>
        <w:rPr>
          <w:rFonts w:ascii="Georgia" w:hAnsi="Georgia"/>
          <w:color w:val="000000" w:themeColor="text1"/>
        </w:rPr>
      </w:pPr>
    </w:p>
    <w:p w14:paraId="1D62918C" w14:textId="77777777" w:rsidR="007E0916" w:rsidRDefault="007E0916" w:rsidP="007E0916">
      <w:pPr>
        <w:pStyle w:val="ListParagraph"/>
        <w:ind w:left="-142"/>
        <w:rPr>
          <w:rFonts w:ascii="Georgia" w:hAnsi="Georgia"/>
          <w:color w:val="000000" w:themeColor="text1"/>
        </w:rPr>
      </w:pPr>
      <w:r w:rsidRPr="007E0916">
        <w:rPr>
          <w:rFonts w:ascii="Georgia" w:hAnsi="Georgia"/>
          <w:color w:val="000000" w:themeColor="text1"/>
        </w:rPr>
        <w:t>The following expertise will be required to carry out the consultancy services. For each expert proposed, curriculum vitae of no more than four pages shall be submitted.</w:t>
      </w:r>
    </w:p>
    <w:p w14:paraId="69766AFE" w14:textId="77777777" w:rsidR="007E0916" w:rsidRDefault="007E0916" w:rsidP="007E0916">
      <w:pPr>
        <w:pStyle w:val="ListParagraph"/>
        <w:ind w:left="-142"/>
        <w:rPr>
          <w:rFonts w:ascii="Georgia" w:hAnsi="Georgia"/>
          <w:color w:val="000000" w:themeColor="text1"/>
        </w:rPr>
      </w:pPr>
    </w:p>
    <w:p w14:paraId="7EF388E2" w14:textId="77777777" w:rsidR="007E0916" w:rsidRPr="007E0916" w:rsidRDefault="007E0916" w:rsidP="007E0916">
      <w:pPr>
        <w:pStyle w:val="ListParagraph"/>
        <w:ind w:left="-142"/>
        <w:rPr>
          <w:rFonts w:ascii="Georgia" w:hAnsi="Georgia"/>
          <w:color w:val="000000" w:themeColor="text1"/>
        </w:rPr>
      </w:pPr>
      <w:r>
        <w:rPr>
          <w:rFonts w:ascii="Georgia" w:hAnsi="Georgia"/>
        </w:rPr>
        <w:t>Table 3: Key Staff Time Input – Construction Phase</w:t>
      </w:r>
    </w:p>
    <w:p w14:paraId="5FD7348B" w14:textId="77777777" w:rsidR="007E0916" w:rsidRPr="00D6455A" w:rsidRDefault="007E0916" w:rsidP="007E0916">
      <w:pPr>
        <w:jc w:val="both"/>
        <w:rPr>
          <w:rFonts w:ascii="Georgia" w:hAnsi="Georgia"/>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6213"/>
        <w:gridCol w:w="2047"/>
      </w:tblGrid>
      <w:tr w:rsidR="007E0916" w:rsidRPr="00D6455A" w14:paraId="20CF5455" w14:textId="77777777" w:rsidTr="007E0916">
        <w:trPr>
          <w:tblHeader/>
        </w:trPr>
        <w:tc>
          <w:tcPr>
            <w:tcW w:w="1135" w:type="dxa"/>
            <w:shd w:val="clear" w:color="auto" w:fill="D9E2F3" w:themeFill="accent1" w:themeFillTint="33"/>
            <w:vAlign w:val="center"/>
            <w:hideMark/>
          </w:tcPr>
          <w:p w14:paraId="5E07AECE" w14:textId="77777777" w:rsidR="007E0916" w:rsidRPr="007E0916" w:rsidRDefault="007E0916" w:rsidP="00725DDE">
            <w:pPr>
              <w:jc w:val="both"/>
              <w:rPr>
                <w:rFonts w:ascii="Georgia" w:hAnsi="Georgia"/>
                <w:b/>
              </w:rPr>
            </w:pPr>
            <w:r w:rsidRPr="007E0916">
              <w:rPr>
                <w:rFonts w:ascii="Georgia" w:hAnsi="Georgia"/>
                <w:b/>
              </w:rPr>
              <w:t>Item</w:t>
            </w:r>
          </w:p>
        </w:tc>
        <w:tc>
          <w:tcPr>
            <w:tcW w:w="6213" w:type="dxa"/>
            <w:shd w:val="clear" w:color="auto" w:fill="D9E2F3" w:themeFill="accent1" w:themeFillTint="33"/>
            <w:vAlign w:val="center"/>
            <w:hideMark/>
          </w:tcPr>
          <w:p w14:paraId="67CA0DC5" w14:textId="77777777" w:rsidR="007E0916" w:rsidRPr="007E0916" w:rsidRDefault="007E0916" w:rsidP="007E0916">
            <w:pPr>
              <w:pStyle w:val="Heading2"/>
              <w:ind w:left="360" w:hanging="360"/>
              <w:jc w:val="both"/>
              <w:rPr>
                <w:rFonts w:ascii="Georgia" w:hAnsi="Georgia"/>
                <w:b/>
                <w:i/>
                <w:color w:val="auto"/>
              </w:rPr>
            </w:pPr>
            <w:r w:rsidRPr="007E0916">
              <w:rPr>
                <w:rFonts w:ascii="Georgia" w:hAnsi="Georgia"/>
                <w:b/>
                <w:color w:val="auto"/>
              </w:rPr>
              <w:t xml:space="preserve">Key </w:t>
            </w:r>
            <w:r w:rsidRPr="007E0916">
              <w:rPr>
                <w:rFonts w:ascii="Georgia" w:hAnsi="Georgia"/>
                <w:b/>
                <w:color w:val="auto"/>
                <w:sz w:val="24"/>
                <w:szCs w:val="24"/>
              </w:rPr>
              <w:t>Personnel</w:t>
            </w:r>
            <w:r w:rsidRPr="007E0916">
              <w:rPr>
                <w:rFonts w:ascii="Georgia" w:hAnsi="Georgia"/>
                <w:b/>
                <w:color w:val="auto"/>
              </w:rPr>
              <w:t xml:space="preserve"> </w:t>
            </w:r>
          </w:p>
        </w:tc>
        <w:tc>
          <w:tcPr>
            <w:tcW w:w="2047" w:type="dxa"/>
            <w:shd w:val="clear" w:color="auto" w:fill="D9E2F3" w:themeFill="accent1" w:themeFillTint="33"/>
            <w:vAlign w:val="center"/>
            <w:hideMark/>
          </w:tcPr>
          <w:p w14:paraId="4D7F1ED9" w14:textId="77777777" w:rsidR="007E0916" w:rsidRPr="007E0916" w:rsidRDefault="007E0916" w:rsidP="00725DDE">
            <w:pPr>
              <w:jc w:val="both"/>
              <w:rPr>
                <w:rFonts w:ascii="Georgia" w:hAnsi="Georgia"/>
                <w:b/>
              </w:rPr>
            </w:pPr>
            <w:r w:rsidRPr="007E0916">
              <w:rPr>
                <w:rFonts w:ascii="Georgia" w:hAnsi="Georgia"/>
                <w:b/>
              </w:rPr>
              <w:t>Person Month</w:t>
            </w:r>
          </w:p>
        </w:tc>
      </w:tr>
      <w:tr w:rsidR="007E0916" w:rsidRPr="00D6455A" w14:paraId="42FC673D" w14:textId="77777777" w:rsidTr="007E0916">
        <w:trPr>
          <w:trHeight w:val="151"/>
        </w:trPr>
        <w:tc>
          <w:tcPr>
            <w:tcW w:w="1135" w:type="dxa"/>
            <w:vAlign w:val="center"/>
            <w:hideMark/>
          </w:tcPr>
          <w:p w14:paraId="4CE31120" w14:textId="77777777" w:rsidR="007E0916" w:rsidRPr="00D6455A" w:rsidRDefault="007E0916" w:rsidP="00725DDE">
            <w:pPr>
              <w:jc w:val="center"/>
              <w:rPr>
                <w:rFonts w:ascii="Georgia" w:hAnsi="Georgia"/>
              </w:rPr>
            </w:pPr>
            <w:r w:rsidRPr="00D6455A">
              <w:rPr>
                <w:rFonts w:ascii="Georgia" w:hAnsi="Georgia"/>
              </w:rPr>
              <w:t>1</w:t>
            </w:r>
          </w:p>
        </w:tc>
        <w:tc>
          <w:tcPr>
            <w:tcW w:w="6213" w:type="dxa"/>
            <w:vAlign w:val="center"/>
            <w:hideMark/>
          </w:tcPr>
          <w:p w14:paraId="3E14E712" w14:textId="77777777" w:rsidR="007E0916" w:rsidRPr="00D6455A" w:rsidRDefault="007E0916" w:rsidP="00725DDE">
            <w:pPr>
              <w:jc w:val="both"/>
              <w:rPr>
                <w:rFonts w:ascii="Georgia" w:hAnsi="Georgia"/>
              </w:rPr>
            </w:pPr>
            <w:r w:rsidRPr="00D6455A">
              <w:rPr>
                <w:rFonts w:ascii="Georgia" w:hAnsi="Georgia"/>
              </w:rPr>
              <w:t xml:space="preserve">Resident </w:t>
            </w:r>
            <w:r>
              <w:rPr>
                <w:rFonts w:ascii="Georgia" w:hAnsi="Georgia"/>
              </w:rPr>
              <w:t>Team Leader</w:t>
            </w:r>
            <w:r w:rsidRPr="00D6455A">
              <w:rPr>
                <w:rFonts w:ascii="Georgia" w:hAnsi="Georgia"/>
              </w:rPr>
              <w:t xml:space="preserve"> </w:t>
            </w:r>
          </w:p>
        </w:tc>
        <w:tc>
          <w:tcPr>
            <w:tcW w:w="2047" w:type="dxa"/>
            <w:vAlign w:val="center"/>
            <w:hideMark/>
          </w:tcPr>
          <w:p w14:paraId="42F16D56" w14:textId="007EFB03" w:rsidR="007E0916" w:rsidRPr="00D6455A" w:rsidRDefault="00500DB0" w:rsidP="00725DDE">
            <w:pPr>
              <w:jc w:val="center"/>
              <w:rPr>
                <w:rFonts w:ascii="Georgia" w:hAnsi="Georgia"/>
              </w:rPr>
            </w:pPr>
            <w:r>
              <w:rPr>
                <w:rFonts w:ascii="Georgia" w:hAnsi="Georgia"/>
              </w:rPr>
              <w:t>7</w:t>
            </w:r>
          </w:p>
        </w:tc>
      </w:tr>
      <w:tr w:rsidR="00AA4E99" w:rsidRPr="00D6455A" w:rsidDel="006677D3" w14:paraId="09F9B059" w14:textId="77777777" w:rsidTr="007E0916">
        <w:tc>
          <w:tcPr>
            <w:tcW w:w="1135" w:type="dxa"/>
            <w:vAlign w:val="center"/>
          </w:tcPr>
          <w:p w14:paraId="681177AF" w14:textId="4B413ED4" w:rsidR="00AA4E99" w:rsidDel="006677D3" w:rsidRDefault="00A036ED" w:rsidP="00AA4E99">
            <w:pPr>
              <w:jc w:val="center"/>
              <w:rPr>
                <w:rFonts w:ascii="Georgia" w:hAnsi="Georgia"/>
              </w:rPr>
            </w:pPr>
            <w:r>
              <w:rPr>
                <w:rFonts w:ascii="Georgia" w:hAnsi="Georgia"/>
              </w:rPr>
              <w:t>2</w:t>
            </w:r>
          </w:p>
        </w:tc>
        <w:tc>
          <w:tcPr>
            <w:tcW w:w="6213" w:type="dxa"/>
            <w:vAlign w:val="center"/>
          </w:tcPr>
          <w:p w14:paraId="01295D54" w14:textId="77777777" w:rsidR="00AA4E99" w:rsidDel="006677D3" w:rsidRDefault="00AA4E99" w:rsidP="00AA4E99">
            <w:pPr>
              <w:jc w:val="both"/>
              <w:rPr>
                <w:rFonts w:ascii="Georgia" w:hAnsi="Georgia"/>
              </w:rPr>
            </w:pPr>
            <w:r w:rsidRPr="007E0916">
              <w:rPr>
                <w:rFonts w:ascii="Georgia" w:hAnsi="Georgia"/>
              </w:rPr>
              <w:t>Clerk of Works</w:t>
            </w:r>
          </w:p>
        </w:tc>
        <w:tc>
          <w:tcPr>
            <w:tcW w:w="2047" w:type="dxa"/>
            <w:vAlign w:val="center"/>
          </w:tcPr>
          <w:p w14:paraId="2AEE1072" w14:textId="77777777" w:rsidR="00AA4E99" w:rsidDel="006677D3" w:rsidRDefault="00AA4E99" w:rsidP="00AA4E99">
            <w:pPr>
              <w:jc w:val="center"/>
              <w:rPr>
                <w:rFonts w:ascii="Georgia" w:hAnsi="Georgia"/>
              </w:rPr>
            </w:pPr>
            <w:r>
              <w:rPr>
                <w:rFonts w:ascii="Georgia" w:hAnsi="Georgia"/>
              </w:rPr>
              <w:t>6</w:t>
            </w:r>
          </w:p>
        </w:tc>
      </w:tr>
      <w:tr w:rsidR="00AA4E99" w:rsidRPr="00D6455A" w:rsidDel="006677D3" w14:paraId="7505D685" w14:textId="77777777" w:rsidTr="007E0916">
        <w:tc>
          <w:tcPr>
            <w:tcW w:w="1135" w:type="dxa"/>
            <w:vAlign w:val="center"/>
          </w:tcPr>
          <w:p w14:paraId="4AEEF786" w14:textId="0F9F49E1" w:rsidR="00AA4E99" w:rsidDel="006677D3" w:rsidRDefault="00A036ED" w:rsidP="00AA4E99">
            <w:pPr>
              <w:jc w:val="center"/>
              <w:rPr>
                <w:rFonts w:ascii="Georgia" w:hAnsi="Georgia"/>
              </w:rPr>
            </w:pPr>
            <w:r>
              <w:rPr>
                <w:rFonts w:ascii="Georgia" w:hAnsi="Georgia"/>
              </w:rPr>
              <w:t>3</w:t>
            </w:r>
          </w:p>
        </w:tc>
        <w:tc>
          <w:tcPr>
            <w:tcW w:w="6213" w:type="dxa"/>
            <w:vAlign w:val="center"/>
          </w:tcPr>
          <w:p w14:paraId="4C9A9FD1" w14:textId="77777777" w:rsidR="00AA4E99" w:rsidDel="006677D3" w:rsidRDefault="00AA4E99" w:rsidP="00AA4E99">
            <w:pPr>
              <w:jc w:val="both"/>
              <w:rPr>
                <w:rFonts w:ascii="Georgia" w:hAnsi="Georgia"/>
              </w:rPr>
            </w:pPr>
            <w:r>
              <w:rPr>
                <w:rFonts w:ascii="Georgia" w:hAnsi="Georgia"/>
              </w:rPr>
              <w:t xml:space="preserve">Social Expert </w:t>
            </w:r>
          </w:p>
        </w:tc>
        <w:tc>
          <w:tcPr>
            <w:tcW w:w="2047" w:type="dxa"/>
            <w:vAlign w:val="center"/>
          </w:tcPr>
          <w:p w14:paraId="62F1E5B2" w14:textId="77777777" w:rsidR="00AA4E99" w:rsidDel="006677D3" w:rsidRDefault="00AA4E99" w:rsidP="00AA4E99">
            <w:pPr>
              <w:jc w:val="center"/>
              <w:rPr>
                <w:rFonts w:ascii="Georgia" w:hAnsi="Georgia"/>
              </w:rPr>
            </w:pPr>
            <w:r>
              <w:rPr>
                <w:rFonts w:ascii="Georgia" w:hAnsi="Georgia"/>
              </w:rPr>
              <w:t>6</w:t>
            </w:r>
          </w:p>
        </w:tc>
      </w:tr>
      <w:tr w:rsidR="00AA4E99" w:rsidRPr="00D6455A" w:rsidDel="006677D3" w14:paraId="779330A5" w14:textId="77777777" w:rsidTr="007E0916">
        <w:tc>
          <w:tcPr>
            <w:tcW w:w="1135" w:type="dxa"/>
            <w:vAlign w:val="center"/>
          </w:tcPr>
          <w:p w14:paraId="7C03ABFE" w14:textId="6D67E733" w:rsidR="00AA4E99" w:rsidDel="006677D3" w:rsidRDefault="00A036ED" w:rsidP="00AA4E99">
            <w:pPr>
              <w:jc w:val="center"/>
              <w:rPr>
                <w:rFonts w:ascii="Georgia" w:hAnsi="Georgia"/>
              </w:rPr>
            </w:pPr>
            <w:r>
              <w:rPr>
                <w:rFonts w:ascii="Georgia" w:hAnsi="Georgia"/>
              </w:rPr>
              <w:lastRenderedPageBreak/>
              <w:t>4</w:t>
            </w:r>
          </w:p>
        </w:tc>
        <w:tc>
          <w:tcPr>
            <w:tcW w:w="6213" w:type="dxa"/>
            <w:vAlign w:val="center"/>
          </w:tcPr>
          <w:p w14:paraId="33EA1CE5" w14:textId="77777777" w:rsidR="00AA4E99" w:rsidDel="006677D3" w:rsidRDefault="00AA4E99" w:rsidP="00AA4E99">
            <w:pPr>
              <w:jc w:val="both"/>
              <w:rPr>
                <w:rFonts w:ascii="Georgia" w:hAnsi="Georgia"/>
              </w:rPr>
            </w:pPr>
            <w:r>
              <w:rPr>
                <w:rFonts w:ascii="Georgia" w:hAnsi="Georgia"/>
              </w:rPr>
              <w:t xml:space="preserve">Environmental Expert </w:t>
            </w:r>
          </w:p>
        </w:tc>
        <w:tc>
          <w:tcPr>
            <w:tcW w:w="2047" w:type="dxa"/>
            <w:vAlign w:val="center"/>
          </w:tcPr>
          <w:p w14:paraId="37634D24" w14:textId="77777777" w:rsidR="00AA4E99" w:rsidDel="006677D3" w:rsidRDefault="00AA4E99" w:rsidP="00AA4E99">
            <w:pPr>
              <w:jc w:val="center"/>
              <w:rPr>
                <w:rFonts w:ascii="Georgia" w:hAnsi="Georgia"/>
              </w:rPr>
            </w:pPr>
            <w:r>
              <w:rPr>
                <w:rFonts w:ascii="Georgia" w:hAnsi="Georgia"/>
              </w:rPr>
              <w:t>6</w:t>
            </w:r>
          </w:p>
        </w:tc>
      </w:tr>
      <w:tr w:rsidR="00AA4E99" w:rsidRPr="00D6455A" w:rsidDel="006677D3" w14:paraId="613951A6" w14:textId="77777777" w:rsidTr="007E0916">
        <w:tc>
          <w:tcPr>
            <w:tcW w:w="1135" w:type="dxa"/>
            <w:vAlign w:val="center"/>
          </w:tcPr>
          <w:p w14:paraId="64BE3096" w14:textId="147C65BE" w:rsidR="00AA4E99" w:rsidDel="006677D3" w:rsidRDefault="00A036ED" w:rsidP="00AA4E99">
            <w:pPr>
              <w:jc w:val="center"/>
              <w:rPr>
                <w:rFonts w:ascii="Georgia" w:hAnsi="Georgia"/>
              </w:rPr>
            </w:pPr>
            <w:r>
              <w:rPr>
                <w:rFonts w:ascii="Georgia" w:hAnsi="Georgia"/>
              </w:rPr>
              <w:t>5</w:t>
            </w:r>
          </w:p>
        </w:tc>
        <w:tc>
          <w:tcPr>
            <w:tcW w:w="6213" w:type="dxa"/>
            <w:vAlign w:val="center"/>
          </w:tcPr>
          <w:p w14:paraId="6F5AD410" w14:textId="77777777" w:rsidR="00AA4E99" w:rsidDel="006677D3" w:rsidRDefault="00AA4E99" w:rsidP="00AA4E99">
            <w:pPr>
              <w:jc w:val="both"/>
              <w:rPr>
                <w:rFonts w:ascii="Georgia" w:hAnsi="Georgia"/>
              </w:rPr>
            </w:pPr>
            <w:r w:rsidRPr="007E0916">
              <w:rPr>
                <w:rFonts w:ascii="Georgia" w:hAnsi="Georgia"/>
              </w:rPr>
              <w:t xml:space="preserve">Occupational Health and Safety </w:t>
            </w:r>
            <w:r>
              <w:rPr>
                <w:rFonts w:ascii="Georgia" w:hAnsi="Georgia"/>
              </w:rPr>
              <w:t>Expert</w:t>
            </w:r>
          </w:p>
        </w:tc>
        <w:tc>
          <w:tcPr>
            <w:tcW w:w="2047" w:type="dxa"/>
            <w:vAlign w:val="center"/>
          </w:tcPr>
          <w:p w14:paraId="0A866765" w14:textId="77777777" w:rsidR="00AA4E99" w:rsidDel="006677D3" w:rsidRDefault="00AA4E99" w:rsidP="00AA4E99">
            <w:pPr>
              <w:jc w:val="center"/>
              <w:rPr>
                <w:rFonts w:ascii="Georgia" w:hAnsi="Georgia"/>
              </w:rPr>
            </w:pPr>
            <w:r>
              <w:rPr>
                <w:rFonts w:ascii="Georgia" w:hAnsi="Georgia"/>
              </w:rPr>
              <w:t>6</w:t>
            </w:r>
          </w:p>
        </w:tc>
      </w:tr>
      <w:tr w:rsidR="00AA4E99" w:rsidRPr="00D6455A" w14:paraId="0C3E6A4E" w14:textId="77777777" w:rsidTr="007E0916">
        <w:trPr>
          <w:trHeight w:val="186"/>
        </w:trPr>
        <w:tc>
          <w:tcPr>
            <w:tcW w:w="1135" w:type="dxa"/>
            <w:vAlign w:val="center"/>
          </w:tcPr>
          <w:p w14:paraId="2383015F" w14:textId="2F7CAC58" w:rsidR="00AA4E99" w:rsidRDefault="00A036ED" w:rsidP="00AA4E99">
            <w:pPr>
              <w:jc w:val="center"/>
              <w:rPr>
                <w:rFonts w:ascii="Georgia" w:hAnsi="Georgia"/>
              </w:rPr>
            </w:pPr>
            <w:r>
              <w:rPr>
                <w:rFonts w:ascii="Georgia" w:hAnsi="Georgia"/>
              </w:rPr>
              <w:t>6</w:t>
            </w:r>
          </w:p>
        </w:tc>
        <w:tc>
          <w:tcPr>
            <w:tcW w:w="6213" w:type="dxa"/>
            <w:vAlign w:val="center"/>
          </w:tcPr>
          <w:p w14:paraId="73D85826" w14:textId="77777777" w:rsidR="00AA4E99" w:rsidRDefault="00AA4E99" w:rsidP="00AA4E99">
            <w:pPr>
              <w:jc w:val="both"/>
              <w:rPr>
                <w:rFonts w:ascii="Georgia" w:hAnsi="Georgia"/>
              </w:rPr>
            </w:pPr>
            <w:r>
              <w:rPr>
                <w:rFonts w:ascii="Georgia" w:hAnsi="Georgia"/>
              </w:rPr>
              <w:t>Architect</w:t>
            </w:r>
          </w:p>
        </w:tc>
        <w:tc>
          <w:tcPr>
            <w:tcW w:w="2047" w:type="dxa"/>
            <w:vAlign w:val="center"/>
          </w:tcPr>
          <w:p w14:paraId="4DBAA450" w14:textId="2A4B8383" w:rsidR="00AA4E99" w:rsidRDefault="00A036ED" w:rsidP="00AA4E99">
            <w:pPr>
              <w:jc w:val="center"/>
              <w:rPr>
                <w:rFonts w:ascii="Georgia" w:hAnsi="Georgia"/>
              </w:rPr>
            </w:pPr>
            <w:r>
              <w:rPr>
                <w:rFonts w:ascii="Georgia" w:hAnsi="Georgia"/>
              </w:rPr>
              <w:t>6</w:t>
            </w:r>
          </w:p>
        </w:tc>
      </w:tr>
      <w:tr w:rsidR="00AA4E99" w:rsidRPr="00D6455A" w14:paraId="7FA5CB55" w14:textId="77777777" w:rsidTr="007E0916">
        <w:trPr>
          <w:trHeight w:val="186"/>
        </w:trPr>
        <w:tc>
          <w:tcPr>
            <w:tcW w:w="1135" w:type="dxa"/>
            <w:vAlign w:val="center"/>
          </w:tcPr>
          <w:p w14:paraId="5180F2A0" w14:textId="073E58C3" w:rsidR="00AA4E99" w:rsidRPr="00D6455A" w:rsidRDefault="00A036ED" w:rsidP="00AA4E99">
            <w:pPr>
              <w:jc w:val="center"/>
              <w:rPr>
                <w:rFonts w:ascii="Georgia" w:hAnsi="Georgia"/>
              </w:rPr>
            </w:pPr>
            <w:r>
              <w:rPr>
                <w:rFonts w:ascii="Georgia" w:hAnsi="Georgia"/>
              </w:rPr>
              <w:t>7</w:t>
            </w:r>
          </w:p>
        </w:tc>
        <w:tc>
          <w:tcPr>
            <w:tcW w:w="6213" w:type="dxa"/>
            <w:vAlign w:val="center"/>
          </w:tcPr>
          <w:p w14:paraId="5AE8B81E" w14:textId="7DDFE00B" w:rsidR="00AA4E99" w:rsidRPr="00D6455A" w:rsidRDefault="00AA4E99" w:rsidP="00AA4E99">
            <w:pPr>
              <w:jc w:val="both"/>
              <w:rPr>
                <w:rFonts w:ascii="Georgia" w:hAnsi="Georgia"/>
              </w:rPr>
            </w:pPr>
            <w:r>
              <w:rPr>
                <w:rFonts w:ascii="Georgia" w:hAnsi="Georgia"/>
              </w:rPr>
              <w:t xml:space="preserve">Structural/Materials  Engineer </w:t>
            </w:r>
          </w:p>
        </w:tc>
        <w:tc>
          <w:tcPr>
            <w:tcW w:w="2047" w:type="dxa"/>
            <w:vAlign w:val="center"/>
          </w:tcPr>
          <w:p w14:paraId="2CEC487E" w14:textId="10A2F079" w:rsidR="00AA4E99" w:rsidRDefault="00A036ED" w:rsidP="00AA4E99">
            <w:pPr>
              <w:jc w:val="center"/>
              <w:rPr>
                <w:rFonts w:ascii="Georgia" w:hAnsi="Georgia"/>
              </w:rPr>
            </w:pPr>
            <w:r>
              <w:rPr>
                <w:rFonts w:ascii="Georgia" w:hAnsi="Georgia"/>
              </w:rPr>
              <w:t>4</w:t>
            </w:r>
          </w:p>
        </w:tc>
      </w:tr>
      <w:tr w:rsidR="00AA4E99" w:rsidRPr="00D6455A" w14:paraId="72970BF9" w14:textId="77777777" w:rsidTr="007E0916">
        <w:tc>
          <w:tcPr>
            <w:tcW w:w="1135" w:type="dxa"/>
            <w:vAlign w:val="center"/>
          </w:tcPr>
          <w:p w14:paraId="53F8EC12" w14:textId="55F009C7" w:rsidR="00AA4E99" w:rsidRDefault="00A036ED" w:rsidP="00AA4E99">
            <w:pPr>
              <w:jc w:val="center"/>
              <w:rPr>
                <w:rFonts w:ascii="Georgia" w:hAnsi="Georgia"/>
              </w:rPr>
            </w:pPr>
            <w:r>
              <w:rPr>
                <w:rFonts w:ascii="Georgia" w:hAnsi="Georgia"/>
              </w:rPr>
              <w:t>8</w:t>
            </w:r>
          </w:p>
        </w:tc>
        <w:tc>
          <w:tcPr>
            <w:tcW w:w="6213" w:type="dxa"/>
            <w:vAlign w:val="center"/>
          </w:tcPr>
          <w:p w14:paraId="0F854F46" w14:textId="77777777" w:rsidR="00AA4E99" w:rsidRDefault="00AA4E99" w:rsidP="00AA4E99">
            <w:pPr>
              <w:jc w:val="both"/>
              <w:rPr>
                <w:rFonts w:ascii="Georgia" w:hAnsi="Georgia"/>
              </w:rPr>
            </w:pPr>
            <w:r>
              <w:rPr>
                <w:rFonts w:ascii="Georgia" w:hAnsi="Georgia"/>
              </w:rPr>
              <w:t xml:space="preserve">Quantity Surveyor </w:t>
            </w:r>
          </w:p>
        </w:tc>
        <w:tc>
          <w:tcPr>
            <w:tcW w:w="2047" w:type="dxa"/>
            <w:vAlign w:val="center"/>
          </w:tcPr>
          <w:p w14:paraId="083EF704" w14:textId="74B3FD7E" w:rsidR="00AA4E99" w:rsidRDefault="00A036ED" w:rsidP="00AA4E99">
            <w:pPr>
              <w:jc w:val="center"/>
              <w:rPr>
                <w:rFonts w:ascii="Georgia" w:hAnsi="Georgia"/>
              </w:rPr>
            </w:pPr>
            <w:r>
              <w:rPr>
                <w:rFonts w:ascii="Georgia" w:hAnsi="Georgia"/>
              </w:rPr>
              <w:t>4</w:t>
            </w:r>
          </w:p>
        </w:tc>
      </w:tr>
      <w:tr w:rsidR="00AA4E99" w:rsidRPr="00D6455A" w14:paraId="0E634B79" w14:textId="77777777" w:rsidTr="007E0916">
        <w:tc>
          <w:tcPr>
            <w:tcW w:w="1135" w:type="dxa"/>
            <w:vAlign w:val="center"/>
          </w:tcPr>
          <w:p w14:paraId="57989574" w14:textId="77777777" w:rsidR="00AA4E99" w:rsidRPr="00D6455A" w:rsidRDefault="00AA4E99" w:rsidP="00AA4E99">
            <w:pPr>
              <w:jc w:val="center"/>
              <w:rPr>
                <w:rFonts w:ascii="Georgia" w:hAnsi="Georgia"/>
              </w:rPr>
            </w:pPr>
            <w:r>
              <w:rPr>
                <w:rFonts w:ascii="Georgia" w:hAnsi="Georgia"/>
              </w:rPr>
              <w:t>9</w:t>
            </w:r>
          </w:p>
        </w:tc>
        <w:tc>
          <w:tcPr>
            <w:tcW w:w="6213" w:type="dxa"/>
            <w:vAlign w:val="center"/>
          </w:tcPr>
          <w:p w14:paraId="13AA64DA" w14:textId="77777777" w:rsidR="00AA4E99" w:rsidRPr="007E0916" w:rsidRDefault="00AA4E99" w:rsidP="00AA4E99">
            <w:pPr>
              <w:jc w:val="both"/>
              <w:rPr>
                <w:rFonts w:ascii="Georgia" w:hAnsi="Georgia"/>
              </w:rPr>
            </w:pPr>
            <w:r w:rsidRPr="007E0916">
              <w:rPr>
                <w:rFonts w:ascii="Georgia" w:hAnsi="Georgia"/>
              </w:rPr>
              <w:t>Engineering Surveyor</w:t>
            </w:r>
          </w:p>
        </w:tc>
        <w:tc>
          <w:tcPr>
            <w:tcW w:w="2047" w:type="dxa"/>
            <w:vAlign w:val="center"/>
          </w:tcPr>
          <w:p w14:paraId="0AEBAD48" w14:textId="77777777" w:rsidR="00AA4E99" w:rsidRPr="00D6455A" w:rsidRDefault="00AA4E99" w:rsidP="00AA4E99">
            <w:pPr>
              <w:jc w:val="center"/>
              <w:rPr>
                <w:rFonts w:ascii="Georgia" w:hAnsi="Georgia"/>
              </w:rPr>
            </w:pPr>
            <w:r>
              <w:rPr>
                <w:rFonts w:ascii="Georgia" w:hAnsi="Georgia"/>
              </w:rPr>
              <w:t>3</w:t>
            </w:r>
          </w:p>
        </w:tc>
      </w:tr>
      <w:tr w:rsidR="00AA4E99" w:rsidRPr="00D6455A" w14:paraId="50EBDCF9" w14:textId="77777777" w:rsidTr="007E0916">
        <w:tc>
          <w:tcPr>
            <w:tcW w:w="1135" w:type="dxa"/>
            <w:vAlign w:val="center"/>
          </w:tcPr>
          <w:p w14:paraId="125309CC" w14:textId="77777777" w:rsidR="00AA4E99" w:rsidRPr="00D6455A" w:rsidRDefault="00AA4E99" w:rsidP="00AA4E99">
            <w:pPr>
              <w:jc w:val="center"/>
              <w:rPr>
                <w:rFonts w:ascii="Georgia" w:hAnsi="Georgia"/>
              </w:rPr>
            </w:pPr>
            <w:r>
              <w:rPr>
                <w:rFonts w:ascii="Georgia" w:hAnsi="Georgia"/>
              </w:rPr>
              <w:t>10</w:t>
            </w:r>
          </w:p>
        </w:tc>
        <w:tc>
          <w:tcPr>
            <w:tcW w:w="6213" w:type="dxa"/>
            <w:vAlign w:val="center"/>
          </w:tcPr>
          <w:p w14:paraId="16AB8A5D" w14:textId="77777777" w:rsidR="00AA4E99" w:rsidRPr="007E0916" w:rsidRDefault="00AA4E99" w:rsidP="00AA4E99">
            <w:pPr>
              <w:jc w:val="both"/>
              <w:rPr>
                <w:rFonts w:ascii="Georgia" w:hAnsi="Georgia"/>
              </w:rPr>
            </w:pPr>
            <w:r w:rsidRPr="007E0916">
              <w:rPr>
                <w:rFonts w:ascii="Georgia" w:hAnsi="Georgia"/>
              </w:rPr>
              <w:t>Material Technician</w:t>
            </w:r>
          </w:p>
        </w:tc>
        <w:tc>
          <w:tcPr>
            <w:tcW w:w="2047" w:type="dxa"/>
            <w:vAlign w:val="center"/>
          </w:tcPr>
          <w:p w14:paraId="4DE7CE8D" w14:textId="77777777" w:rsidR="00AA4E99" w:rsidRDefault="00AA4E99" w:rsidP="00AA4E99">
            <w:pPr>
              <w:jc w:val="center"/>
              <w:rPr>
                <w:rFonts w:ascii="Georgia" w:hAnsi="Georgia"/>
              </w:rPr>
            </w:pPr>
            <w:r>
              <w:rPr>
                <w:rFonts w:ascii="Georgia" w:hAnsi="Georgia"/>
              </w:rPr>
              <w:t>6</w:t>
            </w:r>
          </w:p>
        </w:tc>
      </w:tr>
      <w:tr w:rsidR="00A036ED" w:rsidRPr="00D6455A" w:rsidDel="00AA4E99" w14:paraId="6217B822" w14:textId="77777777" w:rsidTr="007E0916">
        <w:tc>
          <w:tcPr>
            <w:tcW w:w="1135" w:type="dxa"/>
            <w:vAlign w:val="center"/>
          </w:tcPr>
          <w:p w14:paraId="7AC28535" w14:textId="3359B8C5" w:rsidR="00A036ED" w:rsidDel="00AA4E99" w:rsidRDefault="00A036ED" w:rsidP="00AA4E99">
            <w:pPr>
              <w:jc w:val="center"/>
              <w:rPr>
                <w:rFonts w:ascii="Georgia" w:hAnsi="Georgia"/>
              </w:rPr>
            </w:pPr>
            <w:r>
              <w:rPr>
                <w:rFonts w:ascii="Georgia" w:hAnsi="Georgia"/>
              </w:rPr>
              <w:t>11</w:t>
            </w:r>
          </w:p>
        </w:tc>
        <w:tc>
          <w:tcPr>
            <w:tcW w:w="6213" w:type="dxa"/>
            <w:vAlign w:val="center"/>
          </w:tcPr>
          <w:p w14:paraId="137D3C9D" w14:textId="26795596" w:rsidR="00A036ED" w:rsidRPr="007E0916" w:rsidDel="00AA4E99" w:rsidRDefault="00A036ED" w:rsidP="00AA4E99">
            <w:pPr>
              <w:jc w:val="both"/>
              <w:rPr>
                <w:rFonts w:ascii="Georgia" w:hAnsi="Georgia"/>
              </w:rPr>
            </w:pPr>
            <w:r>
              <w:rPr>
                <w:rFonts w:ascii="Georgia" w:hAnsi="Georgia"/>
              </w:rPr>
              <w:t>Inspector of Works</w:t>
            </w:r>
          </w:p>
        </w:tc>
        <w:tc>
          <w:tcPr>
            <w:tcW w:w="2047" w:type="dxa"/>
            <w:vAlign w:val="center"/>
          </w:tcPr>
          <w:p w14:paraId="468B1E57" w14:textId="13E972C4" w:rsidR="00A036ED" w:rsidDel="00AA4E99" w:rsidRDefault="00A036ED" w:rsidP="00AA4E99">
            <w:pPr>
              <w:jc w:val="center"/>
              <w:rPr>
                <w:rFonts w:ascii="Georgia" w:hAnsi="Georgia"/>
              </w:rPr>
            </w:pPr>
            <w:r>
              <w:rPr>
                <w:rFonts w:ascii="Georgia" w:hAnsi="Georgia"/>
              </w:rPr>
              <w:t>6</w:t>
            </w:r>
          </w:p>
        </w:tc>
      </w:tr>
      <w:tr w:rsidR="00AA4E99" w:rsidRPr="00D6455A" w14:paraId="0B01796C" w14:textId="77777777" w:rsidTr="007E0916">
        <w:tc>
          <w:tcPr>
            <w:tcW w:w="1135" w:type="dxa"/>
            <w:vAlign w:val="center"/>
          </w:tcPr>
          <w:p w14:paraId="1597CEF2" w14:textId="77777777" w:rsidR="00AA4E99" w:rsidRPr="00D6455A" w:rsidRDefault="00AA4E99" w:rsidP="00AA4E99">
            <w:pPr>
              <w:jc w:val="both"/>
              <w:rPr>
                <w:rFonts w:ascii="Georgia" w:hAnsi="Georgia"/>
              </w:rPr>
            </w:pPr>
          </w:p>
        </w:tc>
        <w:tc>
          <w:tcPr>
            <w:tcW w:w="6213" w:type="dxa"/>
            <w:vAlign w:val="center"/>
            <w:hideMark/>
          </w:tcPr>
          <w:p w14:paraId="7BEACB5D" w14:textId="77777777" w:rsidR="00AA4E99" w:rsidRPr="007E0916" w:rsidRDefault="00AA4E99" w:rsidP="00AA4E99">
            <w:pPr>
              <w:pStyle w:val="Heading2"/>
              <w:jc w:val="both"/>
              <w:rPr>
                <w:rFonts w:ascii="Georgia" w:hAnsi="Georgia"/>
                <w:i/>
                <w:color w:val="auto"/>
              </w:rPr>
            </w:pPr>
            <w:r w:rsidRPr="007E0916">
              <w:rPr>
                <w:rFonts w:ascii="Georgia" w:hAnsi="Georgia"/>
                <w:color w:val="auto"/>
              </w:rPr>
              <w:t>TOTAL A</w:t>
            </w:r>
          </w:p>
        </w:tc>
        <w:tc>
          <w:tcPr>
            <w:tcW w:w="2047" w:type="dxa"/>
            <w:vAlign w:val="center"/>
          </w:tcPr>
          <w:p w14:paraId="7988AA7D" w14:textId="3810C1AF" w:rsidR="00AA4E99" w:rsidRPr="00D6455A" w:rsidRDefault="00A036ED" w:rsidP="00AA4E99">
            <w:pPr>
              <w:jc w:val="center"/>
              <w:rPr>
                <w:rFonts w:ascii="Georgia" w:hAnsi="Georgia"/>
                <w:b/>
              </w:rPr>
            </w:pPr>
            <w:r>
              <w:rPr>
                <w:rFonts w:ascii="Georgia" w:hAnsi="Georgia"/>
                <w:b/>
              </w:rPr>
              <w:t>60</w:t>
            </w:r>
          </w:p>
        </w:tc>
      </w:tr>
    </w:tbl>
    <w:p w14:paraId="529BC906" w14:textId="77777777" w:rsidR="007E0916" w:rsidRPr="007E0916" w:rsidRDefault="007E0916" w:rsidP="00CD21FE">
      <w:pPr>
        <w:pStyle w:val="ListParagraph"/>
        <w:ind w:left="-142"/>
        <w:rPr>
          <w:rFonts w:ascii="Georgia" w:hAnsi="Georgia"/>
          <w:color w:val="000000" w:themeColor="text1"/>
        </w:rPr>
      </w:pPr>
    </w:p>
    <w:p w14:paraId="3D7BCC23" w14:textId="77777777" w:rsidR="00CD21FE" w:rsidRPr="007E0916" w:rsidRDefault="00CD21FE" w:rsidP="00CD21FE">
      <w:pPr>
        <w:rPr>
          <w:rFonts w:ascii="Georgia" w:hAnsi="Georgia"/>
          <w:color w:val="FF0000"/>
        </w:rPr>
      </w:pPr>
    </w:p>
    <w:p w14:paraId="51533634" w14:textId="77777777" w:rsidR="00CD21FE" w:rsidRPr="007E0916" w:rsidRDefault="00CD21FE" w:rsidP="00CD21FE">
      <w:pPr>
        <w:ind w:left="-142" w:hanging="284"/>
        <w:jc w:val="both"/>
        <w:rPr>
          <w:rFonts w:ascii="Georgia" w:hAnsi="Georgia"/>
        </w:rPr>
      </w:pPr>
      <w:r w:rsidRPr="007E0916">
        <w:rPr>
          <w:rFonts w:ascii="Georgia" w:hAnsi="Georgia"/>
          <w:color w:val="FF0000"/>
        </w:rPr>
        <w:t xml:space="preserve"> </w:t>
      </w:r>
      <w:r w:rsidRPr="007E0916">
        <w:rPr>
          <w:rFonts w:ascii="Georgia" w:hAnsi="Georgia"/>
          <w:color w:val="FF0000"/>
        </w:rPr>
        <w:tab/>
      </w:r>
      <w:r w:rsidRPr="007E0916">
        <w:rPr>
          <w:rFonts w:ascii="Georgia" w:hAnsi="Georgia"/>
        </w:rPr>
        <w:t>The consultant's personnel, nominated for this project, shall be suitably qualified and experienced. As a guide, the following is an indication of the minimum level of training and experience expected of the key members of the Consultants supervision team:</w:t>
      </w:r>
    </w:p>
    <w:p w14:paraId="00533A6B" w14:textId="77777777" w:rsidR="00CD21FE" w:rsidRPr="007E0916" w:rsidRDefault="00CD21FE" w:rsidP="00CD21FE">
      <w:pPr>
        <w:rPr>
          <w:rFonts w:ascii="Georgia" w:hAnsi="Georgia"/>
          <w:b/>
        </w:rPr>
      </w:pPr>
    </w:p>
    <w:p w14:paraId="13F4BFF7" w14:textId="66BB0BD8" w:rsidR="007E0916" w:rsidRPr="007E0916" w:rsidRDefault="00CD21FE" w:rsidP="006D1CF9">
      <w:pPr>
        <w:pStyle w:val="ListParagraph"/>
        <w:numPr>
          <w:ilvl w:val="3"/>
          <w:numId w:val="28"/>
        </w:numPr>
        <w:ind w:left="851" w:hanging="993"/>
        <w:rPr>
          <w:rFonts w:ascii="Georgia" w:hAnsi="Georgia"/>
          <w:b/>
        </w:rPr>
      </w:pPr>
      <w:r w:rsidRPr="007E0916">
        <w:rPr>
          <w:rFonts w:ascii="Georgia" w:hAnsi="Georgia"/>
          <w:b/>
        </w:rPr>
        <w:t>R</w:t>
      </w:r>
      <w:r w:rsidR="007E0916" w:rsidRPr="007E0916">
        <w:rPr>
          <w:rFonts w:ascii="Georgia" w:hAnsi="Georgia"/>
          <w:b/>
        </w:rPr>
        <w:t>esident Team Leader</w:t>
      </w:r>
    </w:p>
    <w:p w14:paraId="2F7516D6" w14:textId="77777777" w:rsidR="007E0916" w:rsidRPr="007E0916" w:rsidRDefault="007E0916" w:rsidP="007E0916">
      <w:pPr>
        <w:ind w:left="-142"/>
        <w:jc w:val="both"/>
        <w:rPr>
          <w:rFonts w:ascii="Georgia" w:hAnsi="Georgia"/>
        </w:rPr>
      </w:pPr>
      <w:r w:rsidRPr="007E0916">
        <w:rPr>
          <w:rFonts w:ascii="Georgia" w:hAnsi="Georgia"/>
        </w:rPr>
        <w:t xml:space="preserve">The Resident Team Leader shall head the site staff and shall be responsible for all technical and administrative aspects on the site.  </w:t>
      </w:r>
    </w:p>
    <w:p w14:paraId="39F9E91D" w14:textId="77777777" w:rsidR="007E0916" w:rsidRPr="007E0916" w:rsidRDefault="007E0916" w:rsidP="007E0916">
      <w:pPr>
        <w:ind w:left="-142"/>
        <w:jc w:val="both"/>
        <w:rPr>
          <w:rFonts w:ascii="Georgia" w:hAnsi="Georgia"/>
        </w:rPr>
      </w:pPr>
    </w:p>
    <w:p w14:paraId="4370D3A1" w14:textId="00AE7D29" w:rsidR="007E0916" w:rsidRDefault="007E0916" w:rsidP="007E0916">
      <w:pPr>
        <w:ind w:left="-142"/>
        <w:jc w:val="both"/>
        <w:rPr>
          <w:rFonts w:ascii="Georgia" w:hAnsi="Georgia"/>
        </w:rPr>
      </w:pPr>
      <w:r w:rsidRPr="007E0916">
        <w:rPr>
          <w:rFonts w:ascii="Georgia" w:hAnsi="Georgia"/>
        </w:rPr>
        <w:t>Resident Team Leader must have an educational background of a minimum of a Bachelor’s Degree in Architecture or its equivalent and must be a registered/member with a relevant professional regulatory body and have a current practicing certificate in Architecture. A postgraduate qualification in Project Management or Project Monitoring will be an added advantage. He/she must have a minimum of fifteen (15) years of extensive experience related to supervision of five major Buildings of which there must be at least one Multi – Purpose Facility. He/she must have worked in sub Saharan Africa and shall be fluent in written and spoken English.</w:t>
      </w:r>
    </w:p>
    <w:p w14:paraId="4104445E" w14:textId="77777777" w:rsidR="00841EA1" w:rsidRPr="006D1CF9" w:rsidRDefault="00841EA1" w:rsidP="006D1CF9">
      <w:pPr>
        <w:ind w:left="-142"/>
        <w:jc w:val="both"/>
        <w:rPr>
          <w:rFonts w:ascii="Georgia" w:hAnsi="Georgia"/>
        </w:rPr>
      </w:pPr>
    </w:p>
    <w:p w14:paraId="0072C58A" w14:textId="77777777" w:rsidR="00841EA1" w:rsidRPr="004947D4" w:rsidRDefault="00841EA1" w:rsidP="00841EA1">
      <w:pPr>
        <w:pStyle w:val="ListParagraph"/>
        <w:numPr>
          <w:ilvl w:val="3"/>
          <w:numId w:val="28"/>
        </w:numPr>
        <w:ind w:left="851" w:hanging="993"/>
        <w:rPr>
          <w:rFonts w:ascii="Georgia" w:hAnsi="Georgia"/>
          <w:b/>
        </w:rPr>
      </w:pPr>
      <w:r w:rsidRPr="004947D4">
        <w:rPr>
          <w:rFonts w:ascii="Georgia" w:hAnsi="Georgia"/>
          <w:b/>
        </w:rPr>
        <w:t>Clerk of Works</w:t>
      </w:r>
    </w:p>
    <w:p w14:paraId="4E10F023" w14:textId="2735CAD2" w:rsidR="00841EA1" w:rsidRPr="004947D4" w:rsidRDefault="00841EA1" w:rsidP="00841EA1">
      <w:pPr>
        <w:ind w:left="-142"/>
        <w:jc w:val="both"/>
        <w:rPr>
          <w:rFonts w:ascii="Georgia" w:hAnsi="Georgia"/>
        </w:rPr>
      </w:pPr>
      <w:r w:rsidRPr="004947D4">
        <w:rPr>
          <w:rFonts w:ascii="Georgia" w:hAnsi="Georgia"/>
        </w:rPr>
        <w:t xml:space="preserve">The Clerk of Works shall be responsible for supervising construction of buildings, roads and other infrastructure for the </w:t>
      </w:r>
      <w:r>
        <w:rPr>
          <w:rFonts w:ascii="Georgia" w:hAnsi="Georgia"/>
        </w:rPr>
        <w:t>IEC</w:t>
      </w:r>
      <w:r w:rsidRPr="004947D4">
        <w:rPr>
          <w:rFonts w:ascii="Georgia" w:hAnsi="Georgia"/>
        </w:rPr>
        <w:t>.</w:t>
      </w:r>
    </w:p>
    <w:p w14:paraId="7AD9409C" w14:textId="77777777" w:rsidR="00841EA1" w:rsidRPr="004947D4" w:rsidRDefault="00841EA1" w:rsidP="00841EA1">
      <w:pPr>
        <w:ind w:hanging="142"/>
        <w:jc w:val="both"/>
        <w:rPr>
          <w:rFonts w:ascii="Georgia" w:hAnsi="Georgia"/>
        </w:rPr>
      </w:pPr>
    </w:p>
    <w:p w14:paraId="7B909A6D" w14:textId="77777777" w:rsidR="00841EA1" w:rsidRDefault="00841EA1" w:rsidP="00841EA1">
      <w:pPr>
        <w:ind w:left="-142"/>
        <w:jc w:val="both"/>
        <w:rPr>
          <w:rFonts w:ascii="Georgia" w:hAnsi="Georgia"/>
        </w:rPr>
      </w:pPr>
      <w:r w:rsidRPr="004947D4">
        <w:rPr>
          <w:rFonts w:ascii="Georgia" w:hAnsi="Georgia"/>
        </w:rPr>
        <w:t xml:space="preserve">The Clerk of Works must have a minimum of a Diploma in Civil Engineering or equivalent qualification </w:t>
      </w:r>
      <w:r w:rsidRPr="005E148B">
        <w:rPr>
          <w:rFonts w:ascii="Georgia" w:hAnsi="Georgia"/>
        </w:rPr>
        <w:t>and must have a minimum of ten (10) years’ experience in infrastructure projects of which not less than five (5) years must have been on supervision of an assignment of similar nature. He/she must have served in similar capacity in at least three (3) building projects of similar magnitude and complexity in last 10 years. He/she must have a working experience of at least three (3) years in sub Saharan Africa and shall be fluent in written and spoken English.</w:t>
      </w:r>
    </w:p>
    <w:p w14:paraId="6F960647" w14:textId="6B6CC3C2" w:rsidR="00841EA1" w:rsidRDefault="00841EA1" w:rsidP="007E0916">
      <w:pPr>
        <w:ind w:left="-142"/>
        <w:jc w:val="both"/>
        <w:rPr>
          <w:rFonts w:ascii="Georgia" w:hAnsi="Georgia"/>
        </w:rPr>
      </w:pPr>
    </w:p>
    <w:p w14:paraId="5385AE0C" w14:textId="77777777" w:rsidR="00841EA1" w:rsidRPr="004947D4" w:rsidRDefault="00841EA1" w:rsidP="00841EA1">
      <w:pPr>
        <w:pStyle w:val="ListParagraph"/>
        <w:numPr>
          <w:ilvl w:val="3"/>
          <w:numId w:val="28"/>
        </w:numPr>
        <w:ind w:left="851" w:hanging="993"/>
        <w:rPr>
          <w:rFonts w:ascii="Georgia" w:hAnsi="Georgia"/>
          <w:b/>
        </w:rPr>
      </w:pPr>
      <w:r w:rsidRPr="004947D4">
        <w:rPr>
          <w:rFonts w:ascii="Georgia" w:hAnsi="Georgia"/>
          <w:b/>
        </w:rPr>
        <w:t>Social Expert</w:t>
      </w:r>
    </w:p>
    <w:p w14:paraId="4A72ED22" w14:textId="77777777" w:rsidR="00841EA1" w:rsidRPr="004947D4" w:rsidRDefault="00841EA1" w:rsidP="00841EA1">
      <w:pPr>
        <w:ind w:left="-142"/>
        <w:jc w:val="both"/>
        <w:rPr>
          <w:rFonts w:ascii="Georgia" w:hAnsi="Georgia"/>
        </w:rPr>
      </w:pPr>
      <w:r w:rsidRPr="004947D4">
        <w:rPr>
          <w:rFonts w:ascii="Georgia" w:hAnsi="Georgia"/>
        </w:rPr>
        <w:t xml:space="preserve">The Social Expert shall be responsible for monitoring and evaluating the social impacts in the corridor of impact and prepare review mitigation plans and Resettlement Action Plan (RAP) in order to minimize any negative impacts that the project implementation will have on the people along project area. Furthermore, the Sociologist will be responsible for proposing measures to prevent vendors from the common practice of encroaching the Customs area at the borders. </w:t>
      </w:r>
    </w:p>
    <w:p w14:paraId="360004F9" w14:textId="77777777" w:rsidR="00841EA1" w:rsidRDefault="00841EA1" w:rsidP="00841EA1">
      <w:pPr>
        <w:ind w:left="-142"/>
        <w:jc w:val="both"/>
        <w:rPr>
          <w:rFonts w:ascii="Georgia" w:hAnsi="Georgia"/>
        </w:rPr>
      </w:pPr>
    </w:p>
    <w:p w14:paraId="39CB9335" w14:textId="41A43F75" w:rsidR="00841EA1" w:rsidRPr="007E7DE8" w:rsidRDefault="00916374" w:rsidP="00841EA1">
      <w:pPr>
        <w:ind w:left="-142"/>
        <w:jc w:val="both"/>
        <w:rPr>
          <w:rFonts w:ascii="Georgia" w:hAnsi="Georgia"/>
          <w:b/>
          <w:color w:val="FF0000"/>
        </w:rPr>
      </w:pPr>
      <w:r>
        <w:rPr>
          <w:rFonts w:ascii="Georgia" w:hAnsi="Georgia"/>
        </w:rPr>
        <w:t>They</w:t>
      </w:r>
      <w:r w:rsidR="00841EA1" w:rsidRPr="00DD2711">
        <w:rPr>
          <w:rFonts w:ascii="Georgia" w:hAnsi="Georgia"/>
        </w:rPr>
        <w:t xml:space="preserve"> must be a registered/member with a relevant professional regulatory body and have a current practicing certificate with a degree in Social science or related discipline. </w:t>
      </w:r>
      <w:r>
        <w:rPr>
          <w:rFonts w:ascii="Georgia" w:hAnsi="Georgia"/>
        </w:rPr>
        <w:t>They</w:t>
      </w:r>
      <w:r w:rsidR="00841EA1" w:rsidRPr="00DD2711">
        <w:rPr>
          <w:rFonts w:ascii="Georgia" w:hAnsi="Georgia"/>
        </w:rPr>
        <w:t xml:space="preserve"> must </w:t>
      </w:r>
      <w:r w:rsidR="00841EA1" w:rsidRPr="00DD2711">
        <w:rPr>
          <w:rFonts w:ascii="Georgia" w:hAnsi="Georgia"/>
        </w:rPr>
        <w:lastRenderedPageBreak/>
        <w:t xml:space="preserve">have a minimum of ten (10) years’ experience in infrastructure projects of which not less than five (5) years must have been on design and supervision of an assignment of similar nature. </w:t>
      </w:r>
      <w:r w:rsidR="00841EA1">
        <w:rPr>
          <w:rFonts w:ascii="Georgia" w:hAnsi="Georgia"/>
        </w:rPr>
        <w:t>He/she</w:t>
      </w:r>
      <w:r w:rsidR="00841EA1" w:rsidRPr="00DD2711">
        <w:rPr>
          <w:rFonts w:ascii="Georgia" w:hAnsi="Georgia"/>
        </w:rPr>
        <w:t xml:space="preserve"> must have served as a Sociologist in at least three (3) </w:t>
      </w:r>
      <w:r w:rsidR="00841EA1">
        <w:rPr>
          <w:rFonts w:ascii="Georgia" w:hAnsi="Georgia"/>
        </w:rPr>
        <w:t>civil</w:t>
      </w:r>
      <w:r w:rsidR="00841EA1" w:rsidRPr="00DD2711">
        <w:rPr>
          <w:rFonts w:ascii="Georgia" w:hAnsi="Georgia"/>
        </w:rPr>
        <w:t xml:space="preserve"> construction projects of similar nature for the last ten (10) years. </w:t>
      </w:r>
      <w:r w:rsidR="00841EA1">
        <w:rPr>
          <w:rFonts w:ascii="Georgia" w:hAnsi="Georgia"/>
        </w:rPr>
        <w:t>He/she</w:t>
      </w:r>
      <w:r w:rsidR="00841EA1" w:rsidRPr="00DD2711">
        <w:rPr>
          <w:rFonts w:ascii="Georgia" w:hAnsi="Georgia"/>
        </w:rPr>
        <w:t xml:space="preserve"> must have a working experience of at least three (3) years in sub Saharan Africa and shall be fluent in written and spoken English</w:t>
      </w:r>
      <w:r w:rsidR="00841EA1">
        <w:rPr>
          <w:rFonts w:ascii="Georgia" w:hAnsi="Georgia"/>
        </w:rPr>
        <w:t>.</w:t>
      </w:r>
    </w:p>
    <w:p w14:paraId="469EDE97" w14:textId="77777777" w:rsidR="00841EA1" w:rsidRPr="007E0916" w:rsidRDefault="00841EA1" w:rsidP="007E0916">
      <w:pPr>
        <w:ind w:left="-142"/>
        <w:jc w:val="both"/>
        <w:rPr>
          <w:rFonts w:ascii="Georgia" w:hAnsi="Georgia"/>
        </w:rPr>
      </w:pPr>
    </w:p>
    <w:p w14:paraId="49D1FB09" w14:textId="77777777" w:rsidR="00841EA1" w:rsidRPr="007E7DE8" w:rsidRDefault="00841EA1" w:rsidP="00841EA1">
      <w:pPr>
        <w:pStyle w:val="ListParagraph"/>
        <w:numPr>
          <w:ilvl w:val="3"/>
          <w:numId w:val="28"/>
        </w:numPr>
        <w:ind w:left="851" w:hanging="993"/>
        <w:rPr>
          <w:rFonts w:ascii="Georgia" w:hAnsi="Georgia"/>
          <w:b/>
        </w:rPr>
      </w:pPr>
      <w:r w:rsidRPr="007E7DE8">
        <w:rPr>
          <w:rFonts w:ascii="Georgia" w:hAnsi="Georgia"/>
          <w:b/>
        </w:rPr>
        <w:t>Environmental Expert</w:t>
      </w:r>
    </w:p>
    <w:p w14:paraId="179872E5" w14:textId="77777777" w:rsidR="00841EA1" w:rsidRPr="007E7DE8" w:rsidRDefault="00841EA1" w:rsidP="00841EA1">
      <w:pPr>
        <w:ind w:left="-142"/>
        <w:jc w:val="both"/>
        <w:rPr>
          <w:rFonts w:ascii="Georgia" w:hAnsi="Georgia"/>
          <w:b/>
        </w:rPr>
      </w:pPr>
      <w:r w:rsidRPr="007E7DE8">
        <w:rPr>
          <w:rFonts w:ascii="Georgia" w:hAnsi="Georgia"/>
        </w:rPr>
        <w:t xml:space="preserve">The Environmental Expert shall be responsible for carrying out an environmental impact assessment of the project and compile an Environmental and Social Management Plan (ESMP) in order to avoid, minimize or mitigate any negative impacts that the construction will have on the environment and adjacent areas. </w:t>
      </w:r>
    </w:p>
    <w:p w14:paraId="4E7C80E0" w14:textId="77777777" w:rsidR="00841EA1" w:rsidRPr="007E7DE8" w:rsidRDefault="00841EA1" w:rsidP="00841EA1">
      <w:pPr>
        <w:ind w:left="-142"/>
        <w:jc w:val="both"/>
        <w:rPr>
          <w:rFonts w:ascii="Georgia" w:hAnsi="Georgia"/>
          <w:b/>
        </w:rPr>
      </w:pPr>
    </w:p>
    <w:p w14:paraId="1968E85F" w14:textId="6DDB2E00" w:rsidR="00841EA1" w:rsidRPr="00F77973" w:rsidRDefault="00FB0376" w:rsidP="00841EA1">
      <w:pPr>
        <w:ind w:left="-142"/>
        <w:jc w:val="both"/>
        <w:rPr>
          <w:rFonts w:ascii="Georgia" w:hAnsi="Georgia"/>
        </w:rPr>
      </w:pPr>
      <w:r>
        <w:rPr>
          <w:rFonts w:ascii="Georgia" w:hAnsi="Georgia"/>
        </w:rPr>
        <w:t>They</w:t>
      </w:r>
      <w:r w:rsidR="00841EA1" w:rsidRPr="00F77973">
        <w:rPr>
          <w:rFonts w:ascii="Georgia" w:hAnsi="Georgia"/>
        </w:rPr>
        <w:t xml:space="preserve"> must have a </w:t>
      </w:r>
      <w:r w:rsidR="00C240A6">
        <w:rPr>
          <w:rFonts w:ascii="Georgia" w:hAnsi="Georgia"/>
        </w:rPr>
        <w:t xml:space="preserve">BSc. </w:t>
      </w:r>
      <w:r w:rsidR="00841EA1" w:rsidRPr="00F77973">
        <w:rPr>
          <w:rFonts w:ascii="Georgia" w:hAnsi="Georgia"/>
        </w:rPr>
        <w:t xml:space="preserve">degree in Environment Management, environmental engineering, or natural resources management. </w:t>
      </w:r>
      <w:r w:rsidR="00C240A6">
        <w:rPr>
          <w:rFonts w:ascii="Georgia" w:hAnsi="Georgia"/>
        </w:rPr>
        <w:t xml:space="preserve">They </w:t>
      </w:r>
      <w:r w:rsidR="00841EA1" w:rsidRPr="00F77973">
        <w:rPr>
          <w:rFonts w:ascii="Georgia" w:hAnsi="Georgia"/>
        </w:rPr>
        <w:t xml:space="preserve">must have a minimum of </w:t>
      </w:r>
      <w:r w:rsidR="00C240A6">
        <w:rPr>
          <w:rFonts w:ascii="Georgia" w:hAnsi="Georgia"/>
        </w:rPr>
        <w:t>eight</w:t>
      </w:r>
      <w:r w:rsidR="00841EA1" w:rsidRPr="00F77973">
        <w:rPr>
          <w:rFonts w:ascii="Georgia" w:hAnsi="Georgia"/>
        </w:rPr>
        <w:t xml:space="preserve"> (</w:t>
      </w:r>
      <w:r w:rsidR="00C240A6">
        <w:rPr>
          <w:rFonts w:ascii="Georgia" w:hAnsi="Georgia"/>
        </w:rPr>
        <w:t>8</w:t>
      </w:r>
      <w:r w:rsidR="00841EA1" w:rsidRPr="00F77973">
        <w:rPr>
          <w:rFonts w:ascii="Georgia" w:hAnsi="Georgia"/>
        </w:rPr>
        <w:t xml:space="preserve">) years’ experience in infrastructure projects of which not less than five (5) years must have been on design and supervision of an assignment of similar nature. </w:t>
      </w:r>
      <w:r w:rsidR="00C240A6">
        <w:rPr>
          <w:rFonts w:ascii="Georgia" w:hAnsi="Georgia"/>
        </w:rPr>
        <w:t>They</w:t>
      </w:r>
      <w:r w:rsidR="00841EA1" w:rsidRPr="00F77973">
        <w:rPr>
          <w:rFonts w:ascii="Georgia" w:hAnsi="Georgia"/>
        </w:rPr>
        <w:t xml:space="preserve"> must have served as an Environmental</w:t>
      </w:r>
      <w:r w:rsidR="00C240A6">
        <w:rPr>
          <w:rFonts w:ascii="Georgia" w:hAnsi="Georgia"/>
        </w:rPr>
        <w:t xml:space="preserve"> special</w:t>
      </w:r>
      <w:r w:rsidR="00841EA1" w:rsidRPr="00F77973">
        <w:rPr>
          <w:rFonts w:ascii="Georgia" w:hAnsi="Georgia"/>
        </w:rPr>
        <w:t>ist in at least three (</w:t>
      </w:r>
      <w:r w:rsidR="00C240A6">
        <w:rPr>
          <w:rFonts w:ascii="Georgia" w:hAnsi="Georgia"/>
        </w:rPr>
        <w:t>3</w:t>
      </w:r>
      <w:r w:rsidR="00841EA1" w:rsidRPr="00F77973">
        <w:rPr>
          <w:rFonts w:ascii="Georgia" w:hAnsi="Georgia"/>
        </w:rPr>
        <w:t xml:space="preserve">) building construction projects of similar nature </w:t>
      </w:r>
      <w:r w:rsidR="00C240A6">
        <w:rPr>
          <w:rFonts w:ascii="Georgia" w:hAnsi="Georgia"/>
        </w:rPr>
        <w:t xml:space="preserve">in </w:t>
      </w:r>
      <w:r w:rsidR="00841EA1" w:rsidRPr="00F77973">
        <w:rPr>
          <w:rFonts w:ascii="Georgia" w:hAnsi="Georgia"/>
        </w:rPr>
        <w:t xml:space="preserve">the last three (3) years. </w:t>
      </w:r>
      <w:r w:rsidR="00C240A6">
        <w:rPr>
          <w:rFonts w:ascii="Georgia" w:hAnsi="Georgia"/>
        </w:rPr>
        <w:t>They</w:t>
      </w:r>
      <w:r w:rsidR="00841EA1" w:rsidRPr="00F77973">
        <w:rPr>
          <w:rFonts w:ascii="Georgia" w:hAnsi="Georgia"/>
        </w:rPr>
        <w:t xml:space="preserve"> must have a working experience of at least three (</w:t>
      </w:r>
      <w:r w:rsidR="00C240A6">
        <w:rPr>
          <w:rFonts w:ascii="Georgia" w:hAnsi="Georgia"/>
        </w:rPr>
        <w:t>3</w:t>
      </w:r>
      <w:r w:rsidR="00841EA1" w:rsidRPr="00F77973">
        <w:rPr>
          <w:rFonts w:ascii="Georgia" w:hAnsi="Georgia"/>
        </w:rPr>
        <w:t>) year</w:t>
      </w:r>
      <w:r w:rsidR="00C240A6">
        <w:rPr>
          <w:rFonts w:ascii="Georgia" w:hAnsi="Georgia"/>
        </w:rPr>
        <w:t>s</w:t>
      </w:r>
      <w:r w:rsidR="00841EA1" w:rsidRPr="00F77973">
        <w:rPr>
          <w:rFonts w:ascii="Georgia" w:hAnsi="Georgia"/>
        </w:rPr>
        <w:t xml:space="preserve"> in sub Saharan Africa and shall be fluent in written and spoken English.</w:t>
      </w:r>
    </w:p>
    <w:p w14:paraId="61C66B40" w14:textId="236AE78B" w:rsidR="00841EA1" w:rsidRDefault="00841EA1" w:rsidP="00CD21FE">
      <w:pPr>
        <w:rPr>
          <w:rFonts w:ascii="Georgia" w:hAnsi="Georgia"/>
          <w:b/>
        </w:rPr>
      </w:pPr>
    </w:p>
    <w:p w14:paraId="1B3EF76F" w14:textId="77777777" w:rsidR="00841EA1" w:rsidRPr="004947D4" w:rsidRDefault="00841EA1" w:rsidP="00841EA1">
      <w:pPr>
        <w:pStyle w:val="ListParagraph"/>
        <w:numPr>
          <w:ilvl w:val="3"/>
          <w:numId w:val="28"/>
        </w:numPr>
        <w:ind w:left="851" w:hanging="993"/>
        <w:rPr>
          <w:rFonts w:ascii="Georgia" w:hAnsi="Georgia"/>
          <w:b/>
        </w:rPr>
      </w:pPr>
      <w:r w:rsidRPr="004947D4">
        <w:rPr>
          <w:rFonts w:ascii="Georgia" w:hAnsi="Georgia"/>
          <w:b/>
        </w:rPr>
        <w:t>Occupational Health and Safety Expert</w:t>
      </w:r>
    </w:p>
    <w:p w14:paraId="59A72016" w14:textId="77777777" w:rsidR="00841EA1" w:rsidRPr="004947D4" w:rsidRDefault="00841EA1" w:rsidP="00841EA1">
      <w:pPr>
        <w:ind w:left="-142"/>
        <w:jc w:val="both"/>
        <w:rPr>
          <w:rFonts w:ascii="Georgia" w:hAnsi="Georgia"/>
          <w:b/>
        </w:rPr>
      </w:pPr>
      <w:r w:rsidRPr="004947D4">
        <w:rPr>
          <w:rFonts w:ascii="Georgia" w:hAnsi="Georgia"/>
        </w:rPr>
        <w:t>The OHS Expert shall be responsible for ensuring a safe working environment for workers as well as community safety by reviewing contractor’s OHS SOPs and related documents; monitor and audit the sites’ OHS systems; advise on good OHS practices; ensure appropriate Task Risk Assessments are done and control measures are in place. The expert is also required to identify any Standard Operating Procedures required to be implemented during the course of the project.</w:t>
      </w:r>
      <w:r w:rsidRPr="004947D4">
        <w:t xml:space="preserve"> </w:t>
      </w:r>
    </w:p>
    <w:p w14:paraId="7B86BFC2" w14:textId="77777777" w:rsidR="00841EA1" w:rsidRPr="004947D4" w:rsidRDefault="00841EA1" w:rsidP="00841EA1">
      <w:pPr>
        <w:ind w:left="-142"/>
        <w:rPr>
          <w:rFonts w:ascii="Georgia" w:hAnsi="Georgia"/>
          <w:b/>
        </w:rPr>
      </w:pPr>
    </w:p>
    <w:p w14:paraId="7B777886" w14:textId="36D07332" w:rsidR="00841EA1" w:rsidRPr="007E7DE8" w:rsidRDefault="00C240A6" w:rsidP="00841EA1">
      <w:pPr>
        <w:ind w:left="-142"/>
        <w:jc w:val="both"/>
        <w:rPr>
          <w:rFonts w:ascii="Georgia" w:hAnsi="Georgia"/>
          <w:b/>
        </w:rPr>
      </w:pPr>
      <w:r>
        <w:rPr>
          <w:rFonts w:ascii="Georgia" w:hAnsi="Georgia"/>
        </w:rPr>
        <w:t>They</w:t>
      </w:r>
      <w:r w:rsidR="00841EA1">
        <w:rPr>
          <w:rFonts w:ascii="Georgia" w:hAnsi="Georgia"/>
        </w:rPr>
        <w:t xml:space="preserve"> must </w:t>
      </w:r>
      <w:r w:rsidR="00841EA1" w:rsidRPr="004947D4">
        <w:rPr>
          <w:rFonts w:ascii="Georgia" w:hAnsi="Georgia"/>
        </w:rPr>
        <w:t>have a</w:t>
      </w:r>
      <w:r w:rsidR="000D4721">
        <w:rPr>
          <w:rFonts w:ascii="Georgia" w:hAnsi="Georgia"/>
        </w:rPr>
        <w:t>n international certification or</w:t>
      </w:r>
      <w:r w:rsidR="00841EA1" w:rsidRPr="004947D4">
        <w:rPr>
          <w:rFonts w:ascii="Georgia" w:hAnsi="Georgia"/>
        </w:rPr>
        <w:t xml:space="preserve"> a degree in </w:t>
      </w:r>
      <w:r w:rsidR="000D4721">
        <w:rPr>
          <w:rFonts w:ascii="Georgia" w:hAnsi="Georgia"/>
        </w:rPr>
        <w:t>Occupational</w:t>
      </w:r>
      <w:r w:rsidR="00841EA1" w:rsidRPr="004947D4">
        <w:rPr>
          <w:rFonts w:ascii="Georgia" w:hAnsi="Georgia"/>
        </w:rPr>
        <w:t xml:space="preserve"> Health </w:t>
      </w:r>
      <w:r w:rsidR="002C4A6C">
        <w:rPr>
          <w:rFonts w:ascii="Georgia" w:hAnsi="Georgia"/>
        </w:rPr>
        <w:t xml:space="preserve">and Safety </w:t>
      </w:r>
      <w:r w:rsidR="00841EA1" w:rsidRPr="004947D4">
        <w:rPr>
          <w:rFonts w:ascii="Georgia" w:hAnsi="Georgia"/>
        </w:rPr>
        <w:t xml:space="preserve">from a reputable </w:t>
      </w:r>
      <w:r w:rsidR="00841EA1" w:rsidRPr="007E7DE8">
        <w:rPr>
          <w:rFonts w:ascii="Georgia" w:hAnsi="Georgia"/>
        </w:rPr>
        <w:t xml:space="preserve">institution. </w:t>
      </w:r>
      <w:r w:rsidR="002C4A6C">
        <w:rPr>
          <w:rFonts w:ascii="Georgia" w:hAnsi="Georgia"/>
        </w:rPr>
        <w:t>They</w:t>
      </w:r>
      <w:r w:rsidR="00841EA1" w:rsidRPr="007E7DE8">
        <w:rPr>
          <w:rFonts w:ascii="Georgia" w:hAnsi="Georgia"/>
        </w:rPr>
        <w:t xml:space="preserve"> must have a minimum of </w:t>
      </w:r>
      <w:r w:rsidR="002C4A6C">
        <w:rPr>
          <w:rFonts w:ascii="Georgia" w:hAnsi="Georgia"/>
        </w:rPr>
        <w:t>seven</w:t>
      </w:r>
      <w:r w:rsidR="00841EA1" w:rsidRPr="007E7DE8">
        <w:rPr>
          <w:rFonts w:ascii="Georgia" w:hAnsi="Georgia"/>
        </w:rPr>
        <w:t xml:space="preserve"> (7) years’ experience in infrastructure projects of which not less than five (5) years must have been on building in closed environment. </w:t>
      </w:r>
      <w:r w:rsidR="002C4A6C">
        <w:rPr>
          <w:rFonts w:ascii="Georgia" w:hAnsi="Georgia"/>
        </w:rPr>
        <w:t>They</w:t>
      </w:r>
      <w:r w:rsidR="00841EA1" w:rsidRPr="007E7DE8">
        <w:rPr>
          <w:rFonts w:ascii="Georgia" w:hAnsi="Georgia"/>
        </w:rPr>
        <w:t xml:space="preserve"> shall be fluent in written and spoken English</w:t>
      </w:r>
    </w:p>
    <w:p w14:paraId="57418242" w14:textId="77777777" w:rsidR="00841EA1" w:rsidRPr="007E0916" w:rsidRDefault="00841EA1" w:rsidP="00CD21FE">
      <w:pPr>
        <w:rPr>
          <w:rFonts w:ascii="Georgia" w:hAnsi="Georgia"/>
          <w:b/>
        </w:rPr>
      </w:pPr>
    </w:p>
    <w:p w14:paraId="4E8F06CD" w14:textId="77777777" w:rsidR="00841EA1" w:rsidRPr="00F77973" w:rsidRDefault="00841EA1" w:rsidP="00841EA1">
      <w:pPr>
        <w:pStyle w:val="ListParagraph"/>
        <w:numPr>
          <w:ilvl w:val="3"/>
          <w:numId w:val="28"/>
        </w:numPr>
        <w:ind w:left="851" w:hanging="993"/>
        <w:rPr>
          <w:rFonts w:ascii="Georgia" w:hAnsi="Georgia"/>
          <w:b/>
        </w:rPr>
      </w:pPr>
      <w:r w:rsidRPr="00F77973">
        <w:rPr>
          <w:rFonts w:ascii="Georgia" w:hAnsi="Georgia"/>
          <w:b/>
        </w:rPr>
        <w:t>Architect</w:t>
      </w:r>
    </w:p>
    <w:p w14:paraId="6004B2BF" w14:textId="77777777" w:rsidR="00841EA1" w:rsidRPr="00F77973" w:rsidRDefault="00841EA1" w:rsidP="00841EA1">
      <w:pPr>
        <w:ind w:left="-142"/>
        <w:jc w:val="both"/>
        <w:rPr>
          <w:rFonts w:ascii="Georgia" w:hAnsi="Georgia"/>
          <w:b/>
        </w:rPr>
      </w:pPr>
      <w:r w:rsidRPr="00F77973">
        <w:rPr>
          <w:rFonts w:ascii="Georgia" w:hAnsi="Georgia"/>
        </w:rPr>
        <w:t xml:space="preserve">He/she shall be responsible for ensuring the office buildings, rest rooms, generator house and related buildings are constructed according to design and conform to the contract specifications. </w:t>
      </w:r>
    </w:p>
    <w:p w14:paraId="2F4A4625" w14:textId="77777777" w:rsidR="00841EA1" w:rsidRPr="00F77973" w:rsidRDefault="00841EA1" w:rsidP="00841EA1">
      <w:pPr>
        <w:ind w:left="-142"/>
        <w:rPr>
          <w:rFonts w:ascii="Georgia" w:hAnsi="Georgia"/>
          <w:b/>
        </w:rPr>
      </w:pPr>
    </w:p>
    <w:p w14:paraId="4F71BD7A" w14:textId="77777777" w:rsidR="00841EA1" w:rsidRPr="005E148B" w:rsidRDefault="00841EA1" w:rsidP="00841EA1">
      <w:pPr>
        <w:ind w:left="-142"/>
        <w:jc w:val="both"/>
        <w:rPr>
          <w:rFonts w:ascii="Georgia" w:hAnsi="Georgia"/>
          <w:b/>
        </w:rPr>
      </w:pPr>
      <w:r w:rsidRPr="00F77973">
        <w:rPr>
          <w:rFonts w:ascii="Georgia" w:hAnsi="Georgia"/>
        </w:rPr>
        <w:t xml:space="preserve">He/she must have a degree in Architecture or equivalent qualification. He/she must have a minimum of ten (10) years’ experience in building construction supervision. He/she must have served as the Architect or equivalent capacity in at least three (3) building construction projects of similar </w:t>
      </w:r>
      <w:r w:rsidRPr="005E148B">
        <w:rPr>
          <w:rFonts w:ascii="Georgia" w:hAnsi="Georgia"/>
        </w:rPr>
        <w:t>magnitude and complexity in last ten (10) years. He/she must have a working experience of at least three (3) years in sub Saharan Africa and shall be fluent in written and spoken English</w:t>
      </w:r>
    </w:p>
    <w:p w14:paraId="66B1B39F" w14:textId="77777777" w:rsidR="00CD21FE" w:rsidRPr="007E0916" w:rsidRDefault="00CD21FE" w:rsidP="00CD21FE">
      <w:pPr>
        <w:rPr>
          <w:rFonts w:ascii="Georgia" w:hAnsi="Georgia"/>
        </w:rPr>
      </w:pPr>
    </w:p>
    <w:p w14:paraId="4A44C78F" w14:textId="5F8935A3" w:rsidR="00CD21FE" w:rsidRPr="007E0916" w:rsidRDefault="00841EA1" w:rsidP="006D1CF9">
      <w:pPr>
        <w:pStyle w:val="ListParagraph"/>
        <w:numPr>
          <w:ilvl w:val="3"/>
          <w:numId w:val="28"/>
        </w:numPr>
        <w:ind w:left="851" w:hanging="993"/>
        <w:rPr>
          <w:rFonts w:ascii="Georgia" w:hAnsi="Georgia"/>
          <w:b/>
        </w:rPr>
      </w:pPr>
      <w:r>
        <w:rPr>
          <w:rFonts w:ascii="Georgia" w:hAnsi="Georgia"/>
          <w:b/>
        </w:rPr>
        <w:t xml:space="preserve">Structural/Materials </w:t>
      </w:r>
      <w:r w:rsidR="00CD21FE" w:rsidRPr="007E0916">
        <w:rPr>
          <w:rFonts w:ascii="Georgia" w:hAnsi="Georgia"/>
          <w:b/>
        </w:rPr>
        <w:t>Engineer</w:t>
      </w:r>
    </w:p>
    <w:p w14:paraId="4BA888E6" w14:textId="77777777" w:rsidR="00B246E8" w:rsidRPr="00F70FF9" w:rsidRDefault="007E0916" w:rsidP="00CD21FE">
      <w:pPr>
        <w:ind w:left="-142"/>
        <w:jc w:val="both"/>
        <w:rPr>
          <w:rFonts w:ascii="Georgia" w:hAnsi="Georgia"/>
        </w:rPr>
      </w:pPr>
      <w:r w:rsidRPr="00F70FF9">
        <w:rPr>
          <w:rFonts w:ascii="Georgia" w:hAnsi="Georgia"/>
        </w:rPr>
        <w:t>The proposed Civil Engineer shall have an educational background of a minimum of Bachelor’s Degree in Engineering (Civil) or its equivalent. He/she must have a minimum of five (5) years’ experience in infrastructure projects especially road works. He/she must have supervised at least three (3) road works projects as a Civil Engineer. He/she must have a working experience in sub Saharan Africa and shall be fluent in written and spoken English.</w:t>
      </w:r>
    </w:p>
    <w:p w14:paraId="49B3E9B6" w14:textId="77777777" w:rsidR="00841EA1" w:rsidRPr="007E7DE8" w:rsidRDefault="00841EA1" w:rsidP="00841EA1">
      <w:pPr>
        <w:pStyle w:val="ListParagraph"/>
        <w:numPr>
          <w:ilvl w:val="3"/>
          <w:numId w:val="28"/>
        </w:numPr>
        <w:ind w:left="851" w:hanging="993"/>
        <w:rPr>
          <w:rFonts w:ascii="Georgia" w:hAnsi="Georgia"/>
          <w:b/>
        </w:rPr>
      </w:pPr>
      <w:r w:rsidRPr="007E7DE8">
        <w:rPr>
          <w:rFonts w:ascii="Georgia" w:hAnsi="Georgia"/>
          <w:b/>
        </w:rPr>
        <w:lastRenderedPageBreak/>
        <w:t>Quantity Surveyor</w:t>
      </w:r>
    </w:p>
    <w:p w14:paraId="1619D2DC" w14:textId="77777777" w:rsidR="00841EA1" w:rsidRPr="007E7DE8" w:rsidRDefault="00841EA1" w:rsidP="00841EA1">
      <w:pPr>
        <w:ind w:left="-142"/>
        <w:jc w:val="both"/>
        <w:rPr>
          <w:rFonts w:ascii="Georgia" w:hAnsi="Georgia"/>
          <w:b/>
        </w:rPr>
      </w:pPr>
      <w:r w:rsidRPr="007E7DE8">
        <w:rPr>
          <w:rFonts w:ascii="Georgia" w:hAnsi="Georgia"/>
        </w:rPr>
        <w:t>The Quantity Surveyor shall be responsible for ensuring that all measurements and evaluation of executed works submitted for payment by the contractor in connection with the construction of civil works, supply of the equipment, and other buildings conform to actual quantities executed on site, and are in line with the approved design and contract specifications.</w:t>
      </w:r>
    </w:p>
    <w:p w14:paraId="77BAF4B8" w14:textId="77777777" w:rsidR="00841EA1" w:rsidRPr="007E7DE8" w:rsidRDefault="00841EA1" w:rsidP="00841EA1">
      <w:pPr>
        <w:ind w:left="-142"/>
        <w:jc w:val="both"/>
        <w:rPr>
          <w:rFonts w:ascii="Georgia" w:hAnsi="Georgia"/>
          <w:b/>
        </w:rPr>
      </w:pPr>
    </w:p>
    <w:p w14:paraId="5A4B3CE4" w14:textId="77777777" w:rsidR="00841EA1" w:rsidRPr="004947D4" w:rsidRDefault="00841EA1" w:rsidP="00841EA1">
      <w:pPr>
        <w:ind w:left="-142"/>
        <w:jc w:val="both"/>
        <w:rPr>
          <w:rFonts w:ascii="Georgia" w:hAnsi="Georgia"/>
          <w:b/>
        </w:rPr>
      </w:pPr>
      <w:r w:rsidRPr="007E7DE8">
        <w:rPr>
          <w:rFonts w:ascii="Georgia" w:hAnsi="Georgia"/>
        </w:rPr>
        <w:t>He/she must have a degree in Quantity Surveying, Building Economics or equivalent qualification. He/she must have minimum of ten (10) years’ experience in building economics. He/she must have served as the Quantity Surveyor or equivalent capacity in at least three (3) building construction projects of similar magnitude and complexity in last ten (10) years. He/</w:t>
      </w:r>
      <w:r w:rsidRPr="004947D4">
        <w:rPr>
          <w:rFonts w:ascii="Georgia" w:hAnsi="Georgia"/>
        </w:rPr>
        <w:t>she must have a working experience in sub Saharan Africa and shall be fluent in written and spoken English.</w:t>
      </w:r>
    </w:p>
    <w:p w14:paraId="1B98B221" w14:textId="49853DB4" w:rsidR="00CD21FE" w:rsidRDefault="00CD21FE" w:rsidP="002A611A">
      <w:pPr>
        <w:rPr>
          <w:rFonts w:ascii="Georgia" w:hAnsi="Georgia"/>
          <w:b/>
        </w:rPr>
      </w:pPr>
    </w:p>
    <w:p w14:paraId="52C4492C" w14:textId="77777777" w:rsidR="00841EA1" w:rsidRPr="005E148B" w:rsidRDefault="00841EA1" w:rsidP="00841EA1">
      <w:pPr>
        <w:pStyle w:val="ListParagraph"/>
        <w:numPr>
          <w:ilvl w:val="3"/>
          <w:numId w:val="28"/>
        </w:numPr>
        <w:ind w:left="851" w:hanging="993"/>
        <w:rPr>
          <w:rFonts w:ascii="Georgia" w:hAnsi="Georgia"/>
          <w:b/>
        </w:rPr>
      </w:pPr>
      <w:r w:rsidRPr="005E148B">
        <w:rPr>
          <w:rFonts w:ascii="Georgia" w:hAnsi="Georgia"/>
          <w:b/>
        </w:rPr>
        <w:t xml:space="preserve">Engineering Surveyor </w:t>
      </w:r>
    </w:p>
    <w:p w14:paraId="4F37F2ED" w14:textId="77777777" w:rsidR="00841EA1" w:rsidRPr="005E148B" w:rsidRDefault="00841EA1" w:rsidP="00841EA1">
      <w:pPr>
        <w:ind w:left="-142"/>
        <w:jc w:val="both"/>
        <w:rPr>
          <w:rFonts w:ascii="Georgia" w:hAnsi="Georgia"/>
          <w:b/>
        </w:rPr>
      </w:pPr>
      <w:r w:rsidRPr="005E148B">
        <w:rPr>
          <w:rFonts w:ascii="Georgia" w:hAnsi="Georgia"/>
        </w:rPr>
        <w:t>The proposed Engineering Surveyor shall have an educational background of a minimum of Bachelor’s Degree in Surveying or its equivalent. He/she must have a minimum of seven (7) years’ experience in topographic profiles for existing and new alignments during which he/she must have been involved in at least three (3) road projects as a surveyor. He/she must have a working experience in sub Saharan Africa and shall be fluent in written and spoken English.</w:t>
      </w:r>
    </w:p>
    <w:p w14:paraId="306F550D" w14:textId="77777777" w:rsidR="00841EA1" w:rsidRPr="005E148B" w:rsidRDefault="00841EA1" w:rsidP="00841EA1">
      <w:pPr>
        <w:rPr>
          <w:rFonts w:ascii="Georgia" w:hAnsi="Georgia"/>
          <w:b/>
        </w:rPr>
      </w:pPr>
    </w:p>
    <w:p w14:paraId="159FDF74" w14:textId="2DDBA640" w:rsidR="00841EA1" w:rsidRPr="005E148B" w:rsidRDefault="00841EA1" w:rsidP="00D01C00">
      <w:pPr>
        <w:pStyle w:val="ListParagraph"/>
        <w:numPr>
          <w:ilvl w:val="3"/>
          <w:numId w:val="28"/>
        </w:numPr>
        <w:ind w:left="851" w:hanging="993"/>
        <w:rPr>
          <w:rFonts w:ascii="Georgia" w:hAnsi="Georgia"/>
          <w:b/>
        </w:rPr>
      </w:pPr>
      <w:r w:rsidRPr="005E148B">
        <w:rPr>
          <w:rFonts w:ascii="Georgia" w:hAnsi="Georgia"/>
          <w:b/>
        </w:rPr>
        <w:t xml:space="preserve">Materials Technician </w:t>
      </w:r>
    </w:p>
    <w:p w14:paraId="314C1326" w14:textId="4BEF67CE" w:rsidR="00841EA1" w:rsidRPr="004947D4" w:rsidRDefault="00841EA1" w:rsidP="00841EA1">
      <w:pPr>
        <w:ind w:left="-142"/>
        <w:jc w:val="both"/>
        <w:rPr>
          <w:rFonts w:ascii="Georgia" w:hAnsi="Georgia"/>
          <w:b/>
        </w:rPr>
      </w:pPr>
      <w:r w:rsidRPr="005E148B">
        <w:rPr>
          <w:rFonts w:ascii="Georgia" w:hAnsi="Georgia"/>
        </w:rPr>
        <w:t xml:space="preserve">The Proposed Materials Technician shall have an educational background of a minimum of </w:t>
      </w:r>
      <w:r w:rsidR="0039006F">
        <w:rPr>
          <w:rFonts w:ascii="Georgia" w:hAnsi="Georgia"/>
        </w:rPr>
        <w:t>Diploma</w:t>
      </w:r>
      <w:r w:rsidRPr="005E148B">
        <w:rPr>
          <w:rFonts w:ascii="Georgia" w:hAnsi="Georgia"/>
        </w:rPr>
        <w:t xml:space="preserve"> in Engineering (Civil) or its equivalent with experience in field soil engineering survey, analysis and testing of soils samples for road and building works. The </w:t>
      </w:r>
      <w:r w:rsidRPr="004947D4">
        <w:rPr>
          <w:rFonts w:ascii="Georgia" w:hAnsi="Georgia"/>
        </w:rPr>
        <w:t xml:space="preserve">proposed Materials Technician shall have more than 10 years of professional experience in the field of assignment. </w:t>
      </w:r>
    </w:p>
    <w:p w14:paraId="4E876083" w14:textId="0B1D9ACA" w:rsidR="00841EA1" w:rsidRDefault="00841EA1" w:rsidP="00841EA1">
      <w:pPr>
        <w:rPr>
          <w:rFonts w:ascii="Georgia" w:hAnsi="Georgia"/>
          <w:b/>
        </w:rPr>
      </w:pPr>
    </w:p>
    <w:p w14:paraId="09B24078" w14:textId="4CB65D63" w:rsidR="008A1D8E" w:rsidRPr="005E148B" w:rsidRDefault="008A1D8E" w:rsidP="00D01C00">
      <w:pPr>
        <w:pStyle w:val="ListParagraph"/>
        <w:numPr>
          <w:ilvl w:val="3"/>
          <w:numId w:val="28"/>
        </w:numPr>
        <w:ind w:left="851" w:hanging="993"/>
        <w:rPr>
          <w:rFonts w:ascii="Georgia" w:hAnsi="Georgia"/>
          <w:b/>
        </w:rPr>
      </w:pPr>
      <w:r>
        <w:rPr>
          <w:rFonts w:ascii="Georgia" w:hAnsi="Georgia"/>
          <w:b/>
        </w:rPr>
        <w:t>Inspector of Works</w:t>
      </w:r>
    </w:p>
    <w:p w14:paraId="2667E0EB" w14:textId="77777777" w:rsidR="008A1D8E" w:rsidRPr="00CD21FE" w:rsidRDefault="008A1D8E" w:rsidP="008A1D8E">
      <w:pPr>
        <w:ind w:left="-142"/>
        <w:jc w:val="both"/>
        <w:rPr>
          <w:rFonts w:ascii="Georgia" w:hAnsi="Georgia"/>
          <w:b/>
        </w:rPr>
      </w:pPr>
      <w:r w:rsidRPr="00CD21FE">
        <w:rPr>
          <w:rFonts w:ascii="Georgia" w:hAnsi="Georgia"/>
        </w:rPr>
        <w:t xml:space="preserve">A minimum qualification of either a Diploma in Civil Engineering and 5 years’ experience in a site capacity on road works in the region or a NCIC Grade II Roads Foremanship Certificate or Ministry of Works Certificate with at least 10 years of working experience in road works. </w:t>
      </w:r>
    </w:p>
    <w:p w14:paraId="5B03CA44" w14:textId="77777777" w:rsidR="00CD21FE" w:rsidRPr="005E148B" w:rsidRDefault="00CD21FE" w:rsidP="00CD21FE">
      <w:pPr>
        <w:rPr>
          <w:rFonts w:ascii="Georgia" w:hAnsi="Georgia"/>
          <w:b/>
        </w:rPr>
      </w:pPr>
    </w:p>
    <w:p w14:paraId="67CB2598" w14:textId="77777777" w:rsidR="00F60956" w:rsidRDefault="00F60956" w:rsidP="002A611A">
      <w:pPr>
        <w:jc w:val="both"/>
        <w:rPr>
          <w:rFonts w:ascii="Georgia" w:hAnsi="Georgia"/>
        </w:rPr>
      </w:pPr>
    </w:p>
    <w:p w14:paraId="776E1534" w14:textId="77777777" w:rsidR="00F60956" w:rsidRDefault="00F60956" w:rsidP="006D1CF9">
      <w:pPr>
        <w:pStyle w:val="ListParagraph"/>
        <w:numPr>
          <w:ilvl w:val="3"/>
          <w:numId w:val="28"/>
        </w:numPr>
        <w:ind w:left="851" w:hanging="993"/>
        <w:rPr>
          <w:rFonts w:ascii="Georgia" w:hAnsi="Georgia"/>
          <w:b/>
        </w:rPr>
      </w:pPr>
      <w:r w:rsidRPr="00F60956">
        <w:rPr>
          <w:rFonts w:ascii="Georgia" w:hAnsi="Georgia"/>
          <w:b/>
        </w:rPr>
        <w:t>Supporting Staff</w:t>
      </w:r>
    </w:p>
    <w:p w14:paraId="553055B0" w14:textId="77777777" w:rsidR="00F60956" w:rsidRDefault="00F60956" w:rsidP="00F60956">
      <w:pPr>
        <w:ind w:left="-142"/>
        <w:jc w:val="both"/>
        <w:rPr>
          <w:rFonts w:ascii="Georgia" w:hAnsi="Georgia"/>
          <w:b/>
        </w:rPr>
      </w:pPr>
      <w:r w:rsidRPr="00F60956">
        <w:rPr>
          <w:rFonts w:ascii="Georgia" w:hAnsi="Georgia"/>
        </w:rPr>
        <w:t>In addition to the expert personnel designated above, the Consultant shall determine the support and back-up staff deemed necessary to assist on the site- supervision. These include home office back-up specialists, such as IT Specialist as required. The CV for experts other than the key experts are not examined prior to the signature of the contract, therefore they need not be included in the proposal.</w:t>
      </w:r>
    </w:p>
    <w:p w14:paraId="3A542D0F" w14:textId="77777777" w:rsidR="00F60956" w:rsidRDefault="00F60956" w:rsidP="00F60956">
      <w:pPr>
        <w:ind w:left="-142"/>
        <w:jc w:val="both"/>
        <w:rPr>
          <w:rFonts w:ascii="Georgia" w:hAnsi="Georgia"/>
          <w:b/>
        </w:rPr>
      </w:pPr>
    </w:p>
    <w:p w14:paraId="4A517669" w14:textId="77777777" w:rsidR="00F60956" w:rsidRDefault="00F60956" w:rsidP="006D1CF9">
      <w:pPr>
        <w:pStyle w:val="ListParagraph"/>
        <w:numPr>
          <w:ilvl w:val="3"/>
          <w:numId w:val="28"/>
        </w:numPr>
        <w:ind w:left="851" w:hanging="993"/>
        <w:rPr>
          <w:rFonts w:ascii="Georgia" w:hAnsi="Georgia"/>
          <w:b/>
        </w:rPr>
      </w:pPr>
      <w:r w:rsidRPr="00F60956">
        <w:rPr>
          <w:rFonts w:ascii="Georgia" w:hAnsi="Georgia"/>
          <w:b/>
        </w:rPr>
        <w:t>Supporting Staff during Defects Liability Period</w:t>
      </w:r>
    </w:p>
    <w:p w14:paraId="32386B71" w14:textId="77777777" w:rsidR="00F60956" w:rsidRPr="00F60956" w:rsidRDefault="00F60956" w:rsidP="00F60956">
      <w:pPr>
        <w:ind w:left="-142"/>
        <w:rPr>
          <w:rFonts w:ascii="Georgia" w:hAnsi="Georgia"/>
          <w:b/>
        </w:rPr>
      </w:pPr>
      <w:r w:rsidRPr="00F60956">
        <w:rPr>
          <w:rFonts w:ascii="Georgia" w:hAnsi="Georgia"/>
        </w:rPr>
        <w:t>The Consultant shall assign at least one of his key personnel to conduct the inspection during the Defect Liability Period.</w:t>
      </w:r>
    </w:p>
    <w:p w14:paraId="397EAAF6" w14:textId="77777777" w:rsidR="00CD21FE" w:rsidRPr="00F60956" w:rsidRDefault="00CD21FE" w:rsidP="00CA2197">
      <w:pPr>
        <w:rPr>
          <w:rFonts w:ascii="Georgia" w:hAnsi="Georgia"/>
          <w:b/>
        </w:rPr>
      </w:pPr>
    </w:p>
    <w:p w14:paraId="4B718232" w14:textId="77777777" w:rsidR="00CA5E74" w:rsidRPr="00F60956" w:rsidRDefault="00CA5E74" w:rsidP="00082462">
      <w:pPr>
        <w:pStyle w:val="ListParagraph"/>
        <w:numPr>
          <w:ilvl w:val="2"/>
          <w:numId w:val="31"/>
        </w:numPr>
        <w:rPr>
          <w:rFonts w:ascii="Georgia" w:hAnsi="Georgia"/>
        </w:rPr>
      </w:pPr>
      <w:r w:rsidRPr="00F60956">
        <w:rPr>
          <w:rFonts w:ascii="Georgia" w:hAnsi="Georgia"/>
          <w:b/>
        </w:rPr>
        <w:t>Reporting Requirements and Time Schedules</w:t>
      </w:r>
      <w:r w:rsidR="000E5487" w:rsidRPr="00F60956">
        <w:rPr>
          <w:rFonts w:ascii="Georgia" w:hAnsi="Georgia"/>
          <w:b/>
        </w:rPr>
        <w:t xml:space="preserve"> for deliverables</w:t>
      </w:r>
      <w:r w:rsidRPr="00F60956">
        <w:rPr>
          <w:rFonts w:ascii="Georgia" w:hAnsi="Georgia"/>
          <w:b/>
        </w:rPr>
        <w:t xml:space="preserve"> </w:t>
      </w:r>
    </w:p>
    <w:p w14:paraId="5C9CA868" w14:textId="77777777" w:rsidR="00F60956" w:rsidRPr="00F60956" w:rsidRDefault="00F60956" w:rsidP="00F60956">
      <w:pPr>
        <w:pStyle w:val="ListParagraph"/>
        <w:ind w:left="578"/>
        <w:rPr>
          <w:rFonts w:ascii="Georgia" w:hAnsi="Georgia"/>
        </w:rPr>
      </w:pPr>
    </w:p>
    <w:p w14:paraId="00F57B5F" w14:textId="77777777" w:rsidR="00CA2197" w:rsidRPr="00F60956" w:rsidRDefault="00CA2197" w:rsidP="00CA5E74">
      <w:pPr>
        <w:ind w:hanging="142"/>
        <w:rPr>
          <w:rFonts w:ascii="Georgia" w:hAnsi="Georgia"/>
        </w:rPr>
      </w:pPr>
      <w:r w:rsidRPr="00F60956">
        <w:rPr>
          <w:rFonts w:ascii="Georgia" w:hAnsi="Georgia"/>
        </w:rPr>
        <w:t>The following reports shall be submitted:</w:t>
      </w:r>
    </w:p>
    <w:p w14:paraId="648A99F7" w14:textId="77777777" w:rsidR="000E5487" w:rsidRPr="00F60956" w:rsidRDefault="000E5487" w:rsidP="000E5487">
      <w:pPr>
        <w:rPr>
          <w:rFonts w:ascii="Georgia" w:hAnsi="Georgia"/>
          <w:b/>
        </w:rPr>
      </w:pPr>
    </w:p>
    <w:p w14:paraId="34418A40" w14:textId="7CA9D0CC" w:rsidR="00F60956" w:rsidRPr="00D01C00" w:rsidRDefault="00F60956" w:rsidP="00D01C00">
      <w:pPr>
        <w:pStyle w:val="ListParagraph"/>
        <w:numPr>
          <w:ilvl w:val="3"/>
          <w:numId w:val="27"/>
        </w:numPr>
        <w:rPr>
          <w:rFonts w:ascii="Georgia" w:hAnsi="Georgia"/>
          <w:b/>
        </w:rPr>
      </w:pPr>
      <w:r w:rsidRPr="00D01C00">
        <w:rPr>
          <w:rFonts w:ascii="Georgia" w:hAnsi="Georgia"/>
          <w:b/>
        </w:rPr>
        <w:t>Construction Inception Report</w:t>
      </w:r>
    </w:p>
    <w:p w14:paraId="51617F4F" w14:textId="77777777" w:rsidR="00F60956" w:rsidRDefault="00F60956" w:rsidP="00D01C00">
      <w:pPr>
        <w:ind w:left="360"/>
        <w:jc w:val="both"/>
        <w:rPr>
          <w:rFonts w:ascii="Georgia" w:hAnsi="Georgia"/>
        </w:rPr>
      </w:pPr>
      <w:r w:rsidRPr="00F60956">
        <w:rPr>
          <w:rFonts w:ascii="Georgia" w:hAnsi="Georgia"/>
        </w:rPr>
        <w:t xml:space="preserve">This report shall include results of the review of the contractor's work program, any modifications thereto, status of the Consultant’s and contractor's mobilization and any </w:t>
      </w:r>
      <w:r w:rsidRPr="00F60956">
        <w:rPr>
          <w:rFonts w:ascii="Georgia" w:hAnsi="Georgia"/>
        </w:rPr>
        <w:lastRenderedPageBreak/>
        <w:t>other matter requiring the Employer's action. This report shall be submitted not later than one month after effective date of contract. This report shall be submitted in five (5) copies to be distributed as follows: Three (3) copies to RA HQ, one (1) copy each to Ministry of Trade and MRA HQ</w:t>
      </w:r>
    </w:p>
    <w:p w14:paraId="245DCD2C" w14:textId="77777777" w:rsidR="00F60956" w:rsidRDefault="00F60956" w:rsidP="00F60956">
      <w:pPr>
        <w:jc w:val="both"/>
        <w:rPr>
          <w:rFonts w:ascii="Georgia" w:hAnsi="Georgia"/>
        </w:rPr>
      </w:pPr>
    </w:p>
    <w:p w14:paraId="3D94D1CC" w14:textId="77777777" w:rsidR="00F60956" w:rsidRPr="00F60956" w:rsidRDefault="00F60956" w:rsidP="00D01C00">
      <w:pPr>
        <w:pStyle w:val="ListParagraph"/>
        <w:numPr>
          <w:ilvl w:val="3"/>
          <w:numId w:val="27"/>
        </w:numPr>
        <w:rPr>
          <w:rFonts w:ascii="Georgia" w:hAnsi="Georgia"/>
          <w:b/>
        </w:rPr>
      </w:pPr>
      <w:r w:rsidRPr="00F60956">
        <w:rPr>
          <w:rFonts w:ascii="Georgia" w:hAnsi="Georgia"/>
          <w:b/>
        </w:rPr>
        <w:t>Monthly Progress Reports:</w:t>
      </w:r>
    </w:p>
    <w:p w14:paraId="11415D86" w14:textId="77777777" w:rsidR="00F60956" w:rsidRDefault="00F60956" w:rsidP="00F60956">
      <w:pPr>
        <w:ind w:left="-142"/>
        <w:jc w:val="both"/>
        <w:rPr>
          <w:rFonts w:ascii="Georgia" w:hAnsi="Georgia"/>
        </w:rPr>
      </w:pPr>
    </w:p>
    <w:p w14:paraId="13AD8C10" w14:textId="48277E30" w:rsidR="00F60956" w:rsidRDefault="00F60956" w:rsidP="00D01C00">
      <w:pPr>
        <w:ind w:left="360"/>
        <w:jc w:val="both"/>
        <w:rPr>
          <w:rFonts w:ascii="Georgia" w:hAnsi="Georgia"/>
        </w:rPr>
      </w:pPr>
      <w:r w:rsidRPr="00D6455A">
        <w:rPr>
          <w:rFonts w:ascii="Georgia" w:hAnsi="Georgia"/>
        </w:rPr>
        <w:t xml:space="preserve">The Resident </w:t>
      </w:r>
      <w:r>
        <w:rPr>
          <w:rFonts w:ascii="Georgia" w:hAnsi="Georgia"/>
        </w:rPr>
        <w:t>Team Leader</w:t>
      </w:r>
      <w:r w:rsidRPr="00D6455A">
        <w:rPr>
          <w:rFonts w:ascii="Georgia" w:hAnsi="Georgia"/>
        </w:rPr>
        <w:t xml:space="preserve"> shall submit comprehensive monthly reports on the progress of the works, the Contractors’ Performance Assessment Reports and Environmental</w:t>
      </w:r>
      <w:r w:rsidR="005F2608">
        <w:rPr>
          <w:rFonts w:ascii="Georgia" w:hAnsi="Georgia"/>
        </w:rPr>
        <w:t xml:space="preserve"> and Social</w:t>
      </w:r>
      <w:r w:rsidRPr="00D6455A">
        <w:rPr>
          <w:rFonts w:ascii="Georgia" w:hAnsi="Georgia"/>
        </w:rPr>
        <w:t xml:space="preserve"> Monitoring Forms by the </w:t>
      </w:r>
      <w:r>
        <w:rPr>
          <w:rFonts w:ascii="Georgia" w:hAnsi="Georgia"/>
        </w:rPr>
        <w:t>10</w:t>
      </w:r>
      <w:r w:rsidRPr="00D6455A">
        <w:rPr>
          <w:rFonts w:ascii="Georgia" w:hAnsi="Georgia"/>
        </w:rPr>
        <w:t>th of the month following the month reported.</w:t>
      </w:r>
    </w:p>
    <w:p w14:paraId="03E30600" w14:textId="77777777" w:rsidR="00F60956" w:rsidRDefault="00F60956" w:rsidP="00F60956">
      <w:pPr>
        <w:ind w:left="-142"/>
        <w:jc w:val="both"/>
        <w:rPr>
          <w:rFonts w:ascii="Georgia" w:hAnsi="Georgia"/>
        </w:rPr>
      </w:pPr>
    </w:p>
    <w:p w14:paraId="3769ECB7" w14:textId="77777777" w:rsidR="00F60956" w:rsidRDefault="00F60956" w:rsidP="00D01C00">
      <w:pPr>
        <w:ind w:left="360"/>
        <w:jc w:val="both"/>
        <w:rPr>
          <w:rFonts w:ascii="Georgia" w:hAnsi="Georgia"/>
        </w:rPr>
      </w:pPr>
      <w:r w:rsidRPr="00D6455A">
        <w:rPr>
          <w:rFonts w:ascii="Georgia" w:hAnsi="Georgia"/>
        </w:rPr>
        <w:t xml:space="preserve">The Resident </w:t>
      </w:r>
      <w:r>
        <w:rPr>
          <w:rFonts w:ascii="Georgia" w:hAnsi="Georgia"/>
        </w:rPr>
        <w:t>Team Leader</w:t>
      </w:r>
      <w:r w:rsidRPr="00D6455A">
        <w:rPr>
          <w:rFonts w:ascii="Georgia" w:hAnsi="Georgia"/>
        </w:rPr>
        <w:t xml:space="preserve"> shall furnish the client with project progress photographs for each contract in a CD tog</w:t>
      </w:r>
      <w:r>
        <w:rPr>
          <w:rFonts w:ascii="Georgia" w:hAnsi="Georgia"/>
        </w:rPr>
        <w:t>ether with the monthly reports.</w:t>
      </w:r>
    </w:p>
    <w:p w14:paraId="75AB0397" w14:textId="77777777" w:rsidR="00F60956" w:rsidRDefault="00F60956" w:rsidP="00F60956">
      <w:pPr>
        <w:ind w:left="-142"/>
        <w:jc w:val="both"/>
        <w:rPr>
          <w:rFonts w:ascii="Georgia" w:hAnsi="Georgia"/>
        </w:rPr>
      </w:pPr>
    </w:p>
    <w:p w14:paraId="35FE8A85" w14:textId="77777777" w:rsidR="00F60956" w:rsidRDefault="00F60956" w:rsidP="00D01C00">
      <w:pPr>
        <w:ind w:left="360"/>
        <w:jc w:val="both"/>
        <w:rPr>
          <w:rFonts w:ascii="Georgia" w:hAnsi="Georgia"/>
        </w:rPr>
      </w:pPr>
      <w:r w:rsidRPr="00C22CD6">
        <w:rPr>
          <w:rFonts w:ascii="Georgia" w:hAnsi="Georgia"/>
        </w:rPr>
        <w:t>This report shall be submitted in five (5) copies to be distributed as foll</w:t>
      </w:r>
      <w:r w:rsidR="00A00E16">
        <w:rPr>
          <w:rFonts w:ascii="Georgia" w:hAnsi="Georgia"/>
        </w:rPr>
        <w:t xml:space="preserve">ows: Three (3) copies to RA HQ and </w:t>
      </w:r>
      <w:r w:rsidRPr="00C22CD6">
        <w:rPr>
          <w:rFonts w:ascii="Georgia" w:hAnsi="Georgia"/>
        </w:rPr>
        <w:t>one (1) copy to MRA HQ</w:t>
      </w:r>
      <w:r w:rsidRPr="00AB67E6">
        <w:t>.</w:t>
      </w:r>
    </w:p>
    <w:p w14:paraId="0114E8D0" w14:textId="77777777" w:rsidR="00F60956" w:rsidRDefault="00F60956" w:rsidP="00D01C00">
      <w:pPr>
        <w:ind w:left="360"/>
        <w:jc w:val="both"/>
        <w:rPr>
          <w:rFonts w:ascii="Georgia" w:hAnsi="Georgia"/>
        </w:rPr>
      </w:pPr>
    </w:p>
    <w:p w14:paraId="1A341489" w14:textId="77777777" w:rsidR="00F60956" w:rsidRPr="00F60956" w:rsidRDefault="00F60956" w:rsidP="00D01C00">
      <w:pPr>
        <w:ind w:left="360"/>
        <w:jc w:val="both"/>
        <w:rPr>
          <w:rFonts w:ascii="Georgia" w:hAnsi="Georgia"/>
        </w:rPr>
      </w:pPr>
      <w:r w:rsidRPr="00C22CD6">
        <w:rPr>
          <w:rFonts w:ascii="Georgia" w:eastAsia="SimSun" w:hAnsi="Georgia"/>
        </w:rPr>
        <w:t>The format and the content of the monthly progress reports shall be as agreed with the Client.  They will include but not limited to the following:</w:t>
      </w:r>
    </w:p>
    <w:p w14:paraId="5B047C3F" w14:textId="77777777" w:rsidR="00F60956" w:rsidRPr="00C22CD6" w:rsidRDefault="00F60956" w:rsidP="00F60956">
      <w:pPr>
        <w:spacing w:line="276" w:lineRule="auto"/>
        <w:ind w:left="153"/>
        <w:jc w:val="both"/>
        <w:rPr>
          <w:rFonts w:ascii="Georgia" w:eastAsia="SimSun" w:hAnsi="Georgia"/>
        </w:rPr>
      </w:pPr>
    </w:p>
    <w:p w14:paraId="561F763B" w14:textId="259D1545" w:rsidR="00F60956" w:rsidRDefault="00F60956" w:rsidP="00D01C00">
      <w:pPr>
        <w:numPr>
          <w:ilvl w:val="0"/>
          <w:numId w:val="38"/>
        </w:numPr>
        <w:tabs>
          <w:tab w:val="left" w:pos="1440"/>
          <w:tab w:val="left" w:pos="1620"/>
        </w:tabs>
        <w:ind w:left="1429" w:hanging="709"/>
        <w:jc w:val="both"/>
        <w:rPr>
          <w:rFonts w:ascii="Georgia" w:eastAsia="SimSun" w:hAnsi="Georgia"/>
        </w:rPr>
      </w:pPr>
      <w:r w:rsidRPr="00C22CD6">
        <w:rPr>
          <w:rFonts w:ascii="Georgia" w:eastAsia="SimSun" w:hAnsi="Georgia"/>
        </w:rPr>
        <w:t xml:space="preserve">Summary progress of the works, both physical and financial; </w:t>
      </w:r>
    </w:p>
    <w:p w14:paraId="168BE728" w14:textId="0153A110" w:rsidR="006770A2" w:rsidRDefault="006770A2" w:rsidP="00D01C00">
      <w:pPr>
        <w:numPr>
          <w:ilvl w:val="0"/>
          <w:numId w:val="38"/>
        </w:numPr>
        <w:tabs>
          <w:tab w:val="left" w:pos="1440"/>
          <w:tab w:val="left" w:pos="1620"/>
        </w:tabs>
        <w:ind w:left="1429" w:hanging="709"/>
        <w:jc w:val="both"/>
        <w:rPr>
          <w:rFonts w:ascii="Georgia" w:eastAsia="SimSun" w:hAnsi="Georgia"/>
        </w:rPr>
      </w:pPr>
      <w:r w:rsidRPr="00767076">
        <w:rPr>
          <w:rFonts w:ascii="Georgia" w:eastAsia="SimSun" w:hAnsi="Georgia"/>
        </w:rPr>
        <w:t>Contractor’s performance assessment against agreed benchmarks;</w:t>
      </w:r>
    </w:p>
    <w:p w14:paraId="1007A8D4" w14:textId="1064511E" w:rsidR="00F60956" w:rsidRDefault="00F60956" w:rsidP="00D01C00">
      <w:pPr>
        <w:numPr>
          <w:ilvl w:val="0"/>
          <w:numId w:val="38"/>
        </w:numPr>
        <w:tabs>
          <w:tab w:val="left" w:pos="1440"/>
          <w:tab w:val="left" w:pos="1620"/>
        </w:tabs>
        <w:ind w:left="1429" w:hanging="709"/>
        <w:jc w:val="both"/>
        <w:rPr>
          <w:rFonts w:ascii="Georgia" w:eastAsia="SimSun" w:hAnsi="Georgia"/>
        </w:rPr>
      </w:pPr>
      <w:r w:rsidRPr="00767076">
        <w:rPr>
          <w:rFonts w:ascii="Georgia" w:eastAsia="SimSun" w:hAnsi="Georgia"/>
        </w:rPr>
        <w:t>Mention of any changes on the original envisaged technical solutions;</w:t>
      </w:r>
    </w:p>
    <w:p w14:paraId="10E47601" w14:textId="611A5A0E" w:rsidR="00F60956" w:rsidRDefault="00F60956" w:rsidP="00D01C00">
      <w:pPr>
        <w:numPr>
          <w:ilvl w:val="0"/>
          <w:numId w:val="38"/>
        </w:numPr>
        <w:tabs>
          <w:tab w:val="left" w:pos="1440"/>
          <w:tab w:val="left" w:pos="1620"/>
        </w:tabs>
        <w:ind w:left="1429" w:hanging="709"/>
        <w:jc w:val="both"/>
        <w:rPr>
          <w:rFonts w:ascii="Georgia" w:eastAsia="SimSun" w:hAnsi="Georgia"/>
        </w:rPr>
      </w:pPr>
      <w:r w:rsidRPr="00767076">
        <w:rPr>
          <w:rFonts w:ascii="Georgia" w:eastAsia="SimSun" w:hAnsi="Georgia"/>
        </w:rPr>
        <w:t>Major changes of quantities compared to contractual Bill of quantities;</w:t>
      </w:r>
    </w:p>
    <w:p w14:paraId="278FC58D" w14:textId="0CCF62C5" w:rsidR="00F60956" w:rsidRDefault="00F60956" w:rsidP="00D01C00">
      <w:pPr>
        <w:numPr>
          <w:ilvl w:val="0"/>
          <w:numId w:val="38"/>
        </w:numPr>
        <w:tabs>
          <w:tab w:val="left" w:pos="1440"/>
          <w:tab w:val="left" w:pos="1620"/>
        </w:tabs>
        <w:ind w:left="1429" w:hanging="709"/>
        <w:jc w:val="both"/>
        <w:rPr>
          <w:rFonts w:ascii="Georgia" w:eastAsia="SimSun" w:hAnsi="Georgia"/>
        </w:rPr>
      </w:pPr>
      <w:r w:rsidRPr="00767076">
        <w:rPr>
          <w:rFonts w:ascii="Georgia" w:eastAsia="SimSun" w:hAnsi="Georgia"/>
        </w:rPr>
        <w:t>Record of working units (number of equipment and labor) used for various types of works and total number of working hours of every item of equipment and labor category</w:t>
      </w:r>
      <w:r w:rsidR="00767076">
        <w:rPr>
          <w:rFonts w:ascii="Georgia" w:eastAsia="SimSun" w:hAnsi="Georgia"/>
        </w:rPr>
        <w:t>;</w:t>
      </w:r>
    </w:p>
    <w:p w14:paraId="519A8D1C" w14:textId="0B0CE2EE" w:rsidR="00F60956" w:rsidRDefault="00F60956" w:rsidP="00D01C00">
      <w:pPr>
        <w:numPr>
          <w:ilvl w:val="0"/>
          <w:numId w:val="38"/>
        </w:numPr>
        <w:tabs>
          <w:tab w:val="left" w:pos="1440"/>
          <w:tab w:val="left" w:pos="1620"/>
        </w:tabs>
        <w:ind w:left="1429" w:hanging="709"/>
        <w:jc w:val="both"/>
        <w:rPr>
          <w:rFonts w:ascii="Georgia" w:eastAsia="SimSun" w:hAnsi="Georgia"/>
        </w:rPr>
      </w:pPr>
      <w:r w:rsidRPr="00767076">
        <w:rPr>
          <w:rFonts w:ascii="Georgia" w:eastAsia="SimSun" w:hAnsi="Georgia"/>
        </w:rPr>
        <w:t>Suggestions for resolving any technical and other problems which occur and those affecting the progress of the works.  A separate section will be given to cover issues, problems and solutions</w:t>
      </w:r>
      <w:r w:rsidR="00767076">
        <w:rPr>
          <w:rFonts w:ascii="Georgia" w:eastAsia="SimSun" w:hAnsi="Georgia"/>
        </w:rPr>
        <w:t>;</w:t>
      </w:r>
    </w:p>
    <w:p w14:paraId="312451AD" w14:textId="79467802" w:rsidR="00F60956" w:rsidRDefault="00F60956" w:rsidP="00D01C00">
      <w:pPr>
        <w:numPr>
          <w:ilvl w:val="0"/>
          <w:numId w:val="38"/>
        </w:numPr>
        <w:tabs>
          <w:tab w:val="left" w:pos="1440"/>
          <w:tab w:val="left" w:pos="1620"/>
        </w:tabs>
        <w:ind w:left="1429" w:hanging="709"/>
        <w:jc w:val="both"/>
        <w:rPr>
          <w:rFonts w:ascii="Georgia" w:eastAsia="SimSun" w:hAnsi="Georgia"/>
        </w:rPr>
      </w:pPr>
      <w:r w:rsidRPr="00767076">
        <w:rPr>
          <w:rFonts w:ascii="Georgia" w:eastAsia="SimSun" w:hAnsi="Georgia"/>
        </w:rPr>
        <w:t>Financial status of both works and consultancy contracts;</w:t>
      </w:r>
    </w:p>
    <w:p w14:paraId="595E1FE8" w14:textId="6ACAE677" w:rsidR="00F60956" w:rsidRDefault="00F60956" w:rsidP="00D01C00">
      <w:pPr>
        <w:numPr>
          <w:ilvl w:val="0"/>
          <w:numId w:val="38"/>
        </w:numPr>
        <w:tabs>
          <w:tab w:val="left" w:pos="1440"/>
          <w:tab w:val="left" w:pos="1620"/>
        </w:tabs>
        <w:ind w:left="1429" w:hanging="709"/>
        <w:jc w:val="both"/>
        <w:rPr>
          <w:rFonts w:ascii="Georgia" w:eastAsia="SimSun" w:hAnsi="Georgia"/>
        </w:rPr>
      </w:pPr>
      <w:r w:rsidRPr="00767076">
        <w:rPr>
          <w:rFonts w:ascii="Georgia" w:eastAsia="SimSun" w:hAnsi="Georgia"/>
        </w:rPr>
        <w:t>Progress charts including percentages of completion of individual main work items and overall project;</w:t>
      </w:r>
    </w:p>
    <w:p w14:paraId="0AFADAC1" w14:textId="23A3D1F9" w:rsidR="00F60956" w:rsidRDefault="00F60956" w:rsidP="00D01C00">
      <w:pPr>
        <w:numPr>
          <w:ilvl w:val="0"/>
          <w:numId w:val="38"/>
        </w:numPr>
        <w:tabs>
          <w:tab w:val="left" w:pos="1440"/>
          <w:tab w:val="left" w:pos="1620"/>
        </w:tabs>
        <w:ind w:left="1429" w:hanging="709"/>
        <w:jc w:val="both"/>
        <w:rPr>
          <w:rFonts w:ascii="Georgia" w:eastAsia="SimSun" w:hAnsi="Georgia"/>
        </w:rPr>
      </w:pPr>
      <w:r w:rsidRPr="00767076">
        <w:rPr>
          <w:rFonts w:ascii="Georgia" w:eastAsia="SimSun" w:hAnsi="Georgia"/>
        </w:rPr>
        <w:t>Traffic management issues</w:t>
      </w:r>
      <w:r w:rsidR="00767076">
        <w:rPr>
          <w:rFonts w:ascii="Georgia" w:eastAsia="SimSun" w:hAnsi="Georgia"/>
        </w:rPr>
        <w:t>;</w:t>
      </w:r>
    </w:p>
    <w:p w14:paraId="54A6DEED" w14:textId="05A97203" w:rsidR="00F60956" w:rsidRDefault="00F60956" w:rsidP="00D01C00">
      <w:pPr>
        <w:numPr>
          <w:ilvl w:val="0"/>
          <w:numId w:val="38"/>
        </w:numPr>
        <w:tabs>
          <w:tab w:val="left" w:pos="1440"/>
          <w:tab w:val="left" w:pos="1620"/>
        </w:tabs>
        <w:ind w:left="1429" w:hanging="709"/>
        <w:jc w:val="both"/>
        <w:rPr>
          <w:rFonts w:ascii="Georgia" w:eastAsia="SimSun" w:hAnsi="Georgia"/>
        </w:rPr>
      </w:pPr>
      <w:r w:rsidRPr="00767076">
        <w:rPr>
          <w:rFonts w:ascii="Georgia" w:eastAsia="SimSun" w:hAnsi="Georgia"/>
        </w:rPr>
        <w:t>Implementation against ESMP</w:t>
      </w:r>
      <w:r w:rsidR="00141459">
        <w:rPr>
          <w:rFonts w:ascii="Georgia" w:eastAsia="SimSun" w:hAnsi="Georgia"/>
        </w:rPr>
        <w:t>, MSIPs,</w:t>
      </w:r>
      <w:r w:rsidRPr="00767076">
        <w:rPr>
          <w:rFonts w:ascii="Georgia" w:eastAsia="SimSun" w:hAnsi="Georgia"/>
        </w:rPr>
        <w:t xml:space="preserve"> and C-ESMP</w:t>
      </w:r>
      <w:r w:rsidR="00767076">
        <w:rPr>
          <w:rFonts w:ascii="Georgia" w:eastAsia="SimSun" w:hAnsi="Georgia"/>
        </w:rPr>
        <w:t>;</w:t>
      </w:r>
    </w:p>
    <w:p w14:paraId="20C30882" w14:textId="086A8341" w:rsidR="00F60956" w:rsidRDefault="00F60956" w:rsidP="00D01C00">
      <w:pPr>
        <w:numPr>
          <w:ilvl w:val="0"/>
          <w:numId w:val="38"/>
        </w:numPr>
        <w:tabs>
          <w:tab w:val="left" w:pos="1440"/>
          <w:tab w:val="left" w:pos="1620"/>
        </w:tabs>
        <w:ind w:left="1429" w:hanging="709"/>
        <w:jc w:val="both"/>
        <w:rPr>
          <w:rFonts w:ascii="Georgia" w:eastAsia="SimSun" w:hAnsi="Georgia"/>
        </w:rPr>
      </w:pPr>
      <w:r w:rsidRPr="00767076">
        <w:rPr>
          <w:rFonts w:ascii="Georgia" w:eastAsia="SimSun" w:hAnsi="Georgia"/>
        </w:rPr>
        <w:t>Progress on implementation of Health and Safety requirements</w:t>
      </w:r>
      <w:r w:rsidR="00767076">
        <w:rPr>
          <w:rFonts w:ascii="Georgia" w:eastAsia="SimSun" w:hAnsi="Georgia"/>
        </w:rPr>
        <w:t>;</w:t>
      </w:r>
    </w:p>
    <w:p w14:paraId="752A37F8" w14:textId="1D4916AC" w:rsidR="00F60956" w:rsidRDefault="00F60956" w:rsidP="00D01C00">
      <w:pPr>
        <w:numPr>
          <w:ilvl w:val="0"/>
          <w:numId w:val="38"/>
        </w:numPr>
        <w:tabs>
          <w:tab w:val="left" w:pos="1440"/>
          <w:tab w:val="left" w:pos="1620"/>
        </w:tabs>
        <w:ind w:left="1429" w:hanging="709"/>
        <w:jc w:val="both"/>
        <w:rPr>
          <w:rFonts w:ascii="Georgia" w:eastAsia="SimSun" w:hAnsi="Georgia"/>
        </w:rPr>
      </w:pPr>
      <w:r w:rsidRPr="00767076">
        <w:rPr>
          <w:rFonts w:ascii="Georgia" w:eastAsia="SimSun" w:hAnsi="Georgia"/>
        </w:rPr>
        <w:t>Weather information and charts, and</w:t>
      </w:r>
    </w:p>
    <w:p w14:paraId="6FB20FA4" w14:textId="7F79A8D3" w:rsidR="00F60956" w:rsidRPr="00767076" w:rsidRDefault="00F60956" w:rsidP="00D01C00">
      <w:pPr>
        <w:numPr>
          <w:ilvl w:val="0"/>
          <w:numId w:val="38"/>
        </w:numPr>
        <w:tabs>
          <w:tab w:val="left" w:pos="1440"/>
          <w:tab w:val="left" w:pos="1620"/>
        </w:tabs>
        <w:ind w:left="1429" w:hanging="709"/>
        <w:jc w:val="both"/>
        <w:rPr>
          <w:rFonts w:ascii="Georgia" w:eastAsia="SimSun" w:hAnsi="Georgia"/>
        </w:rPr>
      </w:pPr>
      <w:r w:rsidRPr="00767076">
        <w:rPr>
          <w:rFonts w:ascii="Georgia" w:eastAsia="SimSun" w:hAnsi="Georgia"/>
        </w:rPr>
        <w:t>Construction and supervision data</w:t>
      </w:r>
      <w:r w:rsidR="00767076">
        <w:rPr>
          <w:rFonts w:ascii="Georgia" w:eastAsia="SimSun" w:hAnsi="Georgia"/>
        </w:rPr>
        <w:t>.</w:t>
      </w:r>
    </w:p>
    <w:p w14:paraId="1D0EEBCF" w14:textId="77777777" w:rsidR="00CA2197" w:rsidRPr="00F60956" w:rsidRDefault="00CA2197" w:rsidP="00F60956">
      <w:pPr>
        <w:rPr>
          <w:rFonts w:ascii="Georgia" w:hAnsi="Georgia"/>
          <w:b/>
        </w:rPr>
      </w:pPr>
    </w:p>
    <w:p w14:paraId="607926F5" w14:textId="77777777" w:rsidR="000E5487" w:rsidRPr="00F60956" w:rsidRDefault="00CA2197" w:rsidP="00D01C00">
      <w:pPr>
        <w:pStyle w:val="ListParagraph"/>
        <w:numPr>
          <w:ilvl w:val="3"/>
          <w:numId w:val="27"/>
        </w:numPr>
        <w:rPr>
          <w:rFonts w:ascii="Georgia" w:hAnsi="Georgia"/>
          <w:b/>
        </w:rPr>
      </w:pPr>
      <w:r w:rsidRPr="00F60956">
        <w:rPr>
          <w:rFonts w:ascii="Georgia" w:hAnsi="Georgia"/>
          <w:b/>
        </w:rPr>
        <w:t xml:space="preserve">Minutes of Meetings: </w:t>
      </w:r>
    </w:p>
    <w:p w14:paraId="22D87F24" w14:textId="77777777" w:rsidR="00B246E8" w:rsidRPr="00F60956" w:rsidRDefault="00B246E8" w:rsidP="00B246E8">
      <w:pPr>
        <w:pStyle w:val="ListParagraph"/>
        <w:ind w:left="867"/>
        <w:rPr>
          <w:rFonts w:ascii="Georgia" w:hAnsi="Georgia"/>
          <w:b/>
        </w:rPr>
      </w:pPr>
    </w:p>
    <w:p w14:paraId="66923E66" w14:textId="793A1054" w:rsidR="00F60956" w:rsidRPr="0014316D" w:rsidRDefault="00F60956" w:rsidP="00D01C00">
      <w:pPr>
        <w:ind w:left="360"/>
        <w:jc w:val="both"/>
        <w:rPr>
          <w:rFonts w:ascii="Georgia" w:hAnsi="Georgia"/>
        </w:rPr>
      </w:pPr>
      <w:r w:rsidRPr="00F60956">
        <w:rPr>
          <w:rFonts w:ascii="Georgia" w:hAnsi="Georgia"/>
        </w:rPr>
        <w:t xml:space="preserve">The Resident Team Leader shall issue comprehensive minutes of regular and special meetings and submit three copies </w:t>
      </w:r>
      <w:r w:rsidRPr="00D6455A">
        <w:rPr>
          <w:rFonts w:ascii="Georgia" w:hAnsi="Georgia"/>
        </w:rPr>
        <w:t>to Roads Authority</w:t>
      </w:r>
      <w:r w:rsidRPr="00345C05">
        <w:rPr>
          <w:rFonts w:ascii="Georgia" w:hAnsi="Georgia"/>
        </w:rPr>
        <w:t xml:space="preserve"> </w:t>
      </w:r>
      <w:r>
        <w:rPr>
          <w:rFonts w:ascii="Georgia" w:hAnsi="Georgia"/>
        </w:rPr>
        <w:t xml:space="preserve">and </w:t>
      </w:r>
      <w:r w:rsidR="00A00E16">
        <w:rPr>
          <w:rFonts w:ascii="Georgia" w:hAnsi="Georgia"/>
        </w:rPr>
        <w:t>one (1) copy</w:t>
      </w:r>
      <w:r w:rsidRPr="00C22CD6">
        <w:rPr>
          <w:rFonts w:ascii="Georgia" w:hAnsi="Georgia"/>
        </w:rPr>
        <w:t xml:space="preserve"> to MRA HQ</w:t>
      </w:r>
      <w:r w:rsidRPr="00D6455A">
        <w:rPr>
          <w:rFonts w:ascii="Georgia" w:hAnsi="Georgia"/>
        </w:rPr>
        <w:t xml:space="preserve">. Minutes of the regular meetings may be attached to the Monthly Progress Reports or, </w:t>
      </w:r>
      <w:r w:rsidRPr="0014316D">
        <w:rPr>
          <w:rFonts w:ascii="Georgia" w:hAnsi="Georgia"/>
        </w:rPr>
        <w:t xml:space="preserve">depending on the circumstances, may be submitted separately. </w:t>
      </w:r>
    </w:p>
    <w:p w14:paraId="1370C359" w14:textId="77777777" w:rsidR="0014316D" w:rsidRPr="0014316D" w:rsidRDefault="0014316D" w:rsidP="00F60956">
      <w:pPr>
        <w:ind w:left="-142"/>
        <w:jc w:val="both"/>
        <w:rPr>
          <w:rFonts w:ascii="Georgia" w:hAnsi="Georgia"/>
        </w:rPr>
      </w:pPr>
    </w:p>
    <w:p w14:paraId="6802DD36" w14:textId="77777777" w:rsidR="0014316D" w:rsidRDefault="0014316D" w:rsidP="0014316D">
      <w:pPr>
        <w:rPr>
          <w:rFonts w:ascii="Georgia" w:hAnsi="Georgia"/>
          <w:b/>
        </w:rPr>
      </w:pPr>
    </w:p>
    <w:p w14:paraId="50ED3D14" w14:textId="77777777" w:rsidR="002A611A" w:rsidRPr="0014316D" w:rsidRDefault="002A611A" w:rsidP="0014316D">
      <w:pPr>
        <w:rPr>
          <w:rFonts w:ascii="Georgia" w:hAnsi="Georgia"/>
          <w:b/>
        </w:rPr>
      </w:pPr>
    </w:p>
    <w:p w14:paraId="384D07A6" w14:textId="77777777" w:rsidR="0014316D" w:rsidRPr="0014316D" w:rsidRDefault="0014316D" w:rsidP="00D01C00">
      <w:pPr>
        <w:pStyle w:val="ListParagraph"/>
        <w:numPr>
          <w:ilvl w:val="3"/>
          <w:numId w:val="27"/>
        </w:numPr>
        <w:rPr>
          <w:rFonts w:ascii="Georgia" w:hAnsi="Georgia"/>
          <w:b/>
        </w:rPr>
      </w:pPr>
      <w:r w:rsidRPr="0014316D">
        <w:rPr>
          <w:rFonts w:ascii="Georgia" w:hAnsi="Georgia"/>
          <w:b/>
        </w:rPr>
        <w:t xml:space="preserve">Accident Reports: </w:t>
      </w:r>
    </w:p>
    <w:p w14:paraId="7E2B4DE8" w14:textId="77777777" w:rsidR="0014316D" w:rsidRPr="0014316D" w:rsidRDefault="0014316D" w:rsidP="0014316D">
      <w:pPr>
        <w:pStyle w:val="ListParagraph"/>
        <w:ind w:left="867"/>
        <w:rPr>
          <w:rFonts w:ascii="Georgia" w:hAnsi="Georgia"/>
          <w:b/>
        </w:rPr>
      </w:pPr>
    </w:p>
    <w:p w14:paraId="3EE89F6D" w14:textId="2DCA27B6" w:rsidR="00A569B0" w:rsidRPr="00A569B0" w:rsidRDefault="0014316D" w:rsidP="00D01C00">
      <w:pPr>
        <w:ind w:left="360"/>
        <w:jc w:val="both"/>
        <w:rPr>
          <w:rFonts w:ascii="Georgia" w:hAnsi="Georgia"/>
          <w:bCs/>
        </w:rPr>
      </w:pPr>
      <w:r w:rsidRPr="0014316D">
        <w:rPr>
          <w:rFonts w:ascii="Georgia" w:hAnsi="Georgia"/>
        </w:rPr>
        <w:lastRenderedPageBreak/>
        <w:t>A report of the circumstances of accidents occurring on the site shall be forwarded to the Client with all due dispatch</w:t>
      </w:r>
      <w:r w:rsidR="00A569B0">
        <w:rPr>
          <w:rFonts w:ascii="Georgia" w:hAnsi="Georgia"/>
        </w:rPr>
        <w:t xml:space="preserve">, as per the </w:t>
      </w:r>
      <w:r w:rsidR="00A569B0" w:rsidRPr="00A569B0">
        <w:rPr>
          <w:rFonts w:ascii="Georgia" w:hAnsi="Georgia"/>
          <w:bCs/>
        </w:rPr>
        <w:t>Incident Notification Procedure (Including</w:t>
      </w:r>
      <w:r w:rsidR="0075649A">
        <w:rPr>
          <w:rFonts w:ascii="Georgia" w:hAnsi="Georgia"/>
          <w:bCs/>
        </w:rPr>
        <w:t xml:space="preserve"> </w:t>
      </w:r>
      <w:r w:rsidR="00A569B0" w:rsidRPr="00A569B0">
        <w:rPr>
          <w:rFonts w:ascii="Georgia" w:hAnsi="Georgia"/>
          <w:bCs/>
        </w:rPr>
        <w:t>Environment, OHS, and Social Incident Response Toolkit</w:t>
      </w:r>
      <w:r w:rsidR="00D16AFC">
        <w:rPr>
          <w:rFonts w:ascii="Georgia" w:hAnsi="Georgia"/>
          <w:bCs/>
        </w:rPr>
        <w:t xml:space="preserve"> including root </w:t>
      </w:r>
      <w:r w:rsidR="005F2608">
        <w:rPr>
          <w:rFonts w:ascii="Georgia" w:hAnsi="Georgia"/>
          <w:bCs/>
        </w:rPr>
        <w:t xml:space="preserve">cause </w:t>
      </w:r>
      <w:r w:rsidR="00D16AFC">
        <w:rPr>
          <w:rFonts w:ascii="Georgia" w:hAnsi="Georgia"/>
          <w:bCs/>
        </w:rPr>
        <w:t>analysis</w:t>
      </w:r>
      <w:r w:rsidR="00A569B0" w:rsidRPr="00A569B0">
        <w:rPr>
          <w:rFonts w:ascii="Georgia" w:hAnsi="Georgia"/>
          <w:bCs/>
        </w:rPr>
        <w:t>)</w:t>
      </w:r>
      <w:r w:rsidR="0075649A">
        <w:rPr>
          <w:rFonts w:ascii="Georgia" w:hAnsi="Georgia"/>
          <w:bCs/>
        </w:rPr>
        <w:t xml:space="preserve"> developed in the ESMP.</w:t>
      </w:r>
    </w:p>
    <w:p w14:paraId="5E58BEFB" w14:textId="3C3DA50A" w:rsidR="0014316D" w:rsidRPr="0014316D" w:rsidRDefault="0014316D" w:rsidP="0014316D">
      <w:pPr>
        <w:ind w:left="-142"/>
        <w:jc w:val="both"/>
        <w:rPr>
          <w:rFonts w:ascii="Georgia" w:hAnsi="Georgia"/>
        </w:rPr>
      </w:pPr>
    </w:p>
    <w:p w14:paraId="0DA38D36" w14:textId="77777777" w:rsidR="0014316D" w:rsidRPr="0014316D" w:rsidRDefault="0014316D" w:rsidP="0014316D">
      <w:pPr>
        <w:rPr>
          <w:rFonts w:ascii="Georgia" w:hAnsi="Georgia"/>
        </w:rPr>
      </w:pPr>
    </w:p>
    <w:p w14:paraId="566D04EB" w14:textId="3AC861E8" w:rsidR="0014316D" w:rsidRPr="0014316D" w:rsidRDefault="0014316D" w:rsidP="00D01C00">
      <w:pPr>
        <w:pStyle w:val="ListParagraph"/>
        <w:numPr>
          <w:ilvl w:val="3"/>
          <w:numId w:val="27"/>
        </w:numPr>
        <w:rPr>
          <w:rFonts w:ascii="Georgia" w:hAnsi="Georgia"/>
        </w:rPr>
      </w:pPr>
      <w:r w:rsidRPr="0014316D">
        <w:rPr>
          <w:rFonts w:ascii="Georgia" w:hAnsi="Georgia"/>
          <w:b/>
        </w:rPr>
        <w:t>E</w:t>
      </w:r>
      <w:r w:rsidR="0058694D">
        <w:rPr>
          <w:rFonts w:ascii="Georgia" w:hAnsi="Georgia"/>
          <w:b/>
        </w:rPr>
        <w:t xml:space="preserve">nvironment </w:t>
      </w:r>
      <w:r w:rsidR="00313435">
        <w:rPr>
          <w:rFonts w:ascii="Georgia" w:hAnsi="Georgia"/>
          <w:b/>
        </w:rPr>
        <w:t>and</w:t>
      </w:r>
      <w:r w:rsidR="0058694D">
        <w:rPr>
          <w:rFonts w:ascii="Georgia" w:hAnsi="Georgia"/>
          <w:b/>
        </w:rPr>
        <w:t xml:space="preserve"> </w:t>
      </w:r>
      <w:r w:rsidRPr="0014316D">
        <w:rPr>
          <w:rFonts w:ascii="Georgia" w:hAnsi="Georgia"/>
          <w:b/>
        </w:rPr>
        <w:t>S</w:t>
      </w:r>
      <w:r w:rsidR="0058694D">
        <w:rPr>
          <w:rFonts w:ascii="Georgia" w:hAnsi="Georgia"/>
          <w:b/>
        </w:rPr>
        <w:t>ocial</w:t>
      </w:r>
      <w:r w:rsidRPr="0014316D">
        <w:rPr>
          <w:rFonts w:ascii="Georgia" w:hAnsi="Georgia"/>
          <w:b/>
        </w:rPr>
        <w:t xml:space="preserve"> reporting</w:t>
      </w:r>
    </w:p>
    <w:p w14:paraId="2F627CF8" w14:textId="77777777" w:rsidR="0014316D" w:rsidRPr="0014316D" w:rsidRDefault="0014316D" w:rsidP="0014316D">
      <w:pPr>
        <w:pStyle w:val="ListParagraph"/>
        <w:ind w:left="867"/>
        <w:rPr>
          <w:rFonts w:ascii="Georgia" w:hAnsi="Georgia"/>
        </w:rPr>
      </w:pPr>
    </w:p>
    <w:p w14:paraId="70610883" w14:textId="77777777" w:rsidR="0014316D" w:rsidRPr="0014316D" w:rsidRDefault="0014316D" w:rsidP="00D01C00">
      <w:pPr>
        <w:numPr>
          <w:ilvl w:val="12"/>
          <w:numId w:val="0"/>
        </w:numPr>
        <w:ind w:left="502" w:hanging="142"/>
        <w:jc w:val="both"/>
        <w:rPr>
          <w:rFonts w:ascii="Georgia" w:hAnsi="Georgia"/>
        </w:rPr>
      </w:pPr>
      <w:r w:rsidRPr="0014316D">
        <w:rPr>
          <w:rFonts w:ascii="Georgia" w:hAnsi="Georgia"/>
        </w:rPr>
        <w:t xml:space="preserve">The Consultant shall: </w:t>
      </w:r>
    </w:p>
    <w:p w14:paraId="5590824C" w14:textId="77777777" w:rsidR="0014316D" w:rsidRPr="0014316D" w:rsidRDefault="0014316D" w:rsidP="00D01C00">
      <w:pPr>
        <w:pStyle w:val="ListParagraph"/>
        <w:numPr>
          <w:ilvl w:val="0"/>
          <w:numId w:val="4"/>
        </w:numPr>
        <w:spacing w:before="60" w:after="120"/>
        <w:ind w:left="1222"/>
        <w:jc w:val="both"/>
        <w:rPr>
          <w:rFonts w:ascii="Georgia" w:hAnsi="Georgia"/>
        </w:rPr>
      </w:pPr>
      <w:bookmarkStart w:id="8" w:name="_Hlk26106401"/>
      <w:bookmarkStart w:id="9" w:name="_Hlk26106230"/>
      <w:r w:rsidRPr="0014316D">
        <w:rPr>
          <w:rFonts w:ascii="Georgia" w:hAnsi="Georgia"/>
        </w:rPr>
        <w:t>Immediately notify the Client of any failure by the Contractor to comply with its SEA and SH obligations;</w:t>
      </w:r>
      <w:bookmarkEnd w:id="8"/>
    </w:p>
    <w:p w14:paraId="23E38F6D" w14:textId="77777777" w:rsidR="0014316D" w:rsidRPr="0014316D" w:rsidRDefault="0014316D" w:rsidP="00D01C00">
      <w:pPr>
        <w:pStyle w:val="ListParagraph"/>
        <w:numPr>
          <w:ilvl w:val="0"/>
          <w:numId w:val="4"/>
        </w:numPr>
        <w:spacing w:before="60" w:after="120"/>
        <w:ind w:left="1222"/>
        <w:jc w:val="both"/>
        <w:rPr>
          <w:rFonts w:ascii="Georgia" w:hAnsi="Georgia"/>
        </w:rPr>
      </w:pPr>
      <w:bookmarkStart w:id="10" w:name="_Hlk26106468"/>
      <w:r w:rsidRPr="0014316D">
        <w:rPr>
          <w:rFonts w:ascii="Georgia" w:hAnsi="Georgia"/>
        </w:rPr>
        <w:t xml:space="preserve">Immediately notify the Client of any </w:t>
      </w:r>
      <w:r w:rsidRPr="0014316D">
        <w:rPr>
          <w:rFonts w:ascii="Georgia" w:eastAsia="Arial Narrow" w:hAnsi="Georgia"/>
        </w:rPr>
        <w:t xml:space="preserve">allegation, incident or accident, which has or is likely to have a significant adverse effect on the environment, the affected communities, </w:t>
      </w:r>
      <w:proofErr w:type="gramStart"/>
      <w:r w:rsidRPr="0014316D">
        <w:rPr>
          <w:rFonts w:ascii="Georgia" w:eastAsia="Arial Narrow" w:hAnsi="Georgia"/>
        </w:rPr>
        <w:t>the</w:t>
      </w:r>
      <w:proofErr w:type="gramEnd"/>
      <w:r w:rsidRPr="0014316D">
        <w:rPr>
          <w:rFonts w:ascii="Georgia" w:eastAsia="Arial Narrow" w:hAnsi="Georgia"/>
        </w:rPr>
        <w:t xml:space="preserve"> public, Client’s Personnel, Contractor’s Personnel or Experts.</w:t>
      </w:r>
      <w:r w:rsidRPr="0014316D" w:rsidDel="00766AB9">
        <w:rPr>
          <w:rFonts w:ascii="Georgia" w:hAnsi="Georgia"/>
        </w:rPr>
        <w:t xml:space="preserve"> </w:t>
      </w:r>
      <w:r w:rsidRPr="0014316D">
        <w:rPr>
          <w:rFonts w:ascii="Georgia" w:hAnsi="Georgia"/>
        </w:rPr>
        <w:t xml:space="preserve">In case of SEA and/or SH, while maintaining confidentiality as appropriate, the type of allegation (sexual exploitation, sexual abuse or sexual harassment), gender and age of the person who experienced the alleged incident should be included in the information. </w:t>
      </w:r>
      <w:r w:rsidRPr="0014316D">
        <w:rPr>
          <w:rFonts w:ascii="Georgia" w:eastAsia="Arial Narrow" w:hAnsi="Georgia"/>
        </w:rPr>
        <w:t>The Consultant shall provide full details of such incidents or accidents to the Client within the timeframe agreed with the Client.</w:t>
      </w:r>
    </w:p>
    <w:p w14:paraId="6C021F10" w14:textId="54A548C2" w:rsidR="0014316D" w:rsidRPr="0014316D" w:rsidRDefault="0014316D" w:rsidP="00D01C00">
      <w:pPr>
        <w:pStyle w:val="ListParagraph"/>
        <w:numPr>
          <w:ilvl w:val="0"/>
          <w:numId w:val="4"/>
        </w:numPr>
        <w:spacing w:before="60" w:after="120"/>
        <w:ind w:left="1222"/>
        <w:jc w:val="both"/>
        <w:rPr>
          <w:rFonts w:ascii="Georgia" w:hAnsi="Georgia"/>
          <w:sz w:val="22"/>
          <w:szCs w:val="22"/>
        </w:rPr>
      </w:pPr>
      <w:bookmarkStart w:id="11" w:name="_Hlk26106489"/>
      <w:bookmarkEnd w:id="9"/>
      <w:bookmarkEnd w:id="10"/>
      <w:r w:rsidRPr="0014316D">
        <w:rPr>
          <w:rFonts w:ascii="Georgia" w:hAnsi="Georgia"/>
          <w:iCs/>
        </w:rPr>
        <w:t xml:space="preserve">Immediately inform and share with </w:t>
      </w:r>
      <w:r w:rsidR="00DC18E9">
        <w:rPr>
          <w:rFonts w:ascii="Georgia" w:hAnsi="Georgia"/>
          <w:iCs/>
        </w:rPr>
        <w:t>the Client notifications on E</w:t>
      </w:r>
      <w:r w:rsidR="00A569B0">
        <w:rPr>
          <w:rFonts w:ascii="Georgia" w:hAnsi="Georgia"/>
          <w:iCs/>
        </w:rPr>
        <w:t>&amp;</w:t>
      </w:r>
      <w:r w:rsidR="00DC18E9">
        <w:rPr>
          <w:rFonts w:ascii="Georgia" w:hAnsi="Georgia"/>
          <w:iCs/>
        </w:rPr>
        <w:t xml:space="preserve">S </w:t>
      </w:r>
      <w:r w:rsidRPr="0014316D">
        <w:rPr>
          <w:rFonts w:ascii="Georgia" w:hAnsi="Georgia"/>
          <w:iCs/>
        </w:rPr>
        <w:t>incidents or accidents provided to the Consultant by the Contractor, and as required of the Contractor as part of the Progress Reporting</w:t>
      </w:r>
      <w:bookmarkEnd w:id="11"/>
      <w:r w:rsidRPr="0014316D">
        <w:rPr>
          <w:rFonts w:ascii="Georgia" w:hAnsi="Georgia"/>
          <w:iCs/>
        </w:rPr>
        <w:t>;</w:t>
      </w:r>
    </w:p>
    <w:p w14:paraId="286E9A2E" w14:textId="6CC9B2F9" w:rsidR="0014316D" w:rsidRPr="00422982" w:rsidRDefault="0014316D" w:rsidP="00D01C00">
      <w:pPr>
        <w:pStyle w:val="ListParagraph"/>
        <w:numPr>
          <w:ilvl w:val="0"/>
          <w:numId w:val="4"/>
        </w:numPr>
        <w:spacing w:before="60" w:after="120"/>
        <w:ind w:left="1222"/>
        <w:jc w:val="both"/>
        <w:rPr>
          <w:rFonts w:ascii="Georgia" w:hAnsi="Georgia"/>
        </w:rPr>
      </w:pPr>
      <w:r w:rsidRPr="0014316D">
        <w:rPr>
          <w:rFonts w:ascii="Georgia" w:hAnsi="Georgia"/>
          <w:iCs/>
        </w:rPr>
        <w:t>Share with the Client in a timely manner the Contractor’s E</w:t>
      </w:r>
      <w:r w:rsidR="00A569B0">
        <w:rPr>
          <w:rFonts w:ascii="Georgia" w:hAnsi="Georgia"/>
          <w:iCs/>
        </w:rPr>
        <w:t>&amp;</w:t>
      </w:r>
      <w:r w:rsidRPr="0014316D">
        <w:rPr>
          <w:rFonts w:ascii="Georgia" w:hAnsi="Georgia"/>
          <w:iCs/>
        </w:rPr>
        <w:t xml:space="preserve">S metrics, as </w:t>
      </w:r>
      <w:r w:rsidRPr="0014316D">
        <w:rPr>
          <w:rFonts w:ascii="Georgia" w:hAnsi="Georgia"/>
        </w:rPr>
        <w:t>required</w:t>
      </w:r>
      <w:r w:rsidRPr="0014316D">
        <w:rPr>
          <w:rFonts w:ascii="Georgia" w:hAnsi="Georgia"/>
          <w:iCs/>
        </w:rPr>
        <w:t xml:space="preserve"> of the Contractor as part of the Progress Reports.</w:t>
      </w:r>
      <w:r w:rsidR="00422982">
        <w:rPr>
          <w:rFonts w:ascii="Georgia" w:hAnsi="Georgia"/>
          <w:iCs/>
        </w:rPr>
        <w:t xml:space="preserve"> </w:t>
      </w:r>
    </w:p>
    <w:p w14:paraId="10E3DF8A" w14:textId="71A116B7" w:rsidR="00422982" w:rsidRPr="004947D4" w:rsidRDefault="00422982" w:rsidP="00D01C00">
      <w:pPr>
        <w:pStyle w:val="ListParagraph"/>
        <w:numPr>
          <w:ilvl w:val="0"/>
          <w:numId w:val="4"/>
        </w:numPr>
        <w:spacing w:before="60" w:after="120"/>
        <w:ind w:left="1222"/>
        <w:jc w:val="both"/>
        <w:rPr>
          <w:rFonts w:ascii="Georgia" w:hAnsi="Georgia"/>
        </w:rPr>
      </w:pPr>
      <w:r>
        <w:rPr>
          <w:rFonts w:ascii="Georgia" w:hAnsi="Georgia"/>
          <w:iCs/>
        </w:rPr>
        <w:t>In compliance with the National Laws and requirements, report all serious and severe incidents and accidents to the District Labour Officer an</w:t>
      </w:r>
      <w:r w:rsidR="0010565D">
        <w:rPr>
          <w:rFonts w:ascii="Georgia" w:hAnsi="Georgia"/>
          <w:iCs/>
        </w:rPr>
        <w:t>d</w:t>
      </w:r>
      <w:r>
        <w:rPr>
          <w:rFonts w:ascii="Georgia" w:hAnsi="Georgia"/>
          <w:iCs/>
        </w:rPr>
        <w:t xml:space="preserve"> relevant Ministry </w:t>
      </w:r>
      <w:r w:rsidR="0010565D">
        <w:rPr>
          <w:rFonts w:ascii="Georgia" w:hAnsi="Georgia"/>
          <w:iCs/>
        </w:rPr>
        <w:t xml:space="preserve">of Labour and Safety. </w:t>
      </w:r>
    </w:p>
    <w:p w14:paraId="361DA9CF" w14:textId="77777777" w:rsidR="00CA2197" w:rsidRPr="0014316D" w:rsidRDefault="00CA2197" w:rsidP="0014316D">
      <w:pPr>
        <w:ind w:left="-142"/>
        <w:jc w:val="both"/>
        <w:rPr>
          <w:rFonts w:ascii="Georgia" w:hAnsi="Georgia"/>
        </w:rPr>
      </w:pPr>
    </w:p>
    <w:p w14:paraId="2B082E89" w14:textId="77777777" w:rsidR="0014316D" w:rsidRPr="0014316D" w:rsidRDefault="0014316D" w:rsidP="00D01C00">
      <w:pPr>
        <w:pStyle w:val="ListParagraph"/>
        <w:numPr>
          <w:ilvl w:val="3"/>
          <w:numId w:val="27"/>
        </w:numPr>
        <w:rPr>
          <w:rFonts w:ascii="Georgia" w:hAnsi="Georgia"/>
          <w:b/>
        </w:rPr>
      </w:pPr>
      <w:r w:rsidRPr="0014316D">
        <w:rPr>
          <w:rFonts w:ascii="Georgia" w:hAnsi="Georgia"/>
          <w:b/>
        </w:rPr>
        <w:t>Final Report</w:t>
      </w:r>
    </w:p>
    <w:p w14:paraId="73EE0A6B" w14:textId="77777777" w:rsidR="0014316D" w:rsidRPr="0014316D" w:rsidRDefault="0014316D" w:rsidP="0014316D">
      <w:pPr>
        <w:pStyle w:val="ListParagraph"/>
        <w:ind w:left="867"/>
        <w:rPr>
          <w:rFonts w:ascii="Georgia" w:hAnsi="Georgia"/>
          <w:b/>
        </w:rPr>
      </w:pPr>
    </w:p>
    <w:p w14:paraId="0E12A41C" w14:textId="77777777" w:rsidR="0014316D" w:rsidRPr="0014316D" w:rsidRDefault="0014316D" w:rsidP="00D01C00">
      <w:pPr>
        <w:ind w:left="360"/>
        <w:jc w:val="both"/>
        <w:rPr>
          <w:rFonts w:ascii="Georgia" w:hAnsi="Georgia"/>
          <w:b/>
        </w:rPr>
      </w:pPr>
      <w:r w:rsidRPr="0014316D">
        <w:rPr>
          <w:rFonts w:ascii="Georgia" w:hAnsi="Georgia"/>
        </w:rPr>
        <w:t xml:space="preserve">Within 28 days of the issuance of the Taking </w:t>
      </w:r>
      <w:proofErr w:type="gramStart"/>
      <w:r w:rsidRPr="0014316D">
        <w:rPr>
          <w:rFonts w:ascii="Georgia" w:hAnsi="Georgia"/>
        </w:rPr>
        <w:t>Over</w:t>
      </w:r>
      <w:proofErr w:type="gramEnd"/>
      <w:r w:rsidRPr="0014316D">
        <w:rPr>
          <w:rFonts w:ascii="Georgia" w:hAnsi="Georgia"/>
        </w:rPr>
        <w:t xml:space="preserve"> Certificate, the Resident Team Leader shall prepare a Final Report, which shall highlight all major points of interest that arose during the Contract including E&amp;S mitigation measures.  </w:t>
      </w:r>
      <w:r w:rsidRPr="0014316D">
        <w:rPr>
          <w:rFonts w:ascii="Georgia" w:eastAsia="SimSun" w:hAnsi="Georgia"/>
        </w:rPr>
        <w:t>Ten (10) copies of the Final report shall be submitted to RA HQ. The report should enable the Client in the future to know the type, quality and quantity of materials used and all information which together with the as built drawings (3 originals and 5 copies) and specifications will help the Client in the maintenance of the road or structure.</w:t>
      </w:r>
    </w:p>
    <w:p w14:paraId="7C2E75BF" w14:textId="77777777" w:rsidR="0014316D" w:rsidRPr="0014316D" w:rsidRDefault="0014316D" w:rsidP="0014316D">
      <w:pPr>
        <w:ind w:left="-142"/>
        <w:rPr>
          <w:rFonts w:ascii="Georgia" w:eastAsia="SimSun" w:hAnsi="Georgia"/>
        </w:rPr>
      </w:pPr>
    </w:p>
    <w:p w14:paraId="1D682DB4" w14:textId="77777777" w:rsidR="0014316D" w:rsidRPr="0014316D" w:rsidRDefault="0014316D" w:rsidP="00D01C00">
      <w:pPr>
        <w:ind w:left="360"/>
        <w:jc w:val="both"/>
        <w:rPr>
          <w:rFonts w:ascii="Georgia" w:eastAsia="SimSun" w:hAnsi="Georgia"/>
        </w:rPr>
      </w:pPr>
      <w:r w:rsidRPr="0014316D">
        <w:rPr>
          <w:rFonts w:ascii="Georgia" w:eastAsia="SimSun" w:hAnsi="Georgia"/>
        </w:rPr>
        <w:t>The report shall also include a summary of the principal difficulties encountered during construction and the means employed to overcome them, changes (if any) made in the original designs, modifications to specifications and conditions of contract, all variation orders, assessment of claims by the contractor, utilization of provisional and price variation and physical contingencies sums. Others include cumulative monthly payments to the Contractor, by date and number of payment certificate and break down into foreign and local currencies and including a similar payment schedule for supervision services. The details of the overall project costs (construction and supervision) with justification for any significant variation from the original shall be given in the final report. The report shall also include “as built drawings.”</w:t>
      </w:r>
    </w:p>
    <w:p w14:paraId="40AE1C0C" w14:textId="77777777" w:rsidR="0014316D" w:rsidRPr="0014316D" w:rsidRDefault="0014316D" w:rsidP="0014316D">
      <w:pPr>
        <w:ind w:left="-142"/>
        <w:jc w:val="both"/>
        <w:rPr>
          <w:rFonts w:ascii="Georgia" w:eastAsia="SimSun" w:hAnsi="Georgia"/>
        </w:rPr>
      </w:pPr>
    </w:p>
    <w:p w14:paraId="7276C109" w14:textId="77777777" w:rsidR="0014316D" w:rsidRPr="0014316D" w:rsidRDefault="0014316D" w:rsidP="00D01C00">
      <w:pPr>
        <w:pStyle w:val="ListParagraph"/>
        <w:numPr>
          <w:ilvl w:val="3"/>
          <w:numId w:val="27"/>
        </w:numPr>
        <w:rPr>
          <w:rFonts w:ascii="Georgia" w:hAnsi="Georgia"/>
          <w:b/>
        </w:rPr>
      </w:pPr>
      <w:r w:rsidRPr="0014316D">
        <w:rPr>
          <w:rFonts w:ascii="Georgia" w:hAnsi="Georgia"/>
          <w:b/>
        </w:rPr>
        <w:t>Final Completion Report:</w:t>
      </w:r>
    </w:p>
    <w:p w14:paraId="50D87DD0" w14:textId="77777777" w:rsidR="0014316D" w:rsidRPr="0014316D" w:rsidRDefault="0014316D" w:rsidP="00D01C00">
      <w:pPr>
        <w:ind w:left="360"/>
        <w:jc w:val="both"/>
        <w:rPr>
          <w:rFonts w:ascii="Georgia" w:hAnsi="Georgia"/>
        </w:rPr>
      </w:pPr>
      <w:r w:rsidRPr="0014316D">
        <w:rPr>
          <w:rFonts w:ascii="Georgia" w:hAnsi="Georgia"/>
        </w:rPr>
        <w:lastRenderedPageBreak/>
        <w:t>Upon issuance of the defects liability and the final payment certificates, the Consultant shall prepare within 30 days a Final Completion Report shall be submitted in twelve (12) copies to be distributed as follows: - Six (6) copies to RA HQ, three (3) copies each to the Ministry of Industry and Trade and MRA HQ. The report shall include a separate volume on proposed future maintenance activities for the road and structures.</w:t>
      </w:r>
    </w:p>
    <w:p w14:paraId="1C5F8508" w14:textId="77777777" w:rsidR="005A2D91" w:rsidRPr="006F2E6C" w:rsidRDefault="005A2D91" w:rsidP="006F2E6C">
      <w:pPr>
        <w:rPr>
          <w:rFonts w:ascii="Georgia" w:hAnsi="Georgia"/>
          <w:color w:val="FF0000"/>
        </w:rPr>
      </w:pPr>
    </w:p>
    <w:p w14:paraId="177F5009" w14:textId="77777777" w:rsidR="00105C1E" w:rsidRPr="006F2E6C" w:rsidRDefault="00565C63" w:rsidP="00D01C00">
      <w:pPr>
        <w:ind w:left="-142" w:firstLine="502"/>
        <w:rPr>
          <w:rFonts w:ascii="Georgia" w:hAnsi="Georgia"/>
        </w:rPr>
      </w:pPr>
      <w:r w:rsidRPr="006F2E6C">
        <w:rPr>
          <w:rFonts w:ascii="Georgia" w:hAnsi="Georgia"/>
        </w:rPr>
        <w:t>All reports shall be submitted to</w:t>
      </w:r>
      <w:r w:rsidR="0001201D" w:rsidRPr="006F2E6C">
        <w:rPr>
          <w:rFonts w:ascii="Georgia" w:hAnsi="Georgia"/>
        </w:rPr>
        <w:t xml:space="preserve">: </w:t>
      </w:r>
    </w:p>
    <w:p w14:paraId="0A2E31BB" w14:textId="77777777" w:rsidR="00565C63" w:rsidRPr="006F2E6C" w:rsidRDefault="00105C1E" w:rsidP="00D01C00">
      <w:pPr>
        <w:ind w:left="360"/>
        <w:rPr>
          <w:rFonts w:ascii="Georgia" w:hAnsi="Georgia"/>
          <w:b/>
        </w:rPr>
      </w:pPr>
      <w:r w:rsidRPr="006F2E6C">
        <w:rPr>
          <w:rFonts w:ascii="Georgia" w:hAnsi="Georgia"/>
          <w:b/>
        </w:rPr>
        <w:t>Director of Major Projects</w:t>
      </w:r>
      <w:r w:rsidR="0001201D" w:rsidRPr="006F2E6C">
        <w:rPr>
          <w:rFonts w:ascii="Georgia" w:hAnsi="Georgia"/>
          <w:b/>
        </w:rPr>
        <w:t>, Roads Authority, Functional Building, Off Paul Kagame Highway, Private Bag B346, Lilongwe, Malawi.</w:t>
      </w:r>
    </w:p>
    <w:p w14:paraId="293678D9" w14:textId="77777777" w:rsidR="007D5B8C" w:rsidRPr="007E0916" w:rsidRDefault="007D5B8C" w:rsidP="000E5487">
      <w:pPr>
        <w:ind w:left="-142"/>
        <w:rPr>
          <w:rFonts w:ascii="Georgia" w:hAnsi="Georgia"/>
          <w:b/>
          <w:color w:val="FF0000"/>
        </w:rPr>
      </w:pPr>
    </w:p>
    <w:p w14:paraId="29C6F33A" w14:textId="77777777" w:rsidR="00CA2197" w:rsidRPr="007E0916" w:rsidRDefault="00CA2197" w:rsidP="00217E38">
      <w:pPr>
        <w:rPr>
          <w:rFonts w:ascii="Georgia" w:hAnsi="Georgia"/>
          <w:b/>
          <w:color w:val="FF0000"/>
        </w:rPr>
      </w:pPr>
    </w:p>
    <w:p w14:paraId="506DBC1B" w14:textId="77777777" w:rsidR="007D5B8C" w:rsidRDefault="00217E38" w:rsidP="008C4AEE">
      <w:pPr>
        <w:pStyle w:val="ListParagraph"/>
        <w:numPr>
          <w:ilvl w:val="0"/>
          <w:numId w:val="3"/>
        </w:numPr>
        <w:ind w:left="360" w:hanging="502"/>
        <w:jc w:val="both"/>
        <w:rPr>
          <w:rFonts w:ascii="Georgia" w:hAnsi="Georgia"/>
          <w:b/>
        </w:rPr>
      </w:pPr>
      <w:r w:rsidRPr="00725DDE">
        <w:rPr>
          <w:rFonts w:ascii="Georgia" w:hAnsi="Georgia"/>
          <w:b/>
        </w:rPr>
        <w:t>ASSISTANCE TO THE CONSULTANT BY THE CONTRACTING AUTHORITY</w:t>
      </w:r>
    </w:p>
    <w:p w14:paraId="1CD62EF4" w14:textId="77777777" w:rsidR="004947D4" w:rsidRPr="00725DDE" w:rsidRDefault="004947D4" w:rsidP="004947D4">
      <w:pPr>
        <w:pStyle w:val="ListParagraph"/>
        <w:ind w:left="360"/>
        <w:jc w:val="both"/>
        <w:rPr>
          <w:rFonts w:ascii="Georgia" w:hAnsi="Georgia"/>
          <w:b/>
        </w:rPr>
      </w:pPr>
    </w:p>
    <w:p w14:paraId="5FD403A1" w14:textId="77777777" w:rsidR="007D5B8C" w:rsidRPr="00725DDE" w:rsidRDefault="007D5B8C" w:rsidP="007D5B8C">
      <w:pPr>
        <w:ind w:left="360"/>
        <w:rPr>
          <w:rFonts w:ascii="Georgia" w:hAnsi="Georgia"/>
        </w:rPr>
      </w:pPr>
      <w:r w:rsidRPr="00725DDE">
        <w:rPr>
          <w:rFonts w:ascii="Georgia" w:hAnsi="Georgia"/>
        </w:rPr>
        <w:t>The Contracting Authority will make available the following information and support to the consultant:</w:t>
      </w:r>
    </w:p>
    <w:p w14:paraId="639C3225" w14:textId="77777777" w:rsidR="007D5B8C" w:rsidRPr="00725DDE" w:rsidRDefault="007D5B8C" w:rsidP="00082462">
      <w:pPr>
        <w:pStyle w:val="ListParagraph"/>
        <w:numPr>
          <w:ilvl w:val="0"/>
          <w:numId w:val="23"/>
        </w:numPr>
        <w:spacing w:line="259" w:lineRule="auto"/>
        <w:ind w:left="900" w:hanging="540"/>
        <w:jc w:val="both"/>
        <w:rPr>
          <w:rFonts w:ascii="Georgia" w:hAnsi="Georgia"/>
        </w:rPr>
      </w:pPr>
      <w:r w:rsidRPr="00725DDE">
        <w:rPr>
          <w:rFonts w:ascii="Georgia" w:hAnsi="Georgia"/>
        </w:rPr>
        <w:t>Introduction letters to facilitate the access of the consultants’ staff to Ministries, Government administrations, public organizations, authorities and agencies, etc. whose activities and roles are relevant to the consultancy assignment.</w:t>
      </w:r>
    </w:p>
    <w:p w14:paraId="7A3C9C8A" w14:textId="77777777" w:rsidR="007D5B8C" w:rsidRPr="004947D4" w:rsidRDefault="007D5B8C" w:rsidP="00082462">
      <w:pPr>
        <w:pStyle w:val="ListParagraph"/>
        <w:numPr>
          <w:ilvl w:val="0"/>
          <w:numId w:val="23"/>
        </w:numPr>
        <w:spacing w:line="259" w:lineRule="auto"/>
        <w:ind w:left="900" w:hanging="540"/>
        <w:jc w:val="both"/>
        <w:rPr>
          <w:rFonts w:ascii="Georgia" w:hAnsi="Georgia"/>
          <w:color w:val="FF0000"/>
        </w:rPr>
      </w:pPr>
      <w:r w:rsidRPr="00725DDE">
        <w:rPr>
          <w:rFonts w:ascii="Georgia" w:hAnsi="Georgia"/>
        </w:rPr>
        <w:t xml:space="preserve">Senior Staff of the Roads Authority when necessary </w:t>
      </w:r>
      <w:r w:rsidRPr="004947D4">
        <w:rPr>
          <w:rFonts w:ascii="Georgia" w:hAnsi="Georgia"/>
        </w:rPr>
        <w:t>and relevant.</w:t>
      </w:r>
    </w:p>
    <w:p w14:paraId="024E57F1" w14:textId="77777777" w:rsidR="004947D4" w:rsidRDefault="004947D4" w:rsidP="004947D4">
      <w:pPr>
        <w:spacing w:line="259" w:lineRule="auto"/>
        <w:jc w:val="both"/>
      </w:pPr>
    </w:p>
    <w:p w14:paraId="496A9BC5" w14:textId="65294A6B" w:rsidR="007D5B8C" w:rsidRPr="007E0916" w:rsidRDefault="007D5B8C" w:rsidP="00105C1E">
      <w:pPr>
        <w:pStyle w:val="ListParagraph"/>
        <w:ind w:left="360"/>
        <w:jc w:val="both"/>
        <w:rPr>
          <w:rFonts w:ascii="Georgia" w:hAnsi="Georgia"/>
          <w:b/>
          <w:color w:val="FF0000"/>
        </w:rPr>
      </w:pPr>
    </w:p>
    <w:p w14:paraId="19E6A9B0" w14:textId="77777777" w:rsidR="007D5B8C" w:rsidRPr="00725DDE" w:rsidRDefault="007D5B8C" w:rsidP="004947D4">
      <w:pPr>
        <w:pStyle w:val="ListParagraph"/>
        <w:numPr>
          <w:ilvl w:val="0"/>
          <w:numId w:val="3"/>
        </w:numPr>
        <w:ind w:left="360" w:hanging="502"/>
        <w:jc w:val="both"/>
        <w:rPr>
          <w:rFonts w:ascii="Georgia" w:hAnsi="Georgia"/>
          <w:b/>
        </w:rPr>
      </w:pPr>
      <w:r w:rsidRPr="00725DDE">
        <w:rPr>
          <w:rFonts w:ascii="Georgia" w:hAnsi="Georgia"/>
          <w:b/>
        </w:rPr>
        <w:t>WORKPLAN</w:t>
      </w:r>
    </w:p>
    <w:p w14:paraId="4108859A" w14:textId="77777777" w:rsidR="007D5B8C" w:rsidRPr="00725DDE" w:rsidRDefault="007D5B8C" w:rsidP="008C4AEE">
      <w:pPr>
        <w:pStyle w:val="ListParagraph"/>
        <w:ind w:left="360"/>
        <w:jc w:val="both"/>
        <w:rPr>
          <w:rFonts w:ascii="Georgia" w:hAnsi="Georgia"/>
        </w:rPr>
      </w:pPr>
    </w:p>
    <w:p w14:paraId="7EFA356A" w14:textId="77777777" w:rsidR="00CA2197" w:rsidRPr="00725DDE" w:rsidRDefault="00CA2197" w:rsidP="008C4AEE">
      <w:pPr>
        <w:pStyle w:val="ListParagraph"/>
        <w:ind w:left="360"/>
        <w:jc w:val="both"/>
        <w:rPr>
          <w:rFonts w:ascii="Georgia" w:hAnsi="Georgia"/>
          <w:b/>
        </w:rPr>
      </w:pPr>
      <w:r w:rsidRPr="00725DDE">
        <w:rPr>
          <w:rFonts w:ascii="Georgia" w:hAnsi="Georgia"/>
        </w:rPr>
        <w:t xml:space="preserve">On the basis of the activities outlined in </w:t>
      </w:r>
      <w:r w:rsidR="008C4AEE" w:rsidRPr="00725DDE">
        <w:rPr>
          <w:rFonts w:ascii="Georgia" w:hAnsi="Georgia"/>
        </w:rPr>
        <w:t>3.3</w:t>
      </w:r>
      <w:r w:rsidRPr="00725DDE">
        <w:rPr>
          <w:rFonts w:ascii="Georgia" w:hAnsi="Georgia"/>
        </w:rPr>
        <w:t>.2 of these Terms of Reference, the consultants will prepare a work plan for the assignment and include this in their technical proposal as well as state the approach to be taken in carrying out the assignment. The work plan should set out the consultants’ approach to the following activities.</w:t>
      </w:r>
    </w:p>
    <w:p w14:paraId="5FE026DB" w14:textId="77777777" w:rsidR="00CA2197" w:rsidRPr="00725DDE" w:rsidRDefault="00CA2197" w:rsidP="00CA2197">
      <w:pPr>
        <w:rPr>
          <w:rFonts w:ascii="Georgia" w:hAnsi="Georgia"/>
        </w:rPr>
      </w:pPr>
    </w:p>
    <w:p w14:paraId="353F896F" w14:textId="77777777" w:rsidR="002A611A" w:rsidRDefault="00CA2197" w:rsidP="00082462">
      <w:pPr>
        <w:pStyle w:val="ListParagraph"/>
        <w:numPr>
          <w:ilvl w:val="1"/>
          <w:numId w:val="22"/>
        </w:numPr>
        <w:ind w:left="810" w:hanging="384"/>
        <w:jc w:val="both"/>
        <w:rPr>
          <w:rFonts w:ascii="Georgia" w:hAnsi="Georgia"/>
        </w:rPr>
      </w:pPr>
      <w:r w:rsidRPr="00725DDE">
        <w:rPr>
          <w:rFonts w:ascii="Georgia" w:hAnsi="Georgia"/>
        </w:rPr>
        <w:t>Organization of the Project team and interrelations between the members of the team;</w:t>
      </w:r>
    </w:p>
    <w:p w14:paraId="6188340D" w14:textId="77777777" w:rsidR="002A611A" w:rsidRDefault="00CA2197" w:rsidP="00082462">
      <w:pPr>
        <w:pStyle w:val="ListParagraph"/>
        <w:numPr>
          <w:ilvl w:val="1"/>
          <w:numId w:val="22"/>
        </w:numPr>
        <w:ind w:left="810" w:hanging="384"/>
        <w:jc w:val="both"/>
        <w:rPr>
          <w:rFonts w:ascii="Georgia" w:hAnsi="Georgia"/>
        </w:rPr>
      </w:pPr>
      <w:r w:rsidRPr="002A611A">
        <w:rPr>
          <w:rFonts w:ascii="Georgia" w:hAnsi="Georgia"/>
        </w:rPr>
        <w:t>Description of tasks and duties of each member of the Project team</w:t>
      </w:r>
    </w:p>
    <w:p w14:paraId="4141B090" w14:textId="77777777" w:rsidR="002A611A" w:rsidRDefault="00CA2197" w:rsidP="00082462">
      <w:pPr>
        <w:pStyle w:val="ListParagraph"/>
        <w:numPr>
          <w:ilvl w:val="1"/>
          <w:numId w:val="22"/>
        </w:numPr>
        <w:ind w:left="810" w:hanging="384"/>
        <w:jc w:val="both"/>
        <w:rPr>
          <w:rFonts w:ascii="Georgia" w:hAnsi="Georgia"/>
        </w:rPr>
      </w:pPr>
      <w:r w:rsidRPr="002A611A">
        <w:rPr>
          <w:rFonts w:ascii="Georgia" w:hAnsi="Georgia"/>
        </w:rPr>
        <w:t xml:space="preserve">Mobilization of the Team and deployment of each expert; </w:t>
      </w:r>
    </w:p>
    <w:p w14:paraId="101F55FD" w14:textId="77777777" w:rsidR="002A611A" w:rsidRDefault="00CA2197" w:rsidP="00082462">
      <w:pPr>
        <w:pStyle w:val="ListParagraph"/>
        <w:numPr>
          <w:ilvl w:val="1"/>
          <w:numId w:val="22"/>
        </w:numPr>
        <w:ind w:left="810" w:hanging="384"/>
        <w:jc w:val="both"/>
        <w:rPr>
          <w:rFonts w:ascii="Georgia" w:hAnsi="Georgia"/>
        </w:rPr>
      </w:pPr>
      <w:r w:rsidRPr="002A611A">
        <w:rPr>
          <w:rFonts w:ascii="Georgia" w:hAnsi="Georgia"/>
        </w:rPr>
        <w:t>Bar-charts displaying activities to be carried out on site, period of holidays of each expert indicative dates for short term missions of each expert, etc.;</w:t>
      </w:r>
    </w:p>
    <w:p w14:paraId="1D327DF0" w14:textId="77777777" w:rsidR="00CA2197" w:rsidRPr="002A611A" w:rsidRDefault="00CA2197" w:rsidP="00082462">
      <w:pPr>
        <w:pStyle w:val="ListParagraph"/>
        <w:numPr>
          <w:ilvl w:val="1"/>
          <w:numId w:val="22"/>
        </w:numPr>
        <w:ind w:left="810" w:hanging="384"/>
        <w:jc w:val="both"/>
        <w:rPr>
          <w:rFonts w:ascii="Georgia" w:hAnsi="Georgia"/>
        </w:rPr>
      </w:pPr>
      <w:r w:rsidRPr="002A611A">
        <w:rPr>
          <w:rFonts w:ascii="Georgia" w:hAnsi="Georgia"/>
        </w:rPr>
        <w:t>Reporting</w:t>
      </w:r>
    </w:p>
    <w:p w14:paraId="35162E6A" w14:textId="23741822" w:rsidR="007D5B8C" w:rsidRDefault="007D5B8C" w:rsidP="004947D4">
      <w:pPr>
        <w:jc w:val="both"/>
        <w:rPr>
          <w:rFonts w:ascii="Georgia" w:hAnsi="Georgia"/>
        </w:rPr>
      </w:pPr>
    </w:p>
    <w:p w14:paraId="37CE90B8" w14:textId="3325D8FE" w:rsidR="006B2351" w:rsidRDefault="006B2351" w:rsidP="004947D4">
      <w:pPr>
        <w:jc w:val="both"/>
        <w:rPr>
          <w:rFonts w:ascii="Georgia" w:hAnsi="Georgia"/>
        </w:rPr>
      </w:pPr>
    </w:p>
    <w:p w14:paraId="4E02603D" w14:textId="77777777" w:rsidR="006B2351" w:rsidRPr="004947D4" w:rsidRDefault="006B2351" w:rsidP="004947D4">
      <w:pPr>
        <w:jc w:val="both"/>
        <w:rPr>
          <w:rFonts w:ascii="Georgia" w:hAnsi="Georgia"/>
        </w:rPr>
      </w:pPr>
    </w:p>
    <w:p w14:paraId="2EFF6443" w14:textId="77777777" w:rsidR="00CA2197" w:rsidRPr="00725DDE" w:rsidRDefault="00CA2197" w:rsidP="00CA2197">
      <w:pPr>
        <w:rPr>
          <w:rFonts w:ascii="Georgia" w:hAnsi="Georgia"/>
        </w:rPr>
      </w:pPr>
    </w:p>
    <w:p w14:paraId="16B62A52" w14:textId="77777777" w:rsidR="00CA2197" w:rsidRDefault="00CA2197" w:rsidP="004947D4">
      <w:pPr>
        <w:pStyle w:val="ListParagraph"/>
        <w:numPr>
          <w:ilvl w:val="0"/>
          <w:numId w:val="3"/>
        </w:numPr>
        <w:ind w:left="360" w:hanging="502"/>
        <w:jc w:val="both"/>
        <w:rPr>
          <w:rFonts w:ascii="Georgia" w:hAnsi="Georgia"/>
          <w:b/>
        </w:rPr>
      </w:pPr>
      <w:r w:rsidRPr="00725DDE">
        <w:rPr>
          <w:rFonts w:ascii="Georgia" w:hAnsi="Georgia"/>
          <w:b/>
        </w:rPr>
        <w:t>START-UP MEETING</w:t>
      </w:r>
    </w:p>
    <w:p w14:paraId="6582464E" w14:textId="77777777" w:rsidR="004947D4" w:rsidRPr="00725DDE" w:rsidRDefault="004947D4" w:rsidP="004947D4">
      <w:pPr>
        <w:pStyle w:val="ListParagraph"/>
        <w:ind w:left="360"/>
        <w:jc w:val="both"/>
        <w:rPr>
          <w:rFonts w:ascii="Georgia" w:hAnsi="Georgia"/>
          <w:b/>
        </w:rPr>
      </w:pPr>
    </w:p>
    <w:p w14:paraId="51D01938" w14:textId="77777777" w:rsidR="00725DDE" w:rsidRPr="00725DDE" w:rsidRDefault="00725DDE" w:rsidP="004947D4">
      <w:pPr>
        <w:ind w:left="360"/>
        <w:jc w:val="both"/>
        <w:rPr>
          <w:rFonts w:ascii="Georgia" w:hAnsi="Georgia"/>
        </w:rPr>
      </w:pPr>
      <w:r w:rsidRPr="00725DDE">
        <w:rPr>
          <w:rFonts w:ascii="Georgia" w:hAnsi="Georgia"/>
        </w:rPr>
        <w:t>The successful Consultant shall attend together with all their proposed key supervision staff to a meeting with the Client to be held before the commencement of the supervision services. The client or his representative shall elaborate the expected inputs and deliverables from each level of staffing. The client shall not be responsible for the costs incurred by the consultant in attending this meeting.</w:t>
      </w:r>
    </w:p>
    <w:p w14:paraId="37644EFD" w14:textId="77777777" w:rsidR="00CA2197" w:rsidRPr="00725DDE" w:rsidRDefault="00CA2197" w:rsidP="00CA2197">
      <w:pPr>
        <w:rPr>
          <w:rFonts w:ascii="Georgia" w:hAnsi="Georgia"/>
          <w:b/>
        </w:rPr>
      </w:pPr>
    </w:p>
    <w:p w14:paraId="1E370AFE" w14:textId="77777777" w:rsidR="00CA2197" w:rsidRDefault="00CA2197" w:rsidP="004947D4">
      <w:pPr>
        <w:pStyle w:val="ListParagraph"/>
        <w:numPr>
          <w:ilvl w:val="0"/>
          <w:numId w:val="3"/>
        </w:numPr>
        <w:ind w:left="360" w:hanging="502"/>
        <w:jc w:val="both"/>
        <w:rPr>
          <w:rFonts w:ascii="Georgia" w:hAnsi="Georgia"/>
          <w:b/>
        </w:rPr>
      </w:pPr>
      <w:r w:rsidRPr="00725DDE">
        <w:rPr>
          <w:rFonts w:ascii="Georgia" w:hAnsi="Georgia"/>
          <w:b/>
        </w:rPr>
        <w:t>PRESENCE OF SITE SUPERVISION STAFF ON SITE</w:t>
      </w:r>
    </w:p>
    <w:p w14:paraId="40AD65E6" w14:textId="77777777" w:rsidR="004947D4" w:rsidRPr="00725DDE" w:rsidRDefault="004947D4" w:rsidP="004947D4">
      <w:pPr>
        <w:pStyle w:val="ListParagraph"/>
        <w:ind w:left="360"/>
        <w:jc w:val="both"/>
        <w:rPr>
          <w:rFonts w:ascii="Georgia" w:hAnsi="Georgia"/>
          <w:b/>
        </w:rPr>
      </w:pPr>
    </w:p>
    <w:p w14:paraId="572B0829" w14:textId="77777777" w:rsidR="00CA2197" w:rsidRPr="00725DDE" w:rsidRDefault="00CA2197" w:rsidP="004947D4">
      <w:pPr>
        <w:ind w:left="360"/>
        <w:jc w:val="both"/>
        <w:rPr>
          <w:rFonts w:ascii="Georgia" w:hAnsi="Georgia"/>
        </w:rPr>
      </w:pPr>
      <w:r w:rsidRPr="00725DDE">
        <w:rPr>
          <w:rFonts w:ascii="Georgia" w:hAnsi="Georgia"/>
        </w:rPr>
        <w:t xml:space="preserve">In order to satisfactory perform the tasks it is a requirement that the all site supervision staff are present on site at all times while the works are in progress. </w:t>
      </w:r>
    </w:p>
    <w:p w14:paraId="28E50468" w14:textId="77777777" w:rsidR="00CA2197" w:rsidRPr="00725DDE" w:rsidRDefault="00CA2197" w:rsidP="00CA2197">
      <w:pPr>
        <w:rPr>
          <w:rFonts w:ascii="Georgia" w:hAnsi="Georgia"/>
          <w:b/>
        </w:rPr>
      </w:pPr>
    </w:p>
    <w:p w14:paraId="74E6D8C1" w14:textId="77777777" w:rsidR="00CA2197" w:rsidRDefault="00CA2197" w:rsidP="004947D4">
      <w:pPr>
        <w:pStyle w:val="ListParagraph"/>
        <w:numPr>
          <w:ilvl w:val="0"/>
          <w:numId w:val="3"/>
        </w:numPr>
        <w:ind w:left="360" w:hanging="502"/>
        <w:jc w:val="both"/>
        <w:rPr>
          <w:rFonts w:ascii="Georgia" w:hAnsi="Georgia"/>
          <w:b/>
        </w:rPr>
      </w:pPr>
      <w:r w:rsidRPr="00725DDE">
        <w:rPr>
          <w:rFonts w:ascii="Georgia" w:hAnsi="Georgia"/>
          <w:b/>
        </w:rPr>
        <w:t xml:space="preserve">LEAVE, RESIGNATIONS, TRANSFERS AND REPLACEMENTS </w:t>
      </w:r>
    </w:p>
    <w:p w14:paraId="57164F2F" w14:textId="77777777" w:rsidR="004947D4" w:rsidRPr="00725DDE" w:rsidRDefault="004947D4" w:rsidP="004947D4">
      <w:pPr>
        <w:pStyle w:val="ListParagraph"/>
        <w:ind w:left="360"/>
        <w:jc w:val="both"/>
        <w:rPr>
          <w:rFonts w:ascii="Georgia" w:hAnsi="Georgia"/>
          <w:b/>
        </w:rPr>
      </w:pPr>
    </w:p>
    <w:p w14:paraId="0DE8ADA5" w14:textId="77777777" w:rsidR="00CA2197" w:rsidRPr="00725DDE" w:rsidRDefault="00CA2197" w:rsidP="004947D4">
      <w:pPr>
        <w:ind w:left="360"/>
        <w:jc w:val="both"/>
        <w:rPr>
          <w:rFonts w:ascii="Georgia" w:hAnsi="Georgia"/>
        </w:rPr>
      </w:pPr>
      <w:r w:rsidRPr="00725DDE">
        <w:rPr>
          <w:rFonts w:ascii="Georgia" w:hAnsi="Georgia"/>
        </w:rPr>
        <w:t xml:space="preserve">The Consultant's staff shall arrange their annual leave to coincide with the Contractor's annual recess. Should a staff member however be granted special leave outside the Contractor's annual close-down, the Consultant shall provide at no additional cost to the Employer an equally qualified person to stand in for the period that the permanent site staff member is on special leave. </w:t>
      </w:r>
    </w:p>
    <w:p w14:paraId="325A582D" w14:textId="77777777" w:rsidR="00CA2197" w:rsidRPr="00725DDE" w:rsidRDefault="00CA2197" w:rsidP="00CA2197">
      <w:pPr>
        <w:rPr>
          <w:rFonts w:ascii="Georgia" w:hAnsi="Georgia"/>
        </w:rPr>
      </w:pPr>
    </w:p>
    <w:p w14:paraId="4EF589E4" w14:textId="77777777" w:rsidR="00CA2197" w:rsidRPr="00725DDE" w:rsidRDefault="00CA2197" w:rsidP="004947D4">
      <w:pPr>
        <w:ind w:left="360"/>
        <w:jc w:val="both"/>
        <w:rPr>
          <w:rFonts w:ascii="Georgia" w:hAnsi="Georgia"/>
        </w:rPr>
      </w:pPr>
      <w:r w:rsidRPr="00725DDE">
        <w:rPr>
          <w:rFonts w:ascii="Georgia" w:hAnsi="Georgia"/>
        </w:rPr>
        <w:t>The special leave of a permanent site staff member as well as the person relieving a permanent site staff member shall be approved by the Client prior to such leave being taken. The Consultant shall not transfer any staff without prior written permission of the Client and shall replace personnel, if deemed necessary by the Client and fill vacancies which are created for whatever reason, e.g. resignation, illness, non-performance etc., at no additional costs to the Employer, with equally or better qualified persons approved by the Client.</w:t>
      </w:r>
    </w:p>
    <w:p w14:paraId="3CB7DDF9" w14:textId="77777777" w:rsidR="00CA2197" w:rsidRPr="00725DDE" w:rsidRDefault="00CA2197" w:rsidP="00CA2197">
      <w:pPr>
        <w:rPr>
          <w:rFonts w:ascii="Georgia" w:hAnsi="Georgia"/>
        </w:rPr>
      </w:pPr>
    </w:p>
    <w:p w14:paraId="74CB73BE" w14:textId="77777777" w:rsidR="00CA2197" w:rsidRPr="00725DDE" w:rsidRDefault="00CA2197" w:rsidP="004947D4">
      <w:pPr>
        <w:ind w:left="360"/>
        <w:jc w:val="both"/>
        <w:rPr>
          <w:rFonts w:ascii="Georgia" w:hAnsi="Georgia"/>
        </w:rPr>
      </w:pPr>
      <w:r w:rsidRPr="00725DDE">
        <w:rPr>
          <w:rFonts w:ascii="Georgia" w:hAnsi="Georgia"/>
        </w:rPr>
        <w:t>The remuneration to be paid for any of the Personnel provided as a replacement shall not exceed the remuneration which would have been payable to the Personnel replaced. In case of lesser qualifications and working experience, the client shall have either the right to reject the proposed replacement or to negotiate reduced remuneration.</w:t>
      </w:r>
    </w:p>
    <w:p w14:paraId="3C243B81" w14:textId="77777777" w:rsidR="00CA2197" w:rsidRPr="00725DDE" w:rsidRDefault="00CA2197" w:rsidP="00824002">
      <w:pPr>
        <w:rPr>
          <w:rFonts w:ascii="Georgia" w:hAnsi="Georgia"/>
          <w:b/>
        </w:rPr>
      </w:pPr>
    </w:p>
    <w:p w14:paraId="550BAAE4" w14:textId="77777777" w:rsidR="00CA2197" w:rsidRPr="00725DDE" w:rsidRDefault="00CA2197" w:rsidP="004947D4">
      <w:pPr>
        <w:pStyle w:val="ListParagraph"/>
        <w:numPr>
          <w:ilvl w:val="0"/>
          <w:numId w:val="3"/>
        </w:numPr>
        <w:ind w:left="360" w:hanging="502"/>
        <w:jc w:val="both"/>
        <w:rPr>
          <w:rFonts w:ascii="Georgia" w:hAnsi="Georgia"/>
          <w:b/>
        </w:rPr>
      </w:pPr>
      <w:r w:rsidRPr="00725DDE">
        <w:rPr>
          <w:rFonts w:ascii="Georgia" w:hAnsi="Georgia"/>
          <w:b/>
        </w:rPr>
        <w:t>FACILITIES TO BE PROVIDED BY THE CONSULTANT</w:t>
      </w:r>
    </w:p>
    <w:p w14:paraId="3BA7BD4D" w14:textId="77777777" w:rsidR="00CA2197" w:rsidRPr="00725DDE" w:rsidRDefault="00CA2197" w:rsidP="00CA2197">
      <w:pPr>
        <w:rPr>
          <w:rFonts w:ascii="Georgia" w:hAnsi="Georgia"/>
        </w:rPr>
      </w:pPr>
    </w:p>
    <w:p w14:paraId="2D160FF6" w14:textId="77777777" w:rsidR="00CA2197" w:rsidRPr="00725DDE" w:rsidRDefault="00CA2197" w:rsidP="00654D16">
      <w:pPr>
        <w:ind w:left="360"/>
        <w:jc w:val="both"/>
        <w:rPr>
          <w:rFonts w:ascii="Georgia" w:hAnsi="Georgia"/>
        </w:rPr>
      </w:pPr>
      <w:r w:rsidRPr="00725DDE">
        <w:rPr>
          <w:rFonts w:ascii="Georgia" w:hAnsi="Georgia"/>
        </w:rPr>
        <w:t xml:space="preserve">The Consultant shall be responsible for the provision of all facilities required to undertake the efficient and effective site supervision of road works with the exception of laboratory and survey facilities which will be provided through the works contract. </w:t>
      </w:r>
    </w:p>
    <w:p w14:paraId="426F13CE" w14:textId="77777777" w:rsidR="00824002" w:rsidRPr="00725DDE" w:rsidRDefault="00654D16" w:rsidP="00824002">
      <w:pPr>
        <w:jc w:val="both"/>
        <w:rPr>
          <w:rFonts w:ascii="Georgia" w:hAnsi="Georgia"/>
        </w:rPr>
      </w:pPr>
      <w:r>
        <w:rPr>
          <w:rFonts w:ascii="Georgia" w:hAnsi="Georgia"/>
        </w:rPr>
        <w:tab/>
      </w:r>
    </w:p>
    <w:p w14:paraId="3A578B98" w14:textId="77777777" w:rsidR="00105C1E" w:rsidRPr="00725DDE" w:rsidRDefault="00CA2197" w:rsidP="002A611A">
      <w:pPr>
        <w:ind w:left="360"/>
        <w:jc w:val="both"/>
        <w:rPr>
          <w:rFonts w:ascii="Georgia" w:hAnsi="Georgia"/>
        </w:rPr>
      </w:pPr>
      <w:r w:rsidRPr="00725DDE">
        <w:rPr>
          <w:rFonts w:ascii="Georgia" w:hAnsi="Georgia"/>
        </w:rPr>
        <w:t>With respect to transport, the consultant shall provide five (5) motor vehicles for the supervision of the works and the measurement unit for the transport shall be “vehicle-months”.</w:t>
      </w:r>
    </w:p>
    <w:p w14:paraId="4B93242E" w14:textId="77777777" w:rsidR="00004741" w:rsidRPr="00725DDE" w:rsidRDefault="00004741" w:rsidP="00CA2197">
      <w:pPr>
        <w:rPr>
          <w:rFonts w:ascii="Georgia" w:hAnsi="Georgia"/>
          <w:b/>
        </w:rPr>
      </w:pPr>
    </w:p>
    <w:p w14:paraId="66DFCA02" w14:textId="77777777" w:rsidR="00CA2197" w:rsidRDefault="00CA2197" w:rsidP="004947D4">
      <w:pPr>
        <w:pStyle w:val="ListParagraph"/>
        <w:numPr>
          <w:ilvl w:val="0"/>
          <w:numId w:val="3"/>
        </w:numPr>
        <w:ind w:left="360" w:hanging="502"/>
        <w:jc w:val="both"/>
        <w:rPr>
          <w:rFonts w:ascii="Georgia" w:hAnsi="Georgia"/>
          <w:b/>
        </w:rPr>
      </w:pPr>
      <w:r w:rsidRPr="00725DDE">
        <w:rPr>
          <w:rFonts w:ascii="Georgia" w:hAnsi="Georgia"/>
          <w:b/>
        </w:rPr>
        <w:t>CONTACT PERSON</w:t>
      </w:r>
    </w:p>
    <w:p w14:paraId="32558BA4" w14:textId="77777777" w:rsidR="00654D16" w:rsidRPr="00725DDE" w:rsidRDefault="00654D16" w:rsidP="00654D16">
      <w:pPr>
        <w:pStyle w:val="ListParagraph"/>
        <w:ind w:left="360"/>
        <w:jc w:val="both"/>
        <w:rPr>
          <w:rFonts w:ascii="Georgia" w:hAnsi="Georgia"/>
          <w:b/>
        </w:rPr>
      </w:pPr>
    </w:p>
    <w:p w14:paraId="16DACF0C" w14:textId="77777777" w:rsidR="00CA2197" w:rsidRPr="00725DDE" w:rsidRDefault="00CA2197" w:rsidP="00082462">
      <w:pPr>
        <w:pStyle w:val="ListParagraph"/>
        <w:numPr>
          <w:ilvl w:val="0"/>
          <w:numId w:val="24"/>
        </w:numPr>
        <w:jc w:val="both"/>
        <w:rPr>
          <w:rFonts w:ascii="Georgia" w:hAnsi="Georgia"/>
        </w:rPr>
      </w:pPr>
      <w:r w:rsidRPr="00725DDE">
        <w:rPr>
          <w:rFonts w:ascii="Georgia" w:hAnsi="Georgia"/>
        </w:rPr>
        <w:t>The Consultant’s liaison person shall be the Resident Engineer and as necessary the stated representative of the Consultants firm in the Head or Regional Office;</w:t>
      </w:r>
    </w:p>
    <w:p w14:paraId="6345C93D" w14:textId="77777777" w:rsidR="00CA2197" w:rsidRPr="00725DDE" w:rsidRDefault="00CA2197" w:rsidP="00082462">
      <w:pPr>
        <w:pStyle w:val="ListParagraph"/>
        <w:numPr>
          <w:ilvl w:val="0"/>
          <w:numId w:val="24"/>
        </w:numPr>
        <w:jc w:val="both"/>
        <w:rPr>
          <w:rFonts w:ascii="Georgia" w:hAnsi="Georgia"/>
        </w:rPr>
      </w:pPr>
      <w:r w:rsidRPr="00725DDE">
        <w:rPr>
          <w:rFonts w:ascii="Georgia" w:hAnsi="Georgia"/>
        </w:rPr>
        <w:t>The Clients liaison person on this project shall be the designated Project Engineer in the Roads Authority.</w:t>
      </w:r>
    </w:p>
    <w:p w14:paraId="074606C0" w14:textId="77777777" w:rsidR="004947D4" w:rsidRDefault="004947D4" w:rsidP="004947D4">
      <w:pPr>
        <w:jc w:val="both"/>
        <w:rPr>
          <w:rFonts w:ascii="Georgia" w:hAnsi="Georgia"/>
          <w:b/>
        </w:rPr>
      </w:pPr>
    </w:p>
    <w:p w14:paraId="247DA235" w14:textId="77777777" w:rsidR="004947D4" w:rsidRDefault="004947D4" w:rsidP="004947D4">
      <w:pPr>
        <w:jc w:val="both"/>
        <w:rPr>
          <w:rFonts w:ascii="Georgia" w:hAnsi="Georgia"/>
          <w:b/>
        </w:rPr>
      </w:pPr>
    </w:p>
    <w:p w14:paraId="02C49669" w14:textId="77777777" w:rsidR="00CA2197" w:rsidRPr="004947D4" w:rsidRDefault="00CA2197" w:rsidP="004947D4">
      <w:pPr>
        <w:pStyle w:val="ListParagraph"/>
        <w:numPr>
          <w:ilvl w:val="0"/>
          <w:numId w:val="3"/>
        </w:numPr>
        <w:ind w:left="360" w:hanging="502"/>
        <w:jc w:val="both"/>
        <w:rPr>
          <w:rFonts w:ascii="Georgia" w:hAnsi="Georgia"/>
          <w:b/>
        </w:rPr>
      </w:pPr>
      <w:r w:rsidRPr="004947D4">
        <w:rPr>
          <w:rFonts w:ascii="Georgia" w:hAnsi="Georgia"/>
          <w:b/>
        </w:rPr>
        <w:t>PAYMENTS</w:t>
      </w:r>
      <w:r w:rsidR="00725DDE" w:rsidRPr="004947D4">
        <w:rPr>
          <w:rFonts w:ascii="Georgia" w:hAnsi="Georgia"/>
          <w:b/>
        </w:rPr>
        <w:t xml:space="preserve"> TO THE CONSULTANTS</w:t>
      </w:r>
    </w:p>
    <w:p w14:paraId="4ACAF4BD" w14:textId="77777777" w:rsidR="00725DDE" w:rsidRDefault="00725DDE" w:rsidP="00725DDE">
      <w:pPr>
        <w:pStyle w:val="BodyText"/>
        <w:spacing w:after="0"/>
        <w:ind w:left="0"/>
        <w:rPr>
          <w:rFonts w:ascii="Georgia" w:hAnsi="Georgia"/>
          <w:szCs w:val="24"/>
        </w:rPr>
      </w:pPr>
    </w:p>
    <w:p w14:paraId="60995344" w14:textId="77777777" w:rsidR="00725DDE" w:rsidRPr="00725DDE" w:rsidRDefault="00725DDE" w:rsidP="00654D16">
      <w:pPr>
        <w:pStyle w:val="ListParagraph"/>
        <w:numPr>
          <w:ilvl w:val="1"/>
          <w:numId w:val="3"/>
        </w:numPr>
        <w:ind w:left="1080"/>
        <w:jc w:val="both"/>
        <w:rPr>
          <w:rFonts w:ascii="Georgia" w:eastAsia="SimSun" w:hAnsi="Georgia"/>
          <w:b/>
        </w:rPr>
      </w:pPr>
      <w:r w:rsidRPr="00725DDE">
        <w:rPr>
          <w:rFonts w:ascii="Georgia" w:eastAsia="SimSun" w:hAnsi="Georgia"/>
          <w:b/>
        </w:rPr>
        <w:t xml:space="preserve">Payments </w:t>
      </w:r>
    </w:p>
    <w:p w14:paraId="751C2EFE" w14:textId="4A6DB845" w:rsidR="00725DDE" w:rsidRDefault="00725DDE" w:rsidP="00654D16">
      <w:pPr>
        <w:spacing w:line="276" w:lineRule="auto"/>
        <w:ind w:left="360"/>
        <w:jc w:val="both"/>
        <w:rPr>
          <w:rFonts w:ascii="Georgia" w:eastAsia="SimSun" w:hAnsi="Georgia"/>
        </w:rPr>
      </w:pPr>
      <w:r w:rsidRPr="00725DDE">
        <w:rPr>
          <w:rFonts w:ascii="Georgia" w:eastAsia="SimSun" w:hAnsi="Georgia"/>
        </w:rPr>
        <w:t xml:space="preserve">Payments will be made monthly depending on key personnel input.  </w:t>
      </w:r>
    </w:p>
    <w:p w14:paraId="5543B790" w14:textId="77777777" w:rsidR="00725DDE" w:rsidRPr="00725DDE" w:rsidRDefault="00725DDE" w:rsidP="00654D16">
      <w:pPr>
        <w:spacing w:line="276" w:lineRule="auto"/>
        <w:ind w:left="360"/>
        <w:jc w:val="both"/>
        <w:rPr>
          <w:b/>
        </w:rPr>
      </w:pPr>
    </w:p>
    <w:p w14:paraId="21E601BB" w14:textId="77777777" w:rsidR="00725DDE" w:rsidRDefault="00725DDE" w:rsidP="00654D16">
      <w:pPr>
        <w:pStyle w:val="ListParagraph"/>
        <w:numPr>
          <w:ilvl w:val="1"/>
          <w:numId w:val="3"/>
        </w:numPr>
        <w:ind w:left="1080"/>
        <w:rPr>
          <w:rFonts w:ascii="Georgia" w:eastAsia="SimSun" w:hAnsi="Georgia"/>
          <w:b/>
        </w:rPr>
      </w:pPr>
      <w:r w:rsidRPr="00725DDE">
        <w:rPr>
          <w:rFonts w:ascii="Georgia" w:eastAsia="SimSun" w:hAnsi="Georgia"/>
          <w:b/>
        </w:rPr>
        <w:t>Costs</w:t>
      </w:r>
    </w:p>
    <w:p w14:paraId="0FDD246D" w14:textId="77777777" w:rsidR="00725DDE" w:rsidRPr="00725DDE" w:rsidRDefault="00725DDE" w:rsidP="00654D16">
      <w:pPr>
        <w:pStyle w:val="ListParagraph"/>
        <w:ind w:left="360"/>
        <w:rPr>
          <w:rFonts w:ascii="Georgia" w:eastAsia="SimSun" w:hAnsi="Georgia"/>
        </w:rPr>
      </w:pPr>
      <w:r w:rsidRPr="00725DDE">
        <w:rPr>
          <w:rFonts w:ascii="Georgia" w:eastAsia="SimSun" w:hAnsi="Georgia"/>
        </w:rPr>
        <w:t>The costs shall be quoted to cover the Consultant’s performance of his duties described above (including VAT calculated at 16.5% of fees and withholding tax calculated at 10% of costs) in accordance with the following:</w:t>
      </w:r>
    </w:p>
    <w:p w14:paraId="31CB13A2" w14:textId="77777777" w:rsidR="00725DDE" w:rsidRPr="00725DDE" w:rsidRDefault="00725DDE" w:rsidP="00725DDE">
      <w:pPr>
        <w:pStyle w:val="ListParagraph"/>
        <w:rPr>
          <w:rFonts w:ascii="Georgia" w:eastAsia="SimSun" w:hAnsi="Georgia"/>
        </w:rPr>
      </w:pPr>
    </w:p>
    <w:p w14:paraId="56BD03DE" w14:textId="77777777" w:rsidR="00725DDE" w:rsidRDefault="00725DDE" w:rsidP="00082462">
      <w:pPr>
        <w:pStyle w:val="ListParagraph"/>
        <w:numPr>
          <w:ilvl w:val="0"/>
          <w:numId w:val="39"/>
        </w:numPr>
        <w:rPr>
          <w:rFonts w:ascii="Georgia" w:eastAsia="SimSun" w:hAnsi="Georgia"/>
        </w:rPr>
      </w:pPr>
      <w:r w:rsidRPr="00725DDE">
        <w:rPr>
          <w:rFonts w:ascii="Georgia" w:eastAsia="SimSun" w:hAnsi="Georgia"/>
        </w:rPr>
        <w:t>Monthly costs and subsistence allowances for expatriate personnel;</w:t>
      </w:r>
    </w:p>
    <w:p w14:paraId="2C4A4992" w14:textId="77777777" w:rsidR="00725DDE" w:rsidRDefault="00725DDE" w:rsidP="00082462">
      <w:pPr>
        <w:pStyle w:val="ListParagraph"/>
        <w:numPr>
          <w:ilvl w:val="0"/>
          <w:numId w:val="39"/>
        </w:numPr>
        <w:rPr>
          <w:rFonts w:ascii="Georgia" w:eastAsia="SimSun" w:hAnsi="Georgia"/>
        </w:rPr>
      </w:pPr>
      <w:r w:rsidRPr="00725DDE">
        <w:rPr>
          <w:rFonts w:ascii="Georgia" w:eastAsia="SimSun" w:hAnsi="Georgia"/>
        </w:rPr>
        <w:lastRenderedPageBreak/>
        <w:t xml:space="preserve">Monthly costs and subsistence </w:t>
      </w:r>
      <w:r>
        <w:rPr>
          <w:rFonts w:ascii="Georgia" w:eastAsia="SimSun" w:hAnsi="Georgia"/>
        </w:rPr>
        <w:t>allowances for local personnel</w:t>
      </w:r>
    </w:p>
    <w:p w14:paraId="38F52B6C" w14:textId="77777777" w:rsidR="00725DDE" w:rsidRDefault="00725DDE" w:rsidP="00082462">
      <w:pPr>
        <w:pStyle w:val="ListParagraph"/>
        <w:numPr>
          <w:ilvl w:val="0"/>
          <w:numId w:val="39"/>
        </w:numPr>
        <w:rPr>
          <w:rFonts w:ascii="Georgia" w:eastAsia="SimSun" w:hAnsi="Georgia"/>
        </w:rPr>
      </w:pPr>
      <w:r w:rsidRPr="00725DDE">
        <w:rPr>
          <w:rFonts w:ascii="Georgia" w:eastAsia="SimSun" w:hAnsi="Georgia"/>
        </w:rPr>
        <w:t>Cost of producing and printing reports as described above including secretarial expenses;</w:t>
      </w:r>
    </w:p>
    <w:p w14:paraId="308FAFB8" w14:textId="77777777" w:rsidR="00725DDE" w:rsidRDefault="00725DDE" w:rsidP="00082462">
      <w:pPr>
        <w:pStyle w:val="ListParagraph"/>
        <w:numPr>
          <w:ilvl w:val="0"/>
          <w:numId w:val="39"/>
        </w:numPr>
        <w:rPr>
          <w:rFonts w:ascii="Georgia" w:eastAsia="SimSun" w:hAnsi="Georgia"/>
        </w:rPr>
      </w:pPr>
      <w:r w:rsidRPr="00725DDE">
        <w:rPr>
          <w:rFonts w:ascii="Georgia" w:eastAsia="SimSun" w:hAnsi="Georgia"/>
        </w:rPr>
        <w:t>Shipment of personal effects;</w:t>
      </w:r>
    </w:p>
    <w:p w14:paraId="1354E563" w14:textId="77777777" w:rsidR="00725DDE" w:rsidRDefault="00725DDE" w:rsidP="00082462">
      <w:pPr>
        <w:pStyle w:val="ListParagraph"/>
        <w:numPr>
          <w:ilvl w:val="0"/>
          <w:numId w:val="39"/>
        </w:numPr>
        <w:rPr>
          <w:rFonts w:ascii="Georgia" w:eastAsia="SimSun" w:hAnsi="Georgia"/>
        </w:rPr>
      </w:pPr>
      <w:r w:rsidRPr="00725DDE">
        <w:rPr>
          <w:rFonts w:ascii="Georgia" w:eastAsia="SimSun" w:hAnsi="Georgia"/>
        </w:rPr>
        <w:t>Local Transport</w:t>
      </w:r>
    </w:p>
    <w:p w14:paraId="3AF0BBA4" w14:textId="77777777" w:rsidR="00725DDE" w:rsidRDefault="00725DDE" w:rsidP="00082462">
      <w:pPr>
        <w:pStyle w:val="ListParagraph"/>
        <w:numPr>
          <w:ilvl w:val="0"/>
          <w:numId w:val="39"/>
        </w:numPr>
        <w:rPr>
          <w:rFonts w:ascii="Georgia" w:eastAsia="SimSun" w:hAnsi="Georgia"/>
        </w:rPr>
      </w:pPr>
      <w:r w:rsidRPr="00725DDE">
        <w:rPr>
          <w:rFonts w:ascii="Georgia" w:eastAsia="SimSun" w:hAnsi="Georgia"/>
        </w:rPr>
        <w:t>Accommodation of staff.</w:t>
      </w:r>
    </w:p>
    <w:p w14:paraId="405B50A7" w14:textId="77777777" w:rsidR="00725DDE" w:rsidRDefault="00725DDE" w:rsidP="00082462">
      <w:pPr>
        <w:pStyle w:val="ListParagraph"/>
        <w:numPr>
          <w:ilvl w:val="0"/>
          <w:numId w:val="39"/>
        </w:numPr>
        <w:rPr>
          <w:rFonts w:ascii="Georgia" w:eastAsia="SimSun" w:hAnsi="Georgia"/>
        </w:rPr>
      </w:pPr>
      <w:r w:rsidRPr="00725DDE">
        <w:rPr>
          <w:rFonts w:ascii="Georgia" w:eastAsia="SimSun" w:hAnsi="Georgia"/>
        </w:rPr>
        <w:t>Material testing and quality control</w:t>
      </w:r>
    </w:p>
    <w:p w14:paraId="0A31FADA" w14:textId="77777777" w:rsidR="00725DDE" w:rsidRPr="00725DDE" w:rsidRDefault="00725DDE" w:rsidP="00725DDE">
      <w:pPr>
        <w:pStyle w:val="ListParagraph"/>
        <w:ind w:left="1440"/>
        <w:rPr>
          <w:rFonts w:ascii="Georgia" w:eastAsia="SimSun" w:hAnsi="Georgia"/>
        </w:rPr>
      </w:pPr>
    </w:p>
    <w:p w14:paraId="3A712B0D" w14:textId="77777777" w:rsidR="00725DDE" w:rsidRPr="00725DDE" w:rsidRDefault="00654D16" w:rsidP="002A611A">
      <w:pPr>
        <w:pStyle w:val="ListParagraph"/>
        <w:numPr>
          <w:ilvl w:val="1"/>
          <w:numId w:val="3"/>
        </w:numPr>
        <w:jc w:val="both"/>
        <w:rPr>
          <w:rFonts w:ascii="Georgia" w:eastAsia="SimSun" w:hAnsi="Georgia"/>
          <w:b/>
        </w:rPr>
      </w:pPr>
      <w:r w:rsidRPr="00654D16">
        <w:rPr>
          <w:rFonts w:ascii="Georgia" w:eastAsia="SimSun" w:hAnsi="Georgia"/>
          <w:b/>
        </w:rPr>
        <w:t>A</w:t>
      </w:r>
      <w:r>
        <w:rPr>
          <w:rFonts w:ascii="Georgia" w:eastAsia="SimSun" w:hAnsi="Georgia"/>
          <w:b/>
        </w:rPr>
        <w:t>dvance P</w:t>
      </w:r>
      <w:r w:rsidRPr="00654D16">
        <w:rPr>
          <w:rFonts w:ascii="Georgia" w:eastAsia="SimSun" w:hAnsi="Georgia"/>
          <w:b/>
        </w:rPr>
        <w:t>ayment</w:t>
      </w:r>
    </w:p>
    <w:p w14:paraId="228D71DC" w14:textId="77777777" w:rsidR="00725DDE" w:rsidRPr="00725DDE" w:rsidRDefault="00725DDE" w:rsidP="002A611A">
      <w:pPr>
        <w:pStyle w:val="ListParagraph"/>
        <w:jc w:val="both"/>
        <w:rPr>
          <w:rFonts w:ascii="Georgia" w:eastAsia="SimSun" w:hAnsi="Georgia"/>
        </w:rPr>
      </w:pPr>
      <w:r w:rsidRPr="00725DDE">
        <w:rPr>
          <w:rFonts w:ascii="Georgia" w:eastAsia="SimSun" w:hAnsi="Georgia"/>
        </w:rPr>
        <w:t xml:space="preserve">An advance payment of not more than </w:t>
      </w:r>
      <w:r w:rsidRPr="00725DDE">
        <w:rPr>
          <w:rFonts w:ascii="Georgia" w:eastAsia="SimSun" w:hAnsi="Georgia"/>
          <w:b/>
        </w:rPr>
        <w:t>15%</w:t>
      </w:r>
      <w:r w:rsidRPr="00725DDE">
        <w:rPr>
          <w:rFonts w:ascii="Georgia" w:eastAsia="SimSun" w:hAnsi="Georgia"/>
        </w:rPr>
        <w:t xml:space="preserve"> of the total cost (excluding contingency allowance) may be provided to cover initial mobilization costs upon submission of acceptable Bank guarantee.</w:t>
      </w:r>
    </w:p>
    <w:p w14:paraId="2755BA1F" w14:textId="77777777" w:rsidR="00725DDE" w:rsidRPr="00725DDE" w:rsidRDefault="00725DDE" w:rsidP="00725DDE">
      <w:pPr>
        <w:pStyle w:val="ListParagraph"/>
        <w:ind w:left="502"/>
        <w:jc w:val="both"/>
        <w:rPr>
          <w:rFonts w:eastAsia="SimSun"/>
        </w:rPr>
      </w:pPr>
    </w:p>
    <w:p w14:paraId="1ED20FC1" w14:textId="77777777" w:rsidR="00725DDE" w:rsidRDefault="00725DDE" w:rsidP="00725DDE">
      <w:pPr>
        <w:pStyle w:val="ListParagraph"/>
        <w:jc w:val="both"/>
        <w:rPr>
          <w:rFonts w:ascii="Georgia" w:eastAsia="SimSun" w:hAnsi="Georgia"/>
        </w:rPr>
      </w:pPr>
      <w:r w:rsidRPr="00725DDE">
        <w:rPr>
          <w:rFonts w:ascii="Georgia" w:eastAsia="SimSun" w:hAnsi="Georgia"/>
        </w:rPr>
        <w:t xml:space="preserve">The advance payment shall be recouped by deductions from the Consultant’s first </w:t>
      </w:r>
      <w:r w:rsidRPr="00725DDE">
        <w:rPr>
          <w:rFonts w:ascii="Georgia" w:eastAsia="SimSun" w:hAnsi="Georgia"/>
          <w:b/>
        </w:rPr>
        <w:t>five</w:t>
      </w:r>
      <w:r w:rsidRPr="00725DDE">
        <w:rPr>
          <w:rFonts w:ascii="Georgia" w:eastAsia="SimSun" w:hAnsi="Georgia"/>
        </w:rPr>
        <w:t xml:space="preserve"> invoices in the same currencies in which the advance was made at a rate of </w:t>
      </w:r>
      <w:r w:rsidRPr="00725DDE">
        <w:rPr>
          <w:rFonts w:ascii="Georgia" w:eastAsia="SimSun" w:hAnsi="Georgia"/>
          <w:b/>
        </w:rPr>
        <w:t xml:space="preserve">20% </w:t>
      </w:r>
      <w:r w:rsidRPr="00725DDE">
        <w:rPr>
          <w:rFonts w:ascii="Georgia" w:eastAsia="SimSun" w:hAnsi="Georgia"/>
        </w:rPr>
        <w:t xml:space="preserve">of the advance payment. </w:t>
      </w:r>
    </w:p>
    <w:p w14:paraId="7BB32671" w14:textId="77777777" w:rsidR="00725DDE" w:rsidRPr="00725DDE" w:rsidRDefault="00725DDE" w:rsidP="00725DDE">
      <w:pPr>
        <w:pStyle w:val="ListParagraph"/>
        <w:jc w:val="both"/>
        <w:rPr>
          <w:rFonts w:ascii="Georgia" w:eastAsia="SimSun" w:hAnsi="Georgia"/>
        </w:rPr>
      </w:pPr>
    </w:p>
    <w:p w14:paraId="22D6BA42" w14:textId="77777777" w:rsidR="00D93225" w:rsidRPr="00D93225" w:rsidRDefault="00725DDE" w:rsidP="00D93225">
      <w:pPr>
        <w:pStyle w:val="ListParagraph"/>
        <w:numPr>
          <w:ilvl w:val="1"/>
          <w:numId w:val="3"/>
        </w:numPr>
        <w:jc w:val="both"/>
        <w:rPr>
          <w:rFonts w:ascii="Georgia" w:eastAsia="SimSun" w:hAnsi="Georgia"/>
        </w:rPr>
      </w:pPr>
      <w:r w:rsidRPr="00D93225">
        <w:rPr>
          <w:rFonts w:ascii="Georgia" w:eastAsia="SimSun" w:hAnsi="Georgia"/>
          <w:b/>
        </w:rPr>
        <w:t>Reimbursable</w:t>
      </w:r>
      <w:r w:rsidRPr="00D93225">
        <w:rPr>
          <w:rFonts w:ascii="Georgia" w:eastAsia="SimSun" w:hAnsi="Georgia"/>
        </w:rPr>
        <w:t xml:space="preserve"> </w:t>
      </w:r>
    </w:p>
    <w:p w14:paraId="22B43D89" w14:textId="77777777" w:rsidR="00725DDE" w:rsidRDefault="00725DDE" w:rsidP="00725DDE">
      <w:pPr>
        <w:pStyle w:val="ListParagraph"/>
        <w:spacing w:line="276" w:lineRule="auto"/>
        <w:jc w:val="both"/>
        <w:rPr>
          <w:rFonts w:ascii="Georgia" w:eastAsia="SimSun" w:hAnsi="Georgia"/>
        </w:rPr>
      </w:pPr>
      <w:r w:rsidRPr="00725DDE">
        <w:rPr>
          <w:rFonts w:ascii="Georgia" w:eastAsia="SimSun" w:hAnsi="Georgia"/>
        </w:rPr>
        <w:t>Reimbursable, which cover all out of pocket expenses, will be made against acceptable documentary evidence, as agreed with the Client.</w:t>
      </w:r>
    </w:p>
    <w:p w14:paraId="77A97626" w14:textId="77777777" w:rsidR="00D93225" w:rsidRPr="00725DDE" w:rsidRDefault="00D93225" w:rsidP="00725DDE">
      <w:pPr>
        <w:pStyle w:val="ListParagraph"/>
        <w:spacing w:line="276" w:lineRule="auto"/>
        <w:jc w:val="both"/>
        <w:rPr>
          <w:rFonts w:ascii="Georgia" w:eastAsia="SimSun" w:hAnsi="Georgia"/>
        </w:rPr>
      </w:pPr>
    </w:p>
    <w:p w14:paraId="3B2697A6" w14:textId="77777777" w:rsidR="00D93225" w:rsidRPr="00D93225" w:rsidRDefault="00D93225" w:rsidP="00D93225">
      <w:pPr>
        <w:pStyle w:val="ListParagraph"/>
        <w:numPr>
          <w:ilvl w:val="1"/>
          <w:numId w:val="3"/>
        </w:numPr>
        <w:jc w:val="both"/>
        <w:rPr>
          <w:rFonts w:ascii="Georgia" w:eastAsia="SimSun" w:hAnsi="Georgia"/>
        </w:rPr>
      </w:pPr>
      <w:r w:rsidRPr="00D93225">
        <w:rPr>
          <w:rFonts w:ascii="Georgia" w:hAnsi="Georgia"/>
          <w:b/>
          <w:iCs/>
        </w:rPr>
        <w:t>Other payments</w:t>
      </w:r>
    </w:p>
    <w:p w14:paraId="5294A148" w14:textId="77777777" w:rsidR="00D93225" w:rsidRPr="00D93225" w:rsidRDefault="00D93225" w:rsidP="00D93225">
      <w:pPr>
        <w:ind w:left="720"/>
        <w:jc w:val="both"/>
        <w:rPr>
          <w:rFonts w:ascii="Georgia" w:eastAsia="SimSun" w:hAnsi="Georgia"/>
        </w:rPr>
      </w:pPr>
      <w:r w:rsidRPr="00D93225">
        <w:rPr>
          <w:rFonts w:ascii="Georgia" w:eastAsia="SimSun" w:hAnsi="Georgia"/>
        </w:rPr>
        <w:t>No other payments will be made to the Consultant under this contract.</w:t>
      </w:r>
    </w:p>
    <w:p w14:paraId="2AFC292A" w14:textId="77777777" w:rsidR="00D93225" w:rsidRPr="00D93225" w:rsidRDefault="00D93225" w:rsidP="00D93225">
      <w:pPr>
        <w:pStyle w:val="ListParagraph"/>
        <w:spacing w:line="276" w:lineRule="auto"/>
        <w:ind w:left="502"/>
        <w:jc w:val="both"/>
        <w:rPr>
          <w:rFonts w:ascii="Georgia" w:eastAsia="SimSun" w:hAnsi="Georgia"/>
        </w:rPr>
      </w:pPr>
    </w:p>
    <w:p w14:paraId="26C3FA37" w14:textId="77777777" w:rsidR="00D93225" w:rsidRPr="00D93225" w:rsidRDefault="00D93225" w:rsidP="00D93225">
      <w:pPr>
        <w:pStyle w:val="ListParagraph"/>
        <w:ind w:left="1440"/>
        <w:jc w:val="both"/>
        <w:rPr>
          <w:rFonts w:ascii="Georgia" w:eastAsia="SimSun" w:hAnsi="Georgia"/>
        </w:rPr>
      </w:pPr>
    </w:p>
    <w:p w14:paraId="4762CE2C" w14:textId="77777777" w:rsidR="00725DDE" w:rsidRDefault="00725DDE" w:rsidP="00725DDE">
      <w:pPr>
        <w:pStyle w:val="ListParagraph"/>
        <w:ind w:left="502"/>
        <w:jc w:val="both"/>
        <w:rPr>
          <w:rFonts w:ascii="Georgia" w:eastAsia="SimSun" w:hAnsi="Georgia"/>
        </w:rPr>
      </w:pPr>
    </w:p>
    <w:p w14:paraId="348C3EAF" w14:textId="77777777" w:rsidR="00725DDE" w:rsidRDefault="00725DDE" w:rsidP="00725DDE">
      <w:pPr>
        <w:pStyle w:val="BodyText"/>
        <w:spacing w:after="0"/>
        <w:ind w:left="0"/>
        <w:rPr>
          <w:rFonts w:ascii="Georgia" w:eastAsia="SimSun" w:hAnsi="Georgia"/>
        </w:rPr>
      </w:pPr>
    </w:p>
    <w:p w14:paraId="034D8B1B" w14:textId="77777777" w:rsidR="00725DDE" w:rsidRPr="00725DDE" w:rsidRDefault="00725DDE" w:rsidP="00725DDE">
      <w:pPr>
        <w:pStyle w:val="BodyText"/>
        <w:spacing w:after="0"/>
        <w:rPr>
          <w:rFonts w:ascii="Georgia" w:hAnsi="Georgia"/>
          <w:szCs w:val="24"/>
        </w:rPr>
      </w:pPr>
    </w:p>
    <w:p w14:paraId="50DE41E1" w14:textId="4310F41B" w:rsidR="00725DDE" w:rsidRDefault="00725DDE" w:rsidP="00824002">
      <w:pPr>
        <w:pStyle w:val="BodyText"/>
        <w:spacing w:after="0"/>
        <w:ind w:left="0"/>
        <w:rPr>
          <w:rFonts w:ascii="Georgia" w:hAnsi="Georgia"/>
          <w:szCs w:val="24"/>
        </w:rPr>
      </w:pPr>
    </w:p>
    <w:p w14:paraId="7C718419" w14:textId="2E96C072" w:rsidR="008F4D80" w:rsidRDefault="008F4D80" w:rsidP="00824002">
      <w:pPr>
        <w:pStyle w:val="BodyText"/>
        <w:spacing w:after="0"/>
        <w:ind w:left="0"/>
        <w:rPr>
          <w:rFonts w:ascii="Georgia" w:hAnsi="Georgia"/>
          <w:szCs w:val="24"/>
        </w:rPr>
      </w:pPr>
    </w:p>
    <w:p w14:paraId="6861ACC7" w14:textId="067E5046" w:rsidR="008F4D80" w:rsidRDefault="008F4D80" w:rsidP="00824002">
      <w:pPr>
        <w:pStyle w:val="BodyText"/>
        <w:spacing w:after="0"/>
        <w:ind w:left="0"/>
        <w:rPr>
          <w:rFonts w:ascii="Georgia" w:hAnsi="Georgia"/>
          <w:szCs w:val="24"/>
        </w:rPr>
      </w:pPr>
    </w:p>
    <w:p w14:paraId="36DA3092" w14:textId="39F5DC39" w:rsidR="008F4D80" w:rsidRDefault="008F4D80" w:rsidP="00824002">
      <w:pPr>
        <w:pStyle w:val="BodyText"/>
        <w:spacing w:after="0"/>
        <w:ind w:left="0"/>
        <w:rPr>
          <w:rFonts w:ascii="Georgia" w:hAnsi="Georgia"/>
          <w:szCs w:val="24"/>
        </w:rPr>
      </w:pPr>
    </w:p>
    <w:p w14:paraId="280E4D2D" w14:textId="06F193D4" w:rsidR="008F4D80" w:rsidRDefault="008F4D80" w:rsidP="00824002">
      <w:pPr>
        <w:pStyle w:val="BodyText"/>
        <w:spacing w:after="0"/>
        <w:ind w:left="0"/>
        <w:rPr>
          <w:rFonts w:ascii="Georgia" w:hAnsi="Georgia"/>
          <w:szCs w:val="24"/>
        </w:rPr>
      </w:pPr>
    </w:p>
    <w:p w14:paraId="7CC0DEF7" w14:textId="6E2FE095" w:rsidR="008F4D80" w:rsidRDefault="008F4D80" w:rsidP="00824002">
      <w:pPr>
        <w:pStyle w:val="BodyText"/>
        <w:spacing w:after="0"/>
        <w:ind w:left="0"/>
        <w:rPr>
          <w:rFonts w:ascii="Georgia" w:hAnsi="Georgia"/>
          <w:szCs w:val="24"/>
        </w:rPr>
      </w:pPr>
    </w:p>
    <w:p w14:paraId="3DC7B1B6" w14:textId="78772DF8" w:rsidR="008F4D80" w:rsidRDefault="008F4D80" w:rsidP="00824002">
      <w:pPr>
        <w:pStyle w:val="BodyText"/>
        <w:spacing w:after="0"/>
        <w:ind w:left="0"/>
        <w:rPr>
          <w:rFonts w:ascii="Georgia" w:hAnsi="Georgia"/>
          <w:szCs w:val="24"/>
        </w:rPr>
      </w:pPr>
    </w:p>
    <w:p w14:paraId="0F2B6F25" w14:textId="60889323" w:rsidR="008F4D80" w:rsidRDefault="008F4D80" w:rsidP="00824002">
      <w:pPr>
        <w:pStyle w:val="BodyText"/>
        <w:spacing w:after="0"/>
        <w:ind w:left="0"/>
        <w:rPr>
          <w:rFonts w:ascii="Georgia" w:hAnsi="Georgia"/>
          <w:szCs w:val="24"/>
        </w:rPr>
      </w:pPr>
    </w:p>
    <w:p w14:paraId="7281A0D2" w14:textId="3FAA6839" w:rsidR="008F4D80" w:rsidRDefault="008F4D80" w:rsidP="00824002">
      <w:pPr>
        <w:pStyle w:val="BodyText"/>
        <w:spacing w:after="0"/>
        <w:ind w:left="0"/>
        <w:rPr>
          <w:rFonts w:ascii="Georgia" w:hAnsi="Georgia"/>
          <w:szCs w:val="24"/>
        </w:rPr>
      </w:pPr>
    </w:p>
    <w:p w14:paraId="076D20A3" w14:textId="478140B4" w:rsidR="008F4D80" w:rsidRDefault="008F4D80" w:rsidP="00824002">
      <w:pPr>
        <w:pStyle w:val="BodyText"/>
        <w:spacing w:after="0"/>
        <w:ind w:left="0"/>
        <w:rPr>
          <w:rFonts w:ascii="Georgia" w:hAnsi="Georgia"/>
          <w:szCs w:val="24"/>
        </w:rPr>
      </w:pPr>
    </w:p>
    <w:p w14:paraId="449C1E2B" w14:textId="57653EF7" w:rsidR="008F4D80" w:rsidRDefault="008F4D80" w:rsidP="00824002">
      <w:pPr>
        <w:pStyle w:val="BodyText"/>
        <w:spacing w:after="0"/>
        <w:ind w:left="0"/>
        <w:rPr>
          <w:rFonts w:ascii="Georgia" w:hAnsi="Georgia"/>
          <w:szCs w:val="24"/>
        </w:rPr>
      </w:pPr>
    </w:p>
    <w:p w14:paraId="622D6F8E" w14:textId="15A62C34" w:rsidR="008F4D80" w:rsidRDefault="008F4D80" w:rsidP="00824002">
      <w:pPr>
        <w:pStyle w:val="BodyText"/>
        <w:spacing w:after="0"/>
        <w:ind w:left="0"/>
        <w:rPr>
          <w:rFonts w:ascii="Georgia" w:hAnsi="Georgia"/>
          <w:szCs w:val="24"/>
        </w:rPr>
      </w:pPr>
    </w:p>
    <w:p w14:paraId="22FA7A38" w14:textId="187D0A0E" w:rsidR="008F4D80" w:rsidRDefault="008F4D80" w:rsidP="00824002">
      <w:pPr>
        <w:pStyle w:val="BodyText"/>
        <w:spacing w:after="0"/>
        <w:ind w:left="0"/>
        <w:rPr>
          <w:rFonts w:ascii="Georgia" w:hAnsi="Georgia"/>
          <w:szCs w:val="24"/>
        </w:rPr>
      </w:pPr>
    </w:p>
    <w:p w14:paraId="0FF77515" w14:textId="2B3FCD54" w:rsidR="008F4D80" w:rsidRDefault="008F4D80" w:rsidP="00824002">
      <w:pPr>
        <w:pStyle w:val="BodyText"/>
        <w:spacing w:after="0"/>
        <w:ind w:left="0"/>
        <w:rPr>
          <w:rFonts w:ascii="Georgia" w:hAnsi="Georgia"/>
          <w:szCs w:val="24"/>
        </w:rPr>
      </w:pPr>
    </w:p>
    <w:p w14:paraId="49B4E17D" w14:textId="617E27E5" w:rsidR="008F4D80" w:rsidRDefault="008F4D80" w:rsidP="00824002">
      <w:pPr>
        <w:pStyle w:val="BodyText"/>
        <w:spacing w:after="0"/>
        <w:ind w:left="0"/>
        <w:rPr>
          <w:rFonts w:ascii="Georgia" w:hAnsi="Georgia"/>
          <w:szCs w:val="24"/>
        </w:rPr>
      </w:pPr>
    </w:p>
    <w:p w14:paraId="3FCD5488" w14:textId="73A21D12" w:rsidR="008F4D80" w:rsidRDefault="008F4D80" w:rsidP="00824002">
      <w:pPr>
        <w:pStyle w:val="BodyText"/>
        <w:spacing w:after="0"/>
        <w:ind w:left="0"/>
        <w:rPr>
          <w:rFonts w:ascii="Georgia" w:hAnsi="Georgia"/>
          <w:szCs w:val="24"/>
        </w:rPr>
      </w:pPr>
    </w:p>
    <w:p w14:paraId="2D4237FF" w14:textId="77777777" w:rsidR="008F4D80" w:rsidRDefault="008F4D80" w:rsidP="00824002">
      <w:pPr>
        <w:pStyle w:val="BodyText"/>
        <w:spacing w:after="0"/>
        <w:ind w:left="0"/>
        <w:rPr>
          <w:rFonts w:ascii="Georgia" w:hAnsi="Georgia"/>
          <w:szCs w:val="24"/>
        </w:rPr>
      </w:pPr>
    </w:p>
    <w:p w14:paraId="799241FC" w14:textId="77777777" w:rsidR="00725DDE" w:rsidRDefault="00725DDE" w:rsidP="00824002">
      <w:pPr>
        <w:pStyle w:val="BodyText"/>
        <w:spacing w:after="0"/>
        <w:ind w:left="0"/>
        <w:rPr>
          <w:rFonts w:ascii="Georgia" w:hAnsi="Georgia"/>
          <w:szCs w:val="24"/>
        </w:rPr>
      </w:pPr>
    </w:p>
    <w:p w14:paraId="7AFA4AF1" w14:textId="77777777" w:rsidR="00725DDE" w:rsidRDefault="00725DDE" w:rsidP="00824002">
      <w:pPr>
        <w:pStyle w:val="BodyText"/>
        <w:spacing w:after="0"/>
        <w:ind w:left="0"/>
        <w:rPr>
          <w:rFonts w:ascii="Georgia" w:hAnsi="Georgia"/>
          <w:szCs w:val="24"/>
        </w:rPr>
      </w:pPr>
    </w:p>
    <w:p w14:paraId="6F19FD0E" w14:textId="77777777" w:rsidR="00725DDE" w:rsidRDefault="00725DDE" w:rsidP="00824002">
      <w:pPr>
        <w:pStyle w:val="BodyText"/>
        <w:spacing w:after="0"/>
        <w:ind w:left="0"/>
        <w:rPr>
          <w:rFonts w:ascii="Georgia" w:hAnsi="Georgia"/>
          <w:szCs w:val="24"/>
        </w:rPr>
      </w:pPr>
    </w:p>
    <w:p w14:paraId="530DE584" w14:textId="77777777" w:rsidR="00725DDE" w:rsidRDefault="00725DDE" w:rsidP="00824002">
      <w:pPr>
        <w:pStyle w:val="BodyText"/>
        <w:spacing w:after="0"/>
        <w:ind w:left="0"/>
        <w:rPr>
          <w:rFonts w:ascii="Georgia" w:hAnsi="Georgia"/>
          <w:szCs w:val="24"/>
        </w:rPr>
      </w:pPr>
    </w:p>
    <w:p w14:paraId="572AD44A" w14:textId="77777777" w:rsidR="00725DDE" w:rsidRPr="00725DDE" w:rsidRDefault="00725DDE" w:rsidP="00824002">
      <w:pPr>
        <w:pStyle w:val="BodyText"/>
        <w:spacing w:after="0"/>
        <w:ind w:left="0"/>
        <w:rPr>
          <w:rFonts w:ascii="Georgia" w:hAnsi="Georgia"/>
          <w:szCs w:val="24"/>
        </w:rPr>
        <w:sectPr w:rsidR="00725DDE" w:rsidRPr="00725DDE" w:rsidSect="00F70FF9">
          <w:type w:val="continuous"/>
          <w:pgSz w:w="11906" w:h="16838" w:code="9"/>
          <w:pgMar w:top="1276" w:right="1080" w:bottom="1440" w:left="1080" w:header="708" w:footer="708" w:gutter="0"/>
          <w:cols w:space="708"/>
          <w:docGrid w:linePitch="360"/>
        </w:sectPr>
      </w:pPr>
    </w:p>
    <w:p w14:paraId="211F04D5" w14:textId="77777777" w:rsidR="005E28F8" w:rsidRDefault="005E28F8" w:rsidP="005E28F8">
      <w:pPr>
        <w:spacing w:after="240" w:line="276" w:lineRule="auto"/>
        <w:jc w:val="both"/>
        <w:rPr>
          <w:rFonts w:ascii="Georgia" w:hAnsi="Georgia"/>
          <w:b/>
        </w:rPr>
      </w:pPr>
      <w:r>
        <w:rPr>
          <w:rFonts w:ascii="Georgia" w:hAnsi="Georgia"/>
          <w:b/>
        </w:rPr>
        <w:lastRenderedPageBreak/>
        <w:t>ANNEX 1 – TOPOGRAPHIC MAP OF BLANTYRE IEC</w:t>
      </w:r>
    </w:p>
    <w:p w14:paraId="3E093313" w14:textId="77777777" w:rsidR="005E28F8" w:rsidRPr="004A30DC" w:rsidRDefault="005E28F8" w:rsidP="005E28F8">
      <w:pPr>
        <w:spacing w:after="240" w:line="276" w:lineRule="auto"/>
        <w:jc w:val="both"/>
        <w:rPr>
          <w:rFonts w:ascii="Georgia" w:hAnsi="Georgia"/>
          <w:b/>
        </w:rPr>
      </w:pPr>
      <w:r w:rsidRPr="005E28F8">
        <w:rPr>
          <w:rFonts w:ascii="Georgia" w:hAnsi="Georgia"/>
          <w:b/>
          <w:noProof/>
        </w:rPr>
        <w:drawing>
          <wp:inline distT="0" distB="0" distL="0" distR="0" wp14:anchorId="09DFA01B" wp14:editId="630DE92C">
            <wp:extent cx="5676900" cy="79841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86273" cy="7997305"/>
                    </a:xfrm>
                    <a:prstGeom prst="rect">
                      <a:avLst/>
                    </a:prstGeom>
                  </pic:spPr>
                </pic:pic>
              </a:graphicData>
            </a:graphic>
          </wp:inline>
        </w:drawing>
      </w:r>
    </w:p>
    <w:p w14:paraId="01F935A0" w14:textId="77777777" w:rsidR="00824002" w:rsidRDefault="00824002" w:rsidP="00824002">
      <w:pPr>
        <w:pStyle w:val="BodyText"/>
        <w:spacing w:after="0"/>
        <w:ind w:left="0"/>
        <w:rPr>
          <w:rFonts w:ascii="Georgia" w:hAnsi="Georgia"/>
          <w:color w:val="FF0000"/>
          <w:szCs w:val="24"/>
        </w:rPr>
      </w:pPr>
    </w:p>
    <w:p w14:paraId="508AE6CF" w14:textId="58E76A2A" w:rsidR="00D93225" w:rsidRPr="004A30DC" w:rsidRDefault="00BF3E1B" w:rsidP="00132612">
      <w:pPr>
        <w:spacing w:after="160" w:line="259" w:lineRule="auto"/>
        <w:rPr>
          <w:rFonts w:ascii="Georgia" w:hAnsi="Georgia"/>
          <w:b/>
        </w:rPr>
      </w:pPr>
      <w:bookmarkStart w:id="12" w:name="_Toc470626743"/>
      <w:r>
        <w:rPr>
          <w:rFonts w:ascii="Georgia" w:hAnsi="Georgia"/>
          <w:b/>
        </w:rPr>
        <w:br w:type="page"/>
      </w:r>
      <w:r w:rsidR="00D93225">
        <w:rPr>
          <w:rFonts w:ascii="Georgia" w:hAnsi="Georgia"/>
          <w:b/>
        </w:rPr>
        <w:lastRenderedPageBreak/>
        <w:t xml:space="preserve">ANNEX </w:t>
      </w:r>
      <w:r w:rsidR="005E28F8">
        <w:rPr>
          <w:rFonts w:ascii="Georgia" w:hAnsi="Georgia"/>
          <w:b/>
        </w:rPr>
        <w:t>2</w:t>
      </w:r>
      <w:r w:rsidR="00D93225">
        <w:rPr>
          <w:rFonts w:ascii="Georgia" w:hAnsi="Georgia"/>
          <w:b/>
        </w:rPr>
        <w:t xml:space="preserve"> - </w:t>
      </w:r>
      <w:r w:rsidR="00D93225" w:rsidRPr="004A30DC">
        <w:rPr>
          <w:rFonts w:ascii="Georgia" w:hAnsi="Georgia"/>
          <w:b/>
        </w:rPr>
        <w:t>ENVIRONMENTAL, SOCIAL, HEALTH AND SAFETY (ESHS) ENHANCEMENTS</w:t>
      </w:r>
    </w:p>
    <w:bookmarkEnd w:id="12"/>
    <w:p w14:paraId="7BC56911" w14:textId="5AE52473" w:rsidR="00D93225" w:rsidRPr="004A30DC" w:rsidRDefault="00D93225" w:rsidP="00D93225">
      <w:pPr>
        <w:jc w:val="both"/>
        <w:rPr>
          <w:rFonts w:ascii="Georgia" w:hAnsi="Georgia"/>
          <w:bCs/>
          <w:lang w:val="en-CA"/>
        </w:rPr>
      </w:pPr>
      <w:r w:rsidRPr="004A30DC">
        <w:rPr>
          <w:rFonts w:ascii="Georgia" w:hAnsi="Georgia"/>
          <w:bCs/>
          <w:lang w:val="en-CA"/>
        </w:rPr>
        <w:t xml:space="preserve">The </w:t>
      </w:r>
      <w:r w:rsidR="00313435">
        <w:rPr>
          <w:rFonts w:ascii="Georgia" w:hAnsi="Georgia"/>
          <w:bCs/>
          <w:lang w:val="en-CA"/>
        </w:rPr>
        <w:t xml:space="preserve">refurbishment of Blantyre </w:t>
      </w:r>
      <w:r w:rsidR="003E5821">
        <w:rPr>
          <w:rFonts w:ascii="Georgia" w:hAnsi="Georgia"/>
          <w:bCs/>
          <w:lang w:val="en-CA"/>
        </w:rPr>
        <w:t>IEC</w:t>
      </w:r>
      <w:r w:rsidR="00313435">
        <w:rPr>
          <w:rFonts w:ascii="Georgia" w:hAnsi="Georgia"/>
          <w:bCs/>
          <w:lang w:val="en-CA"/>
        </w:rPr>
        <w:t xml:space="preserve"> </w:t>
      </w:r>
      <w:r w:rsidRPr="004A30DC">
        <w:rPr>
          <w:rFonts w:ascii="Georgia" w:hAnsi="Georgia"/>
          <w:bCs/>
          <w:lang w:val="en-CA"/>
        </w:rPr>
        <w:t>is an important project that has numerous benefits including facilitation of trade, reduction in travel times, boosting of local and national economies, local employment and improvement of public services.  However, the Environmental and Social Impact Assessment (ESIA) prepared for the project has shown that there are environmental, social, health and safety issues with varying magnitudes that must be properly managed.</w:t>
      </w:r>
    </w:p>
    <w:p w14:paraId="5F5CA829" w14:textId="77777777" w:rsidR="00D93225" w:rsidRPr="004A30DC" w:rsidRDefault="00D93225" w:rsidP="00D93225">
      <w:pPr>
        <w:jc w:val="both"/>
        <w:rPr>
          <w:rFonts w:ascii="Georgia" w:hAnsi="Georgia"/>
          <w:bCs/>
          <w:lang w:val="en-GB"/>
        </w:rPr>
      </w:pPr>
    </w:p>
    <w:p w14:paraId="00AC17D2" w14:textId="23B4353B" w:rsidR="00D93225" w:rsidRPr="004A30DC" w:rsidRDefault="00D93225" w:rsidP="00D93225">
      <w:pPr>
        <w:jc w:val="both"/>
        <w:rPr>
          <w:rFonts w:ascii="Georgia" w:hAnsi="Georgia"/>
          <w:bCs/>
          <w:lang w:val="en-GB"/>
        </w:rPr>
      </w:pPr>
      <w:r w:rsidRPr="004A30DC">
        <w:rPr>
          <w:rFonts w:ascii="Georgia" w:hAnsi="Georgia"/>
          <w:bCs/>
          <w:lang w:val="en-GB"/>
        </w:rPr>
        <w:t xml:space="preserve">In particular, the </w:t>
      </w:r>
      <w:proofErr w:type="gramStart"/>
      <w:r w:rsidR="003E5821">
        <w:rPr>
          <w:rFonts w:ascii="Georgia" w:hAnsi="Georgia"/>
          <w:bCs/>
          <w:lang w:val="en-GB"/>
        </w:rPr>
        <w:t xml:space="preserve">IEC </w:t>
      </w:r>
      <w:r w:rsidRPr="004A30DC">
        <w:rPr>
          <w:rFonts w:ascii="Georgia" w:hAnsi="Georgia"/>
          <w:bCs/>
          <w:lang w:val="en-GB"/>
        </w:rPr>
        <w:t xml:space="preserve"> will</w:t>
      </w:r>
      <w:proofErr w:type="gramEnd"/>
      <w:r w:rsidRPr="004A30DC">
        <w:rPr>
          <w:rFonts w:ascii="Georgia" w:hAnsi="Georgia"/>
          <w:bCs/>
          <w:lang w:val="en-GB"/>
        </w:rPr>
        <w:t xml:space="preserve"> involve several types of civil works including </w:t>
      </w:r>
    </w:p>
    <w:p w14:paraId="651A8E7B" w14:textId="4886FCFB" w:rsidR="00D93225" w:rsidRPr="004A30DC" w:rsidRDefault="00D93225" w:rsidP="00082462">
      <w:pPr>
        <w:pStyle w:val="ListParagraph"/>
        <w:numPr>
          <w:ilvl w:val="0"/>
          <w:numId w:val="49"/>
        </w:numPr>
        <w:autoSpaceDE w:val="0"/>
        <w:autoSpaceDN w:val="0"/>
        <w:adjustRightInd w:val="0"/>
        <w:spacing w:before="120" w:after="120"/>
        <w:jc w:val="both"/>
        <w:rPr>
          <w:rFonts w:ascii="Georgia" w:hAnsi="Georgia"/>
        </w:rPr>
      </w:pPr>
      <w:r w:rsidRPr="004A30DC">
        <w:rPr>
          <w:rFonts w:ascii="Georgia" w:hAnsi="Georgia"/>
        </w:rPr>
        <w:t xml:space="preserve">upgrade customs related offices targeting to developing them into </w:t>
      </w:r>
      <w:r w:rsidR="00E64DAC">
        <w:rPr>
          <w:rFonts w:ascii="Georgia" w:hAnsi="Georgia"/>
        </w:rPr>
        <w:t>IEC</w:t>
      </w:r>
    </w:p>
    <w:p w14:paraId="0BB7B6F8" w14:textId="7DA40B1D" w:rsidR="00D93225" w:rsidRPr="004A30DC" w:rsidRDefault="00D93225" w:rsidP="00082462">
      <w:pPr>
        <w:pStyle w:val="ListParagraph"/>
        <w:numPr>
          <w:ilvl w:val="0"/>
          <w:numId w:val="49"/>
        </w:numPr>
        <w:autoSpaceDE w:val="0"/>
        <w:autoSpaceDN w:val="0"/>
        <w:adjustRightInd w:val="0"/>
        <w:spacing w:before="120" w:after="120"/>
        <w:jc w:val="both"/>
        <w:rPr>
          <w:rFonts w:ascii="Georgia" w:hAnsi="Georgia"/>
        </w:rPr>
      </w:pPr>
      <w:proofErr w:type="gramStart"/>
      <w:r w:rsidRPr="004A30DC">
        <w:rPr>
          <w:rFonts w:ascii="Georgia" w:hAnsi="Georgia"/>
        </w:rPr>
        <w:t>provide</w:t>
      </w:r>
      <w:proofErr w:type="gramEnd"/>
      <w:r w:rsidRPr="004A30DC">
        <w:rPr>
          <w:rFonts w:ascii="Georgia" w:hAnsi="Georgia"/>
        </w:rPr>
        <w:t xml:space="preserve"> enough parking space for </w:t>
      </w:r>
      <w:r w:rsidR="00E64DAC">
        <w:rPr>
          <w:rFonts w:ascii="Georgia" w:hAnsi="Georgia"/>
        </w:rPr>
        <w:t>trucks .</w:t>
      </w:r>
    </w:p>
    <w:p w14:paraId="21F30E87" w14:textId="194B40E3" w:rsidR="00D93225" w:rsidRPr="004A30DC" w:rsidRDefault="00D93225" w:rsidP="00082462">
      <w:pPr>
        <w:pStyle w:val="ListParagraph"/>
        <w:numPr>
          <w:ilvl w:val="0"/>
          <w:numId w:val="49"/>
        </w:numPr>
        <w:autoSpaceDE w:val="0"/>
        <w:autoSpaceDN w:val="0"/>
        <w:adjustRightInd w:val="0"/>
        <w:spacing w:before="120" w:after="120"/>
        <w:jc w:val="both"/>
        <w:rPr>
          <w:rFonts w:ascii="Georgia" w:hAnsi="Georgia"/>
        </w:rPr>
      </w:pPr>
      <w:r w:rsidRPr="004A30DC">
        <w:rPr>
          <w:rFonts w:ascii="Georgia" w:hAnsi="Georgia"/>
        </w:rPr>
        <w:t xml:space="preserve">address the security of the traffic of people </w:t>
      </w:r>
      <w:r w:rsidR="00E64DAC">
        <w:rPr>
          <w:rFonts w:ascii="Georgia" w:hAnsi="Georgia"/>
        </w:rPr>
        <w:t>operating at IEC</w:t>
      </w:r>
    </w:p>
    <w:p w14:paraId="048120FF" w14:textId="77777777" w:rsidR="00D93225" w:rsidRPr="004A30DC" w:rsidRDefault="00D93225" w:rsidP="00082462">
      <w:pPr>
        <w:pStyle w:val="ListParagraph"/>
        <w:numPr>
          <w:ilvl w:val="0"/>
          <w:numId w:val="49"/>
        </w:numPr>
        <w:autoSpaceDE w:val="0"/>
        <w:autoSpaceDN w:val="0"/>
        <w:adjustRightInd w:val="0"/>
        <w:spacing w:before="120" w:after="120"/>
        <w:jc w:val="both"/>
        <w:rPr>
          <w:rFonts w:ascii="Georgia" w:hAnsi="Georgia"/>
        </w:rPr>
      </w:pPr>
      <w:r w:rsidRPr="004A30DC">
        <w:rPr>
          <w:rFonts w:ascii="Georgia" w:hAnsi="Georgia"/>
        </w:rPr>
        <w:t>entry and exist points that will separate the movement of people and traffic;</w:t>
      </w:r>
    </w:p>
    <w:p w14:paraId="68DB82D8" w14:textId="77777777" w:rsidR="00D93225" w:rsidRDefault="00D93225" w:rsidP="00082462">
      <w:pPr>
        <w:pStyle w:val="ListParagraph"/>
        <w:numPr>
          <w:ilvl w:val="0"/>
          <w:numId w:val="49"/>
        </w:numPr>
        <w:autoSpaceDE w:val="0"/>
        <w:autoSpaceDN w:val="0"/>
        <w:adjustRightInd w:val="0"/>
        <w:spacing w:before="120" w:after="120"/>
        <w:jc w:val="both"/>
        <w:rPr>
          <w:rFonts w:ascii="Georgia" w:hAnsi="Georgia"/>
        </w:rPr>
      </w:pPr>
      <w:r w:rsidRPr="004A30DC">
        <w:rPr>
          <w:rFonts w:ascii="Georgia" w:hAnsi="Georgia"/>
        </w:rPr>
        <w:t xml:space="preserve">support provision of equipment for customs related clearances; </w:t>
      </w:r>
    </w:p>
    <w:p w14:paraId="320793BC" w14:textId="5B61B839" w:rsidR="006E2DB2" w:rsidRDefault="00D93225" w:rsidP="00082462">
      <w:pPr>
        <w:pStyle w:val="ListParagraph"/>
        <w:numPr>
          <w:ilvl w:val="0"/>
          <w:numId w:val="49"/>
        </w:numPr>
        <w:autoSpaceDE w:val="0"/>
        <w:autoSpaceDN w:val="0"/>
        <w:adjustRightInd w:val="0"/>
        <w:spacing w:before="120" w:after="120"/>
        <w:jc w:val="both"/>
        <w:rPr>
          <w:rFonts w:ascii="Georgia" w:hAnsi="Georgia"/>
        </w:rPr>
      </w:pPr>
      <w:r>
        <w:rPr>
          <w:rFonts w:ascii="Georgia" w:hAnsi="Georgia"/>
        </w:rPr>
        <w:t>provisions for hazardous waste management</w:t>
      </w:r>
      <w:r w:rsidR="00D719F3">
        <w:rPr>
          <w:rFonts w:ascii="Georgia" w:hAnsi="Georgia"/>
        </w:rPr>
        <w:t xml:space="preserve"> and a Temporal Waste Transfer Area</w:t>
      </w:r>
      <w:r>
        <w:rPr>
          <w:rFonts w:ascii="Georgia" w:hAnsi="Georgia"/>
        </w:rPr>
        <w:t>;</w:t>
      </w:r>
    </w:p>
    <w:p w14:paraId="757685CC" w14:textId="52FCFC3B" w:rsidR="00A04445" w:rsidRDefault="006E2DB2" w:rsidP="00082462">
      <w:pPr>
        <w:pStyle w:val="ListParagraph"/>
        <w:numPr>
          <w:ilvl w:val="0"/>
          <w:numId w:val="49"/>
        </w:numPr>
        <w:autoSpaceDE w:val="0"/>
        <w:autoSpaceDN w:val="0"/>
        <w:adjustRightInd w:val="0"/>
        <w:spacing w:before="120" w:after="120"/>
        <w:jc w:val="both"/>
        <w:rPr>
          <w:rFonts w:ascii="Georgia" w:hAnsi="Georgia"/>
        </w:rPr>
      </w:pPr>
      <w:proofErr w:type="gramStart"/>
      <w:r w:rsidRPr="00D01C00">
        <w:rPr>
          <w:rFonts w:ascii="Georgia" w:hAnsi="Georgia"/>
        </w:rPr>
        <w:t>storm</w:t>
      </w:r>
      <w:proofErr w:type="gramEnd"/>
      <w:r w:rsidRPr="00D01C00">
        <w:rPr>
          <w:rFonts w:ascii="Georgia" w:hAnsi="Georgia"/>
        </w:rPr>
        <w:t xml:space="preserve"> water drainage system that takes into consideration the impact of runoff on neighboring properties</w:t>
      </w:r>
      <w:r w:rsidR="00D93225">
        <w:rPr>
          <w:rFonts w:ascii="Georgia" w:hAnsi="Georgia"/>
        </w:rPr>
        <w:t xml:space="preserve"> </w:t>
      </w:r>
      <w:r w:rsidR="00D93225" w:rsidRPr="004A30DC">
        <w:rPr>
          <w:rFonts w:ascii="Georgia" w:hAnsi="Georgia"/>
        </w:rPr>
        <w:t>and</w:t>
      </w:r>
      <w:r w:rsidR="00A04445">
        <w:rPr>
          <w:rFonts w:ascii="Georgia" w:hAnsi="Georgia"/>
        </w:rPr>
        <w:t>.</w:t>
      </w:r>
    </w:p>
    <w:p w14:paraId="483778C0" w14:textId="16E7905C" w:rsidR="00D93225" w:rsidRPr="004A30DC" w:rsidRDefault="00A04445" w:rsidP="00082462">
      <w:pPr>
        <w:pStyle w:val="ListParagraph"/>
        <w:numPr>
          <w:ilvl w:val="0"/>
          <w:numId w:val="49"/>
        </w:numPr>
        <w:autoSpaceDE w:val="0"/>
        <w:autoSpaceDN w:val="0"/>
        <w:adjustRightInd w:val="0"/>
        <w:spacing w:before="120" w:after="120"/>
        <w:jc w:val="both"/>
        <w:rPr>
          <w:rFonts w:ascii="Georgia" w:hAnsi="Georgia"/>
        </w:rPr>
      </w:pPr>
      <w:r>
        <w:rPr>
          <w:rFonts w:ascii="Georgia" w:hAnsi="Georgia"/>
        </w:rPr>
        <w:t xml:space="preserve">Structure for radiation protection and security of the scanners. </w:t>
      </w:r>
    </w:p>
    <w:p w14:paraId="585A327F" w14:textId="005560D1" w:rsidR="00D93225" w:rsidRPr="004A30DC" w:rsidRDefault="00D93225" w:rsidP="00D93225">
      <w:pPr>
        <w:jc w:val="both"/>
        <w:rPr>
          <w:rFonts w:ascii="Georgia" w:hAnsi="Georgia"/>
          <w:bCs/>
          <w:lang w:val="en-GB"/>
        </w:rPr>
      </w:pPr>
      <w:r w:rsidRPr="004A30DC">
        <w:rPr>
          <w:rFonts w:ascii="Georgia" w:hAnsi="Georgia"/>
          <w:bCs/>
          <w:lang w:val="en-GB"/>
        </w:rPr>
        <w:t>The Contractor is likely to use heavy machines such as excavators, earth moving equipment, compactors and other lighter equipment, working with utilities, potentially working at heights. Campsites will be necessary to accommodate staff and facilitate the storage of materials and equipment.</w:t>
      </w:r>
    </w:p>
    <w:p w14:paraId="17502095" w14:textId="77777777" w:rsidR="00D93225" w:rsidRPr="004A30DC" w:rsidRDefault="00D93225" w:rsidP="00D93225">
      <w:pPr>
        <w:jc w:val="both"/>
        <w:rPr>
          <w:rFonts w:ascii="Georgia" w:hAnsi="Georgia"/>
          <w:bCs/>
          <w:lang w:val="en-GB"/>
        </w:rPr>
      </w:pPr>
      <w:r w:rsidRPr="004A30DC">
        <w:rPr>
          <w:rFonts w:ascii="Georgia" w:hAnsi="Georgia"/>
          <w:bCs/>
          <w:lang w:val="en-GB"/>
        </w:rPr>
        <w:t xml:space="preserve"> </w:t>
      </w:r>
    </w:p>
    <w:p w14:paraId="77FEC3ED" w14:textId="77777777" w:rsidR="00D93225" w:rsidRPr="004A30DC" w:rsidRDefault="00D93225" w:rsidP="00D93225">
      <w:pPr>
        <w:jc w:val="both"/>
        <w:rPr>
          <w:rFonts w:ascii="Georgia" w:hAnsi="Georgia"/>
          <w:bCs/>
          <w:lang w:val="en-GB"/>
        </w:rPr>
      </w:pPr>
      <w:r w:rsidRPr="004A30DC">
        <w:rPr>
          <w:rFonts w:ascii="Georgia" w:hAnsi="Georgia"/>
          <w:bCs/>
          <w:lang w:val="en-GB"/>
        </w:rPr>
        <w:t>All these activities may cause significant environmental and social impacts that may be reversible depending on their magnitude. Prevention of such impacts is a priority but where it cannot be achieved, appropriate mitigation and pollution abatement measures will be put in place to minimise environmental damage.</w:t>
      </w:r>
    </w:p>
    <w:p w14:paraId="03AF4619" w14:textId="77777777" w:rsidR="00D93225" w:rsidRPr="004A30DC" w:rsidRDefault="00D93225" w:rsidP="00D93225">
      <w:pPr>
        <w:jc w:val="both"/>
        <w:rPr>
          <w:rFonts w:ascii="Georgia" w:hAnsi="Georgia"/>
          <w:bCs/>
          <w:lang w:val="en-GB"/>
        </w:rPr>
      </w:pPr>
    </w:p>
    <w:p w14:paraId="7620EF3E" w14:textId="77777777" w:rsidR="00D93225" w:rsidRPr="004A30DC" w:rsidRDefault="00D93225" w:rsidP="00D93225">
      <w:pPr>
        <w:jc w:val="both"/>
        <w:rPr>
          <w:rFonts w:ascii="Georgia" w:hAnsi="Georgia"/>
          <w:bCs/>
          <w:lang w:val="en-GB"/>
        </w:rPr>
      </w:pPr>
      <w:r w:rsidRPr="004A30DC">
        <w:rPr>
          <w:rFonts w:ascii="Georgia" w:hAnsi="Georgia"/>
          <w:bCs/>
          <w:lang w:val="en-GB"/>
        </w:rPr>
        <w:t>In addition, the pursuit of economic growth through employment creation and income generation should be accompanied by protection of the fundamental rights of workers. For any construction project, the workforce is a valuable asset, and a sound worker-management relationship is a key ingredient in the sustainability of a company. Failure to establish and foster a sound worker-management relationship can undermine worker commitment and retention and can jeopardize a project. Conversely, through a constructive worker-management relationship, and by treating the workers fairly and providing them with safe and healthy working conditions, clients may create tangible benefits, such as enhancement of the efficiency and productivity of their operations.</w:t>
      </w:r>
    </w:p>
    <w:p w14:paraId="68870645" w14:textId="77777777" w:rsidR="00D93225" w:rsidRPr="004A30DC" w:rsidRDefault="00D93225" w:rsidP="00D93225">
      <w:pPr>
        <w:jc w:val="both"/>
        <w:rPr>
          <w:rFonts w:ascii="Georgia" w:hAnsi="Georgia"/>
          <w:bCs/>
          <w:lang w:val="en-GB"/>
        </w:rPr>
      </w:pPr>
    </w:p>
    <w:p w14:paraId="7C96E48C" w14:textId="1FDC7D87" w:rsidR="00D93225" w:rsidRPr="004A30DC" w:rsidRDefault="00D93225" w:rsidP="00D01C00">
      <w:pPr>
        <w:jc w:val="both"/>
        <w:rPr>
          <w:rFonts w:ascii="Georgia" w:hAnsi="Georgia"/>
          <w:bCs/>
          <w:lang w:val="en-GB"/>
        </w:rPr>
      </w:pPr>
      <w:r w:rsidRPr="004A30DC">
        <w:rPr>
          <w:rFonts w:ascii="Georgia" w:hAnsi="Georgia"/>
          <w:bCs/>
          <w:lang w:val="en-GB"/>
        </w:rPr>
        <w:t>Among the adverse impacts which may occur during the various stages of the project the following can be mentioned:</w:t>
      </w:r>
      <w:r w:rsidR="00A04445" w:rsidRPr="004A30DC" w:rsidDel="00A04445">
        <w:rPr>
          <w:rFonts w:ascii="Georgia" w:hAnsi="Georgia"/>
          <w:bCs/>
          <w:lang w:val="en-GB"/>
        </w:rPr>
        <w:t xml:space="preserve"> </w:t>
      </w:r>
      <w:r w:rsidRPr="004A30DC">
        <w:rPr>
          <w:rFonts w:ascii="Georgia" w:hAnsi="Georgia"/>
          <w:bCs/>
          <w:lang w:val="en-GB"/>
        </w:rPr>
        <w:t>Increased soil erosion due to excavation works as well as improper drainage of runoff from the project area to lower catchment areas</w:t>
      </w:r>
      <w:r>
        <w:rPr>
          <w:rFonts w:ascii="Georgia" w:hAnsi="Georgia"/>
          <w:bCs/>
          <w:lang w:val="en-GB"/>
        </w:rPr>
        <w:t>, including during operation of the site</w:t>
      </w:r>
      <w:r w:rsidRPr="004A30DC">
        <w:rPr>
          <w:rFonts w:ascii="Georgia" w:hAnsi="Georgia"/>
          <w:bCs/>
          <w:lang w:val="en-GB"/>
        </w:rPr>
        <w:t xml:space="preserve">. </w:t>
      </w:r>
    </w:p>
    <w:p w14:paraId="43CAB776" w14:textId="77777777" w:rsidR="00D93225" w:rsidRPr="004A30DC" w:rsidRDefault="00D93225" w:rsidP="00082462">
      <w:pPr>
        <w:pStyle w:val="ListParagraph"/>
        <w:numPr>
          <w:ilvl w:val="0"/>
          <w:numId w:val="42"/>
        </w:numPr>
        <w:spacing w:before="200"/>
        <w:jc w:val="both"/>
        <w:rPr>
          <w:rFonts w:ascii="Georgia" w:hAnsi="Georgia"/>
          <w:bCs/>
          <w:lang w:val="en-GB"/>
        </w:rPr>
      </w:pPr>
      <w:r w:rsidRPr="004A30DC">
        <w:rPr>
          <w:rFonts w:ascii="Georgia" w:hAnsi="Georgia"/>
          <w:bCs/>
          <w:lang w:val="en-GB"/>
        </w:rPr>
        <w:t>There may be pollution of air, soils, crops and water sources along the road profile resulting from exhaust and engine emissions from vehicles and equipment used during the construction</w:t>
      </w:r>
      <w:r>
        <w:rPr>
          <w:rFonts w:ascii="Georgia" w:hAnsi="Georgia"/>
          <w:bCs/>
          <w:lang w:val="en-GB"/>
        </w:rPr>
        <w:t>, leaks and spills of vehicles at the border post</w:t>
      </w:r>
      <w:r w:rsidRPr="004A30DC">
        <w:rPr>
          <w:rFonts w:ascii="Georgia" w:hAnsi="Georgia"/>
          <w:bCs/>
          <w:lang w:val="en-GB"/>
        </w:rPr>
        <w:t>.</w:t>
      </w:r>
    </w:p>
    <w:p w14:paraId="52ECF339" w14:textId="77777777" w:rsidR="00D93225" w:rsidRPr="004A30DC" w:rsidRDefault="00D93225" w:rsidP="00082462">
      <w:pPr>
        <w:pStyle w:val="ListParagraph"/>
        <w:numPr>
          <w:ilvl w:val="0"/>
          <w:numId w:val="42"/>
        </w:numPr>
        <w:spacing w:before="200"/>
        <w:jc w:val="both"/>
        <w:rPr>
          <w:rFonts w:ascii="Georgia" w:hAnsi="Georgia"/>
          <w:bCs/>
          <w:lang w:val="en-GB"/>
        </w:rPr>
      </w:pPr>
      <w:r w:rsidRPr="004A30DC">
        <w:rPr>
          <w:rFonts w:ascii="Georgia" w:hAnsi="Georgia"/>
          <w:bCs/>
          <w:lang w:val="en-GB"/>
        </w:rPr>
        <w:t>There may be increased solid and liquid waste, which may lead to pollution of air, land and water sources in the area.</w:t>
      </w:r>
    </w:p>
    <w:p w14:paraId="673BA4E0" w14:textId="77777777" w:rsidR="00D93225" w:rsidRPr="004A30DC" w:rsidRDefault="00D93225" w:rsidP="00082462">
      <w:pPr>
        <w:pStyle w:val="ListParagraph"/>
        <w:numPr>
          <w:ilvl w:val="0"/>
          <w:numId w:val="42"/>
        </w:numPr>
        <w:spacing w:before="200"/>
        <w:jc w:val="both"/>
        <w:rPr>
          <w:rFonts w:ascii="Georgia" w:hAnsi="Georgia"/>
          <w:bCs/>
          <w:lang w:val="en-GB"/>
        </w:rPr>
      </w:pPr>
      <w:r w:rsidRPr="004A30DC">
        <w:rPr>
          <w:rFonts w:ascii="Georgia" w:hAnsi="Georgia"/>
          <w:bCs/>
          <w:lang w:val="en-GB"/>
        </w:rPr>
        <w:lastRenderedPageBreak/>
        <w:t>The construction works may also lead to increased cases of HIV and sexually transmitted diseases due to influx of workers who may be associated with irresponsible behaviours.</w:t>
      </w:r>
    </w:p>
    <w:p w14:paraId="7631170A" w14:textId="77777777" w:rsidR="00D93225" w:rsidRPr="004A30DC" w:rsidRDefault="00D93225" w:rsidP="00082462">
      <w:pPr>
        <w:pStyle w:val="ListParagraph"/>
        <w:numPr>
          <w:ilvl w:val="0"/>
          <w:numId w:val="42"/>
        </w:numPr>
        <w:spacing w:before="200"/>
        <w:jc w:val="both"/>
        <w:rPr>
          <w:rFonts w:ascii="Georgia" w:hAnsi="Georgia"/>
          <w:bCs/>
          <w:lang w:val="en-GB"/>
        </w:rPr>
      </w:pPr>
      <w:r w:rsidRPr="004A30DC">
        <w:rPr>
          <w:rFonts w:ascii="Georgia" w:hAnsi="Georgia"/>
          <w:bCs/>
          <w:lang w:val="en-GB"/>
        </w:rPr>
        <w:t>The influx of workers with disposable incomes interacting with the local communities may lead to an increase in sexual exploitation and abuse.</w:t>
      </w:r>
    </w:p>
    <w:p w14:paraId="544DC987" w14:textId="77777777" w:rsidR="00D93225" w:rsidRPr="004A30DC" w:rsidRDefault="00D93225" w:rsidP="00082462">
      <w:pPr>
        <w:pStyle w:val="ListParagraph"/>
        <w:numPr>
          <w:ilvl w:val="0"/>
          <w:numId w:val="42"/>
        </w:numPr>
        <w:spacing w:before="200"/>
        <w:jc w:val="both"/>
        <w:rPr>
          <w:rFonts w:ascii="Georgia" w:hAnsi="Georgia"/>
          <w:bCs/>
          <w:lang w:val="en-GB"/>
        </w:rPr>
      </w:pPr>
      <w:r w:rsidRPr="004A30DC">
        <w:rPr>
          <w:rFonts w:ascii="Georgia" w:hAnsi="Georgia"/>
          <w:bCs/>
          <w:lang w:val="en-GB"/>
        </w:rPr>
        <w:t>Child labour and abuse risks</w:t>
      </w:r>
    </w:p>
    <w:p w14:paraId="4739134A" w14:textId="77777777" w:rsidR="00D93225" w:rsidRPr="004A30DC" w:rsidRDefault="00D93225" w:rsidP="00082462">
      <w:pPr>
        <w:pStyle w:val="ListParagraph"/>
        <w:numPr>
          <w:ilvl w:val="0"/>
          <w:numId w:val="42"/>
        </w:numPr>
        <w:spacing w:before="200"/>
        <w:jc w:val="both"/>
        <w:rPr>
          <w:rFonts w:ascii="Georgia" w:hAnsi="Georgia"/>
          <w:bCs/>
          <w:lang w:val="en-GB"/>
        </w:rPr>
      </w:pPr>
      <w:r w:rsidRPr="004A30DC">
        <w:rPr>
          <w:rFonts w:ascii="Georgia" w:hAnsi="Georgia"/>
          <w:bCs/>
          <w:lang w:val="en-GB"/>
        </w:rPr>
        <w:t xml:space="preserve">Unfair treatment, discrimination, sexual harassment of female workers and denial of equal opportunity. </w:t>
      </w:r>
    </w:p>
    <w:p w14:paraId="3B2F52F1" w14:textId="68C85F62" w:rsidR="00D93225" w:rsidRDefault="00D93225" w:rsidP="00082462">
      <w:pPr>
        <w:pStyle w:val="ListParagraph"/>
        <w:numPr>
          <w:ilvl w:val="0"/>
          <w:numId w:val="44"/>
        </w:numPr>
        <w:spacing w:before="200"/>
        <w:jc w:val="both"/>
        <w:rPr>
          <w:rFonts w:ascii="Georgia" w:hAnsi="Georgia"/>
          <w:bCs/>
          <w:lang w:val="en-CA"/>
        </w:rPr>
      </w:pPr>
      <w:r w:rsidRPr="004A30DC">
        <w:rPr>
          <w:rFonts w:ascii="Georgia" w:hAnsi="Georgia"/>
          <w:bCs/>
          <w:lang w:val="en-CA"/>
        </w:rPr>
        <w:t xml:space="preserve">Loss of trees and general disturbance to </w:t>
      </w:r>
      <w:proofErr w:type="spellStart"/>
      <w:r w:rsidRPr="004A30DC">
        <w:rPr>
          <w:rFonts w:ascii="Georgia" w:hAnsi="Georgia"/>
          <w:bCs/>
          <w:lang w:val="en-CA"/>
        </w:rPr>
        <w:t>ecosystemsThere</w:t>
      </w:r>
      <w:proofErr w:type="spellEnd"/>
      <w:r w:rsidRPr="004A30DC">
        <w:rPr>
          <w:rFonts w:ascii="Georgia" w:hAnsi="Georgia"/>
          <w:bCs/>
          <w:lang w:val="en-CA"/>
        </w:rPr>
        <w:t xml:space="preserve"> may be accidents during the dismantling of the road construction camps and rehabilitation of borrow pits and quarries. Barriers should be put where heavy machinery will be under use to prevent people trespassing. The Contractor should also employ competent people to operate the machines used in order to maintain this to a minimum.</w:t>
      </w:r>
    </w:p>
    <w:p w14:paraId="0B160B5A" w14:textId="3B87B709" w:rsidR="005C6C38" w:rsidRPr="004A30DC" w:rsidRDefault="005C6C38" w:rsidP="00082462">
      <w:pPr>
        <w:pStyle w:val="ListParagraph"/>
        <w:numPr>
          <w:ilvl w:val="0"/>
          <w:numId w:val="44"/>
        </w:numPr>
        <w:spacing w:before="200"/>
        <w:jc w:val="both"/>
        <w:rPr>
          <w:rFonts w:ascii="Georgia" w:hAnsi="Georgia"/>
          <w:bCs/>
          <w:lang w:val="en-CA"/>
        </w:rPr>
      </w:pPr>
      <w:r>
        <w:rPr>
          <w:rFonts w:ascii="Georgia" w:hAnsi="Georgia"/>
          <w:bCs/>
          <w:lang w:val="en-CA"/>
        </w:rPr>
        <w:t>Potential of asbestos to be removed from existing buildings and structures.</w:t>
      </w:r>
    </w:p>
    <w:p w14:paraId="218DBB3F" w14:textId="77777777" w:rsidR="00D93225" w:rsidRPr="004A30DC" w:rsidRDefault="00D93225" w:rsidP="00082462">
      <w:pPr>
        <w:pStyle w:val="ListParagraph"/>
        <w:numPr>
          <w:ilvl w:val="0"/>
          <w:numId w:val="44"/>
        </w:numPr>
        <w:spacing w:before="200"/>
        <w:jc w:val="both"/>
        <w:rPr>
          <w:rFonts w:ascii="Georgia" w:hAnsi="Georgia"/>
          <w:bCs/>
          <w:lang w:val="en-CA"/>
        </w:rPr>
      </w:pPr>
      <w:r w:rsidRPr="004A30DC">
        <w:rPr>
          <w:rFonts w:ascii="Georgia" w:hAnsi="Georgia"/>
          <w:bCs/>
          <w:lang w:val="en-CA"/>
        </w:rPr>
        <w:t>During the dismantling works, there is likely to be noise to the households living around the camps. The Contractor should consider putting up the camps in less occupied areas.</w:t>
      </w:r>
    </w:p>
    <w:p w14:paraId="5555359B" w14:textId="77777777" w:rsidR="00D93225" w:rsidRPr="004A30DC" w:rsidRDefault="00D93225" w:rsidP="00082462">
      <w:pPr>
        <w:pStyle w:val="ListParagraph"/>
        <w:numPr>
          <w:ilvl w:val="0"/>
          <w:numId w:val="44"/>
        </w:numPr>
        <w:spacing w:before="200"/>
        <w:jc w:val="both"/>
        <w:rPr>
          <w:rFonts w:ascii="Georgia" w:hAnsi="Georgia"/>
          <w:bCs/>
          <w:lang w:val="en-CA"/>
        </w:rPr>
      </w:pPr>
      <w:r w:rsidRPr="004A30DC">
        <w:rPr>
          <w:rFonts w:ascii="Georgia" w:hAnsi="Georgia"/>
          <w:bCs/>
          <w:lang w:val="en-CA"/>
        </w:rPr>
        <w:t>There will be air pollution from the equipment that will be used during the demolition works from dust. The exhaust fumes from vehicles and equipment used is also likely to pollute the soils, vegetation and water sources around the camp. The Contractor should consider watering the area before demolition work starts.</w:t>
      </w:r>
    </w:p>
    <w:p w14:paraId="40F64D5B" w14:textId="77777777" w:rsidR="00D93225" w:rsidRPr="004A30DC" w:rsidRDefault="00D93225" w:rsidP="00082462">
      <w:pPr>
        <w:pStyle w:val="ListParagraph"/>
        <w:numPr>
          <w:ilvl w:val="0"/>
          <w:numId w:val="43"/>
        </w:numPr>
        <w:spacing w:before="200"/>
        <w:jc w:val="both"/>
        <w:rPr>
          <w:rFonts w:ascii="Georgia" w:hAnsi="Georgia"/>
          <w:bCs/>
          <w:lang w:val="en-GB"/>
        </w:rPr>
      </w:pPr>
      <w:r w:rsidRPr="004A30DC">
        <w:rPr>
          <w:rFonts w:ascii="Georgia" w:hAnsi="Georgia"/>
          <w:bCs/>
          <w:lang w:val="en-GB"/>
        </w:rPr>
        <w:t>Exhaust and engine emissions from vehicles used for transportation of materials and equipment may cause air pollution, which can have an impact on public health, crops and vegetation along the road, soils and water sources.</w:t>
      </w:r>
    </w:p>
    <w:p w14:paraId="440271ED" w14:textId="77777777" w:rsidR="00D93225" w:rsidRPr="004A30DC" w:rsidRDefault="00D93225" w:rsidP="00082462">
      <w:pPr>
        <w:pStyle w:val="ListParagraph"/>
        <w:numPr>
          <w:ilvl w:val="0"/>
          <w:numId w:val="43"/>
        </w:numPr>
        <w:spacing w:before="200"/>
        <w:jc w:val="both"/>
        <w:rPr>
          <w:rFonts w:ascii="Georgia" w:hAnsi="Georgia"/>
          <w:bCs/>
          <w:lang w:val="en-GB"/>
        </w:rPr>
      </w:pPr>
      <w:r w:rsidRPr="004A30DC">
        <w:rPr>
          <w:rFonts w:ascii="Georgia" w:hAnsi="Georgia"/>
          <w:bCs/>
          <w:lang w:val="en-GB"/>
        </w:rPr>
        <w:t>Increased traffic along this route may lead to accidents along the road network. The designs should make provision for bumps in the appropriate places.</w:t>
      </w:r>
    </w:p>
    <w:p w14:paraId="2CD97115" w14:textId="77777777" w:rsidR="00D93225" w:rsidRDefault="00D93225" w:rsidP="00082462">
      <w:pPr>
        <w:pStyle w:val="ListParagraph"/>
        <w:numPr>
          <w:ilvl w:val="0"/>
          <w:numId w:val="43"/>
        </w:numPr>
        <w:spacing w:before="200"/>
        <w:jc w:val="both"/>
        <w:rPr>
          <w:rFonts w:ascii="Georgia" w:hAnsi="Georgia"/>
          <w:bCs/>
          <w:lang w:val="en-GB"/>
        </w:rPr>
      </w:pPr>
      <w:r w:rsidRPr="004A30DC">
        <w:rPr>
          <w:rFonts w:ascii="Georgia" w:hAnsi="Georgia"/>
          <w:bCs/>
          <w:lang w:val="en-GB"/>
        </w:rPr>
        <w:t>The road will be used by heavy goods vehicles, leading to a faster deterioration of the road. The Contractor must ensure regular and prompt maintenance of the road.</w:t>
      </w:r>
    </w:p>
    <w:p w14:paraId="2CD40042" w14:textId="77777777" w:rsidR="00D93225" w:rsidRPr="004A30DC" w:rsidRDefault="00D93225" w:rsidP="00082462">
      <w:pPr>
        <w:pStyle w:val="ListParagraph"/>
        <w:numPr>
          <w:ilvl w:val="0"/>
          <w:numId w:val="43"/>
        </w:numPr>
        <w:spacing w:before="200"/>
        <w:jc w:val="both"/>
        <w:rPr>
          <w:rFonts w:ascii="Georgia" w:hAnsi="Georgia"/>
          <w:bCs/>
          <w:lang w:val="en-GB"/>
        </w:rPr>
      </w:pPr>
      <w:r>
        <w:rPr>
          <w:rFonts w:ascii="Georgia" w:hAnsi="Georgia"/>
          <w:bCs/>
          <w:lang w:val="en-GB"/>
        </w:rPr>
        <w:t>Risk of flooding, and emergency preparedness</w:t>
      </w:r>
    </w:p>
    <w:p w14:paraId="5C1A9E58" w14:textId="77777777" w:rsidR="00D93225" w:rsidRPr="004A30DC" w:rsidRDefault="00D93225" w:rsidP="00D93225">
      <w:pPr>
        <w:jc w:val="both"/>
        <w:rPr>
          <w:rFonts w:ascii="Georgia" w:hAnsi="Georgia"/>
          <w:bCs/>
          <w:lang w:val="en-CA"/>
        </w:rPr>
      </w:pPr>
    </w:p>
    <w:p w14:paraId="043982EB" w14:textId="77777777" w:rsidR="00D93225" w:rsidRPr="004A30DC" w:rsidRDefault="00D93225" w:rsidP="00D93225">
      <w:pPr>
        <w:jc w:val="both"/>
        <w:rPr>
          <w:rFonts w:ascii="Georgia" w:hAnsi="Georgia"/>
          <w:bCs/>
          <w:lang w:val="en-CA"/>
        </w:rPr>
      </w:pPr>
      <w:r w:rsidRPr="004A30DC">
        <w:rPr>
          <w:rFonts w:ascii="Georgia" w:hAnsi="Georgia"/>
          <w:bCs/>
          <w:lang w:val="en-CA"/>
        </w:rPr>
        <w:t xml:space="preserve">The ESIA study has therefore proposed several mitigation measures to control, reduce or reverse the perceived Environmental and social impacts. It has also proposed implementation and monitoring mechanisms of the environmental and social management plan. Finally, mitigation measures have been proposed to guide the Contractor on broader issues of environmental and social significance. </w:t>
      </w:r>
    </w:p>
    <w:p w14:paraId="2D6028E5" w14:textId="77777777" w:rsidR="00D93225" w:rsidRPr="004A30DC" w:rsidRDefault="00D93225" w:rsidP="00D93225">
      <w:pPr>
        <w:jc w:val="both"/>
        <w:rPr>
          <w:rFonts w:ascii="Georgia" w:hAnsi="Georgia"/>
          <w:bCs/>
          <w:lang w:val="en-CA"/>
        </w:rPr>
      </w:pPr>
    </w:p>
    <w:p w14:paraId="5D0DA385" w14:textId="77777777" w:rsidR="00D93225" w:rsidRPr="004A30DC" w:rsidRDefault="00D93225" w:rsidP="00D93225">
      <w:pPr>
        <w:jc w:val="both"/>
        <w:rPr>
          <w:rFonts w:ascii="Georgia" w:hAnsi="Georgia"/>
          <w:bCs/>
          <w:lang w:val="en-CA"/>
        </w:rPr>
      </w:pPr>
      <w:r w:rsidRPr="004A30DC">
        <w:rPr>
          <w:rFonts w:ascii="Georgia" w:hAnsi="Georgia"/>
          <w:bCs/>
          <w:lang w:val="en-CA"/>
        </w:rPr>
        <w:t xml:space="preserve">Some of the recommendations contained in the ESIA and ESMP, which </w:t>
      </w:r>
      <w:r w:rsidRPr="004A30DC">
        <w:rPr>
          <w:rFonts w:ascii="Georgia" w:hAnsi="Georgia"/>
          <w:bCs/>
          <w:lang w:val="en-GB"/>
        </w:rPr>
        <w:t xml:space="preserve">should be incorporated into the design and construction practices, </w:t>
      </w:r>
      <w:r w:rsidRPr="004A30DC">
        <w:rPr>
          <w:rFonts w:ascii="Georgia" w:hAnsi="Georgia"/>
          <w:bCs/>
          <w:lang w:val="en-CA"/>
        </w:rPr>
        <w:t>include the following:</w:t>
      </w:r>
    </w:p>
    <w:p w14:paraId="6F470659" w14:textId="77777777" w:rsidR="00D93225" w:rsidRPr="004A30DC" w:rsidRDefault="00D93225" w:rsidP="00D93225">
      <w:pPr>
        <w:jc w:val="both"/>
        <w:rPr>
          <w:rFonts w:ascii="Georgia" w:hAnsi="Georgia"/>
          <w:bCs/>
          <w:lang w:val="en-CA"/>
        </w:rPr>
      </w:pPr>
    </w:p>
    <w:p w14:paraId="12CB66CA" w14:textId="6A002D68" w:rsidR="00D93225" w:rsidRPr="004A30DC" w:rsidRDefault="000F7419" w:rsidP="00082462">
      <w:pPr>
        <w:pStyle w:val="ListParagraph"/>
        <w:numPr>
          <w:ilvl w:val="0"/>
          <w:numId w:val="51"/>
        </w:numPr>
        <w:jc w:val="both"/>
        <w:rPr>
          <w:rFonts w:ascii="Georgia" w:hAnsi="Georgia"/>
          <w:bCs/>
          <w:lang w:val="en-GB"/>
        </w:rPr>
      </w:pPr>
      <w:r>
        <w:rPr>
          <w:rFonts w:ascii="Georgia" w:hAnsi="Georgia"/>
          <w:bCs/>
          <w:lang w:val="en-GB"/>
        </w:rPr>
        <w:t>Stormwater management and treatment on site, c</w:t>
      </w:r>
      <w:r w:rsidR="00D93225" w:rsidRPr="004A30DC">
        <w:rPr>
          <w:rFonts w:ascii="Georgia" w:hAnsi="Georgia"/>
          <w:bCs/>
          <w:lang w:val="en-GB"/>
        </w:rPr>
        <w:t xml:space="preserve">onstruction of culverts and drainage will be accounted for in the design. These features must be </w:t>
      </w:r>
      <w:r w:rsidR="00D93225">
        <w:rPr>
          <w:rFonts w:ascii="Georgia" w:hAnsi="Georgia"/>
          <w:bCs/>
          <w:lang w:val="en-GB"/>
        </w:rPr>
        <w:t xml:space="preserve">adequately and </w:t>
      </w:r>
      <w:r w:rsidR="00D93225" w:rsidRPr="004A30DC">
        <w:rPr>
          <w:rFonts w:ascii="Georgia" w:hAnsi="Georgia"/>
          <w:bCs/>
          <w:lang w:val="en-GB"/>
        </w:rPr>
        <w:t xml:space="preserve">properly designed </w:t>
      </w:r>
      <w:r w:rsidR="00D93225">
        <w:rPr>
          <w:rFonts w:ascii="Georgia" w:hAnsi="Georgia"/>
          <w:bCs/>
          <w:lang w:val="en-GB"/>
        </w:rPr>
        <w:t xml:space="preserve">for robustness </w:t>
      </w:r>
      <w:r w:rsidR="00D93225" w:rsidRPr="004A30DC">
        <w:rPr>
          <w:rFonts w:ascii="Georgia" w:hAnsi="Georgia"/>
          <w:bCs/>
          <w:lang w:val="en-GB"/>
        </w:rPr>
        <w:t>and regularly maintained to prevent runoff from ponding in inappropriate locations.</w:t>
      </w:r>
      <w:r w:rsidR="00D93225">
        <w:rPr>
          <w:rFonts w:ascii="Georgia" w:hAnsi="Georgia"/>
          <w:bCs/>
          <w:lang w:val="en-GB"/>
        </w:rPr>
        <w:t xml:space="preserve"> Also mitigation of soil erosion where culverts discharge to adjacent land.</w:t>
      </w:r>
    </w:p>
    <w:p w14:paraId="203320F0" w14:textId="77777777" w:rsidR="00D93225" w:rsidRPr="004A30DC" w:rsidRDefault="00D93225" w:rsidP="00082462">
      <w:pPr>
        <w:pStyle w:val="ListParagraph"/>
        <w:numPr>
          <w:ilvl w:val="0"/>
          <w:numId w:val="51"/>
        </w:numPr>
        <w:jc w:val="both"/>
        <w:rPr>
          <w:rFonts w:ascii="Georgia" w:hAnsi="Georgia"/>
          <w:bCs/>
          <w:lang w:val="en-GB"/>
        </w:rPr>
      </w:pPr>
      <w:r w:rsidRPr="004A30DC">
        <w:rPr>
          <w:rFonts w:ascii="Georgia" w:hAnsi="Georgia"/>
          <w:bCs/>
          <w:lang w:val="en-GB"/>
        </w:rPr>
        <w:t>Dust emissions can be reduced during construction by occasional spraying with water along the deviation routes or earth along the road section. In the case of deviations, slowing the speed of traffic by using bumps and/or clearly marked road signs may contribute to reducing dust levels. Haulage routes will need to be identified and maintained by watering to minimize the impact of dust.</w:t>
      </w:r>
    </w:p>
    <w:p w14:paraId="64834A96" w14:textId="7DF9B53A" w:rsidR="00D93225" w:rsidRDefault="00D93225" w:rsidP="00082462">
      <w:pPr>
        <w:pStyle w:val="ListParagraph"/>
        <w:numPr>
          <w:ilvl w:val="0"/>
          <w:numId w:val="51"/>
        </w:numPr>
        <w:jc w:val="both"/>
        <w:rPr>
          <w:rFonts w:ascii="Georgia" w:hAnsi="Georgia"/>
          <w:bCs/>
          <w:lang w:val="en-GB"/>
        </w:rPr>
      </w:pPr>
      <w:r w:rsidRPr="004A30DC">
        <w:rPr>
          <w:rFonts w:ascii="Georgia" w:hAnsi="Georgia"/>
          <w:bCs/>
          <w:lang w:val="en-GB"/>
        </w:rPr>
        <w:lastRenderedPageBreak/>
        <w:t xml:space="preserve">Vehicles to be used during construction must be regularly maintained. Proper disposal of oil drained from Contractor’s trucks and </w:t>
      </w:r>
      <w:proofErr w:type="gramStart"/>
      <w:r w:rsidRPr="004A30DC">
        <w:rPr>
          <w:rFonts w:ascii="Georgia" w:hAnsi="Georgia"/>
          <w:bCs/>
          <w:lang w:val="en-GB"/>
        </w:rPr>
        <w:t>lorries</w:t>
      </w:r>
      <w:proofErr w:type="gramEnd"/>
      <w:r w:rsidRPr="004A30DC">
        <w:rPr>
          <w:rFonts w:ascii="Georgia" w:hAnsi="Georgia"/>
          <w:bCs/>
          <w:lang w:val="en-GB"/>
        </w:rPr>
        <w:t xml:space="preserve"> and used oil filters should be done sensibly with the supervision team approving method of disposal.</w:t>
      </w:r>
    </w:p>
    <w:p w14:paraId="6FAA751E" w14:textId="2F611B6D" w:rsidR="00AB72E1" w:rsidRPr="004A30DC" w:rsidRDefault="00AB72E1" w:rsidP="00082462">
      <w:pPr>
        <w:pStyle w:val="ListParagraph"/>
        <w:numPr>
          <w:ilvl w:val="0"/>
          <w:numId w:val="51"/>
        </w:numPr>
        <w:jc w:val="both"/>
        <w:rPr>
          <w:rFonts w:ascii="Georgia" w:hAnsi="Georgia"/>
          <w:bCs/>
          <w:lang w:val="en-GB"/>
        </w:rPr>
      </w:pPr>
      <w:r>
        <w:rPr>
          <w:rFonts w:ascii="Georgia" w:hAnsi="Georgia"/>
          <w:bCs/>
          <w:lang w:val="en-GB"/>
        </w:rPr>
        <w:t>Maintenance of vehicles will be carried out at appropriate workshops with appropriate facilities.</w:t>
      </w:r>
    </w:p>
    <w:p w14:paraId="1BD14D90" w14:textId="77777777" w:rsidR="00D93225" w:rsidRPr="004A30DC" w:rsidRDefault="00D93225" w:rsidP="00082462">
      <w:pPr>
        <w:pStyle w:val="ListParagraph"/>
        <w:numPr>
          <w:ilvl w:val="0"/>
          <w:numId w:val="51"/>
        </w:numPr>
        <w:jc w:val="both"/>
        <w:rPr>
          <w:rFonts w:ascii="Georgia" w:hAnsi="Georgia"/>
          <w:bCs/>
          <w:lang w:val="en-GB"/>
        </w:rPr>
      </w:pPr>
      <w:r w:rsidRPr="004A30DC">
        <w:rPr>
          <w:rFonts w:ascii="Georgia" w:hAnsi="Georgia"/>
          <w:bCs/>
          <w:lang w:val="en-GB"/>
        </w:rPr>
        <w:t>The area to be excavated should be cordoned off to avoid accidents both to human and animals. Gravel pits must be landscaped and reinstated or back-filled with overburden if the depth of the overburden is sufficient to allow for this.</w:t>
      </w:r>
    </w:p>
    <w:p w14:paraId="47994476" w14:textId="77777777" w:rsidR="00D93225" w:rsidRPr="004A30DC" w:rsidRDefault="00D93225" w:rsidP="00082462">
      <w:pPr>
        <w:pStyle w:val="ListParagraph"/>
        <w:numPr>
          <w:ilvl w:val="0"/>
          <w:numId w:val="51"/>
        </w:numPr>
        <w:jc w:val="both"/>
        <w:rPr>
          <w:rFonts w:ascii="Georgia" w:hAnsi="Georgia"/>
          <w:bCs/>
          <w:lang w:val="en-GB"/>
        </w:rPr>
      </w:pPr>
      <w:r w:rsidRPr="004A30DC">
        <w:rPr>
          <w:rFonts w:ascii="Georgia" w:hAnsi="Georgia"/>
          <w:bCs/>
          <w:lang w:val="en-GB"/>
        </w:rPr>
        <w:t>Blasting of rock outcrops along road alignment should be done during the day, and residents in the vicinity of the area being blasted should be suitably warned of blasting activities, including the time and date that the blasting is to take place.</w:t>
      </w:r>
    </w:p>
    <w:p w14:paraId="5DE430B7" w14:textId="23DAE3D2" w:rsidR="00D93225" w:rsidRPr="004A30DC" w:rsidRDefault="00D93225" w:rsidP="00082462">
      <w:pPr>
        <w:pStyle w:val="ListParagraph"/>
        <w:numPr>
          <w:ilvl w:val="0"/>
          <w:numId w:val="51"/>
        </w:numPr>
        <w:jc w:val="both"/>
        <w:rPr>
          <w:rFonts w:ascii="Georgia" w:hAnsi="Georgia"/>
          <w:bCs/>
          <w:lang w:val="en-GB"/>
        </w:rPr>
      </w:pPr>
      <w:r w:rsidRPr="004A30DC">
        <w:rPr>
          <w:rFonts w:ascii="Georgia" w:hAnsi="Georgia"/>
          <w:bCs/>
          <w:lang w:val="en-GB"/>
        </w:rPr>
        <w:t xml:space="preserve">People should be informed of intended roadwork activities, including likely dates for commencement and completion of works. Warning signs should also be introduced </w:t>
      </w:r>
      <w:proofErr w:type="gramStart"/>
      <w:r w:rsidRPr="004A30DC">
        <w:rPr>
          <w:rFonts w:ascii="Georgia" w:hAnsi="Georgia"/>
          <w:bCs/>
          <w:lang w:val="en-GB"/>
        </w:rPr>
        <w:t xml:space="preserve">on </w:t>
      </w:r>
      <w:r w:rsidR="006E2DB2">
        <w:rPr>
          <w:rFonts w:ascii="Georgia" w:hAnsi="Georgia"/>
          <w:bCs/>
          <w:lang w:val="en-GB"/>
        </w:rPr>
        <w:t xml:space="preserve"> </w:t>
      </w:r>
      <w:r w:rsidR="006E2DB2" w:rsidRPr="00D01C00">
        <w:rPr>
          <w:rFonts w:ascii="Georgia" w:hAnsi="Georgia"/>
          <w:bCs/>
          <w:lang w:val="en-GB"/>
        </w:rPr>
        <w:t>approach</w:t>
      </w:r>
      <w:proofErr w:type="gramEnd"/>
      <w:r w:rsidR="006E2DB2" w:rsidRPr="00D01C00">
        <w:rPr>
          <w:rFonts w:ascii="Georgia" w:hAnsi="Georgia"/>
          <w:bCs/>
          <w:lang w:val="en-GB"/>
        </w:rPr>
        <w:t xml:space="preserve"> to and from the site, and ancillary sites e.g. borrow pit</w:t>
      </w:r>
      <w:r w:rsidRPr="004A30DC">
        <w:rPr>
          <w:rFonts w:ascii="Georgia" w:hAnsi="Georgia"/>
          <w:bCs/>
          <w:lang w:val="en-GB"/>
        </w:rPr>
        <w:t>.</w:t>
      </w:r>
    </w:p>
    <w:p w14:paraId="162DD21F" w14:textId="77777777" w:rsidR="00D93225" w:rsidRDefault="00D93225" w:rsidP="00082462">
      <w:pPr>
        <w:pStyle w:val="ListParagraph"/>
        <w:numPr>
          <w:ilvl w:val="0"/>
          <w:numId w:val="51"/>
        </w:numPr>
        <w:jc w:val="both"/>
        <w:rPr>
          <w:rFonts w:ascii="Georgia" w:hAnsi="Georgia"/>
          <w:bCs/>
          <w:lang w:val="en-GB"/>
        </w:rPr>
      </w:pPr>
      <w:r w:rsidRPr="004A30DC">
        <w:rPr>
          <w:rFonts w:ascii="Georgia" w:hAnsi="Georgia"/>
          <w:bCs/>
          <w:lang w:val="en-GB"/>
        </w:rPr>
        <w:t>Alternative water sources for the project must be developed such as surface water to avoid stressing the already scarce commodity. The water quality supplied to the construction camps must meet the regulations on drinking water.</w:t>
      </w:r>
    </w:p>
    <w:p w14:paraId="76E2A97A" w14:textId="77777777" w:rsidR="00D93225" w:rsidRPr="004A30DC" w:rsidRDefault="00D93225" w:rsidP="00082462">
      <w:pPr>
        <w:pStyle w:val="ListParagraph"/>
        <w:numPr>
          <w:ilvl w:val="0"/>
          <w:numId w:val="51"/>
        </w:numPr>
        <w:jc w:val="both"/>
        <w:rPr>
          <w:rFonts w:ascii="Georgia" w:hAnsi="Georgia"/>
          <w:bCs/>
          <w:lang w:val="en-GB"/>
        </w:rPr>
      </w:pPr>
      <w:r>
        <w:rPr>
          <w:rFonts w:ascii="Georgia" w:hAnsi="Georgia"/>
          <w:bCs/>
          <w:lang w:val="en-GB"/>
        </w:rPr>
        <w:t>Waste management at both construction sites and campsite areas, including waste separation for recycling, reuse, and disposal to authorised waste disposal facilities.</w:t>
      </w:r>
    </w:p>
    <w:p w14:paraId="708CB2B1" w14:textId="77777777" w:rsidR="00D93225" w:rsidRPr="004A30DC" w:rsidRDefault="00D93225" w:rsidP="00082462">
      <w:pPr>
        <w:pStyle w:val="ListParagraph"/>
        <w:numPr>
          <w:ilvl w:val="0"/>
          <w:numId w:val="51"/>
        </w:numPr>
        <w:jc w:val="both"/>
        <w:rPr>
          <w:rFonts w:ascii="Georgia" w:hAnsi="Georgia"/>
          <w:bCs/>
          <w:lang w:val="en-CA"/>
        </w:rPr>
      </w:pPr>
      <w:r w:rsidRPr="004A30DC">
        <w:rPr>
          <w:rFonts w:ascii="Georgia" w:hAnsi="Georgia"/>
          <w:bCs/>
          <w:lang w:val="en-CA"/>
        </w:rPr>
        <w:t>The Contractor should fully rehabilitate campsites, quarries and borrow pits and road sides after project completion.  Land that has been used for temporary works of the project should be rehabilitated to the rightful owners immediately after completion of the works.</w:t>
      </w:r>
    </w:p>
    <w:p w14:paraId="60B0166D" w14:textId="77777777" w:rsidR="00D93225" w:rsidRDefault="00D93225" w:rsidP="00D93225">
      <w:pPr>
        <w:pStyle w:val="BDPARTIITIT2"/>
        <w:numPr>
          <w:ilvl w:val="0"/>
          <w:numId w:val="0"/>
        </w:numPr>
        <w:rPr>
          <w:rFonts w:ascii="Georgia" w:hAnsi="Georgia"/>
          <w:b w:val="0"/>
          <w:bCs/>
          <w:lang w:val="en-CA" w:eastAsia="en-US"/>
        </w:rPr>
      </w:pPr>
    </w:p>
    <w:p w14:paraId="5E59439D" w14:textId="77777777" w:rsidR="00D93225" w:rsidRPr="004A30DC" w:rsidRDefault="00D93225" w:rsidP="00D93225">
      <w:pPr>
        <w:pStyle w:val="BDPARTIITIT2"/>
        <w:numPr>
          <w:ilvl w:val="0"/>
          <w:numId w:val="0"/>
        </w:numPr>
        <w:rPr>
          <w:rFonts w:ascii="Georgia" w:hAnsi="Georgia"/>
          <w:bCs/>
        </w:rPr>
      </w:pPr>
      <w:r w:rsidRPr="004A30DC">
        <w:rPr>
          <w:rFonts w:ascii="Georgia" w:hAnsi="Georgia"/>
          <w:bCs/>
        </w:rPr>
        <w:t>Assessment and Management of Environmental and Social Risks and Impacts</w:t>
      </w:r>
    </w:p>
    <w:p w14:paraId="2183CD15" w14:textId="1F62BE7E" w:rsidR="00D93225" w:rsidRPr="004A30DC" w:rsidRDefault="00D93225" w:rsidP="00D93225">
      <w:pPr>
        <w:jc w:val="both"/>
        <w:rPr>
          <w:rFonts w:ascii="Georgia" w:hAnsi="Georgia"/>
          <w:bCs/>
          <w:lang w:val="en-CA"/>
        </w:rPr>
      </w:pPr>
      <w:r w:rsidRPr="004A30DC">
        <w:rPr>
          <w:rFonts w:ascii="Georgia" w:hAnsi="Georgia"/>
          <w:bCs/>
        </w:rPr>
        <w:t xml:space="preserve">The ESIA and ESMP </w:t>
      </w:r>
      <w:r w:rsidR="00C71370">
        <w:rPr>
          <w:rFonts w:ascii="Georgia" w:hAnsi="Georgia"/>
          <w:bCs/>
        </w:rPr>
        <w:t>will be</w:t>
      </w:r>
      <w:r w:rsidRPr="004A30DC">
        <w:rPr>
          <w:rFonts w:ascii="Georgia" w:hAnsi="Georgia"/>
          <w:bCs/>
        </w:rPr>
        <w:t xml:space="preserve"> prepared to be used as a reference manual by the Contractor and other key stakeholders involved in the planning, implementation, management and operation of the proposed project.  </w:t>
      </w:r>
      <w:r w:rsidRPr="004A30DC">
        <w:rPr>
          <w:rFonts w:ascii="Georgia" w:hAnsi="Georgia"/>
          <w:bCs/>
          <w:lang w:val="en-CA"/>
        </w:rPr>
        <w:t xml:space="preserve">The Contractor shall review and, if required, update the document with reference to all the project stages and submit them for the Employer’s Representative’s review.   The review shall be carried out by means of desk top review of existing policies, strategies, guidelines of the government and the donors, inspection surveys and public consultations, where required. Furthermore, the revision shall account for project site reserve, borrow pits, quarry sites, detours, </w:t>
      </w:r>
      <w:proofErr w:type="gramStart"/>
      <w:r w:rsidRPr="004A30DC">
        <w:rPr>
          <w:rFonts w:ascii="Georgia" w:hAnsi="Georgia"/>
          <w:bCs/>
          <w:lang w:val="en-CA"/>
        </w:rPr>
        <w:t>stockpiling</w:t>
      </w:r>
      <w:proofErr w:type="gramEnd"/>
      <w:r w:rsidRPr="004A30DC">
        <w:rPr>
          <w:rFonts w:ascii="Georgia" w:hAnsi="Georgia"/>
          <w:bCs/>
          <w:lang w:val="en-CA"/>
        </w:rPr>
        <w:t xml:space="preserve"> places, spoil areas and any other places which demands resettlement based on the detailed design undertaken by the Contractor. The Contractor’s methodology and reporting for updating the ESIA shall be in line with the Employer and the World Bank procedures and requirement.</w:t>
      </w:r>
    </w:p>
    <w:p w14:paraId="585F5972" w14:textId="77777777" w:rsidR="00D93225" w:rsidRPr="004A30DC" w:rsidRDefault="00D93225" w:rsidP="00D93225">
      <w:pPr>
        <w:jc w:val="both"/>
        <w:rPr>
          <w:rFonts w:ascii="Georgia" w:hAnsi="Georgia"/>
          <w:bCs/>
          <w:lang w:val="en-CA"/>
        </w:rPr>
      </w:pPr>
      <w:r w:rsidRPr="004A30DC">
        <w:rPr>
          <w:rFonts w:ascii="Georgia" w:hAnsi="Georgia"/>
          <w:bCs/>
          <w:lang w:val="en-CA"/>
        </w:rPr>
        <w:t xml:space="preserve"> </w:t>
      </w:r>
    </w:p>
    <w:p w14:paraId="5CF75ACE" w14:textId="77777777" w:rsidR="00D93225" w:rsidRPr="004A30DC" w:rsidRDefault="00D93225" w:rsidP="00D93225">
      <w:pPr>
        <w:jc w:val="both"/>
        <w:rPr>
          <w:rFonts w:ascii="Georgia" w:hAnsi="Georgia"/>
          <w:bCs/>
          <w:lang w:val="en-CA"/>
        </w:rPr>
      </w:pPr>
      <w:r w:rsidRPr="004A30DC">
        <w:rPr>
          <w:rFonts w:ascii="Georgia" w:hAnsi="Georgia"/>
          <w:bCs/>
          <w:lang w:val="en-CA"/>
        </w:rPr>
        <w:t>The Contractor shall identify any critical or sensitive sections of the Contract’s road and will ensure that the interests of the local community are not adversely affected by the Contractor’s activities. Where the Contractor becomes aware of any issues impacting upon his ability to complete the contract works, he shall communicate these concerns to the Employer’s Representative as soon as possible. The Contractor shall be proactive in reporting to the Employer’s Representative any other safety, social or environmental concerns relating to the management of the contract that are observed or he is made aware of as part of his day to day activities.</w:t>
      </w:r>
    </w:p>
    <w:p w14:paraId="18637C5C" w14:textId="77777777" w:rsidR="00D93225" w:rsidRPr="004A30DC" w:rsidRDefault="00D93225" w:rsidP="00D93225">
      <w:pPr>
        <w:jc w:val="both"/>
        <w:rPr>
          <w:rFonts w:ascii="Georgia" w:hAnsi="Georgia"/>
          <w:bCs/>
          <w:lang w:val="en-CA"/>
        </w:rPr>
      </w:pPr>
    </w:p>
    <w:p w14:paraId="3BA6A200" w14:textId="2A329B07" w:rsidR="00D93225" w:rsidRDefault="00D93225" w:rsidP="00D93225">
      <w:pPr>
        <w:jc w:val="both"/>
        <w:rPr>
          <w:rFonts w:ascii="Georgia" w:hAnsi="Georgia"/>
          <w:bCs/>
          <w:lang w:val="en-CA"/>
        </w:rPr>
      </w:pPr>
      <w:r w:rsidRPr="004A30DC">
        <w:rPr>
          <w:rFonts w:ascii="Georgia" w:hAnsi="Georgia"/>
          <w:bCs/>
          <w:lang w:val="en-CA"/>
        </w:rPr>
        <w:t>The Contractor shall implement the environmental and social commitments of the Project in accordance with the relevant environmental and social regulations as well as the requirements of the standards and publications listed below.</w:t>
      </w:r>
    </w:p>
    <w:p w14:paraId="02A1A5E8" w14:textId="1E570238" w:rsidR="00654D16" w:rsidRDefault="00654D16" w:rsidP="00D93225">
      <w:pPr>
        <w:jc w:val="both"/>
        <w:rPr>
          <w:rFonts w:ascii="Georgia" w:hAnsi="Georgia"/>
          <w:bCs/>
          <w:lang w:val="en-CA"/>
        </w:rPr>
      </w:pPr>
    </w:p>
    <w:p w14:paraId="00607727" w14:textId="77777777" w:rsidR="009C7F2E" w:rsidRPr="009C7F2E" w:rsidRDefault="00F00760" w:rsidP="009C7F2E">
      <w:pPr>
        <w:pStyle w:val="ListParagraph"/>
        <w:numPr>
          <w:ilvl w:val="0"/>
          <w:numId w:val="67"/>
        </w:numPr>
        <w:rPr>
          <w:rFonts w:ascii="Georgia" w:hAnsi="Georgia"/>
          <w:bCs/>
        </w:rPr>
      </w:pPr>
      <w:r w:rsidRPr="009C7F2E">
        <w:rPr>
          <w:rFonts w:ascii="Georgia" w:hAnsi="Georgia"/>
          <w:bCs/>
          <w:lang w:val="en-CA"/>
        </w:rPr>
        <w:t>International Labour Organisation Convention C155 of 1981, “</w:t>
      </w:r>
      <w:r w:rsidR="009C7F2E" w:rsidRPr="009C7F2E">
        <w:rPr>
          <w:rFonts w:ascii="Georgia" w:hAnsi="Georgia"/>
          <w:bCs/>
        </w:rPr>
        <w:t>Occupation Safety and Health Convention”.</w:t>
      </w:r>
    </w:p>
    <w:p w14:paraId="5C12CF31" w14:textId="2AF6401A" w:rsidR="00F00760" w:rsidRPr="009C7F2E" w:rsidRDefault="00F00760" w:rsidP="009C7F2E">
      <w:pPr>
        <w:pStyle w:val="ListParagraph"/>
        <w:numPr>
          <w:ilvl w:val="0"/>
          <w:numId w:val="67"/>
        </w:numPr>
        <w:jc w:val="both"/>
        <w:rPr>
          <w:rFonts w:ascii="Georgia" w:hAnsi="Georgia"/>
          <w:bCs/>
          <w:lang w:val="en-CA"/>
        </w:rPr>
      </w:pPr>
      <w:r w:rsidRPr="009C7F2E">
        <w:rPr>
          <w:rFonts w:ascii="Georgia" w:hAnsi="Georgia"/>
          <w:bCs/>
          <w:lang w:val="en-CA"/>
        </w:rPr>
        <w:t>International Labour Organisation Convention C167 of 1988, “Safety and Health in Construction.</w:t>
      </w:r>
    </w:p>
    <w:p w14:paraId="156C2BD2" w14:textId="77777777" w:rsidR="00F00760" w:rsidRPr="004A30DC" w:rsidRDefault="00F00760" w:rsidP="00D93225">
      <w:pPr>
        <w:jc w:val="both"/>
        <w:rPr>
          <w:rFonts w:ascii="Georgia" w:hAnsi="Georgia"/>
          <w:bCs/>
          <w:lang w:val="en-CA"/>
        </w:rPr>
      </w:pPr>
    </w:p>
    <w:p w14:paraId="0E6668D6" w14:textId="77777777" w:rsidR="00D93225" w:rsidRPr="004A30DC" w:rsidRDefault="00D93225" w:rsidP="00D93225">
      <w:pPr>
        <w:jc w:val="both"/>
        <w:rPr>
          <w:rFonts w:ascii="Georgia" w:hAnsi="Georgia"/>
          <w:b/>
          <w:bCs/>
        </w:rPr>
      </w:pPr>
      <w:bookmarkStart w:id="13" w:name="_Toc358887461"/>
    </w:p>
    <w:p w14:paraId="09D08C06" w14:textId="77777777" w:rsidR="00D93225" w:rsidRPr="004A30DC" w:rsidRDefault="00D93225" w:rsidP="00D93225">
      <w:pPr>
        <w:jc w:val="both"/>
        <w:rPr>
          <w:rFonts w:ascii="Georgia" w:hAnsi="Georgia"/>
          <w:bCs/>
          <w:u w:val="single"/>
        </w:rPr>
      </w:pPr>
      <w:r w:rsidRPr="004A30DC">
        <w:rPr>
          <w:rFonts w:ascii="Georgia" w:hAnsi="Georgia"/>
          <w:bCs/>
          <w:u w:val="single"/>
        </w:rPr>
        <w:t>World Bank Environmental and Social Safeguard Policies</w:t>
      </w:r>
      <w:bookmarkEnd w:id="13"/>
    </w:p>
    <w:p w14:paraId="20988817" w14:textId="2F66D217" w:rsidR="00D93225" w:rsidRDefault="00D93225" w:rsidP="00082462">
      <w:pPr>
        <w:pStyle w:val="ListParagraph"/>
        <w:numPr>
          <w:ilvl w:val="0"/>
          <w:numId w:val="41"/>
        </w:numPr>
        <w:spacing w:before="200"/>
        <w:jc w:val="both"/>
        <w:rPr>
          <w:rFonts w:ascii="Georgia" w:hAnsi="Georgia"/>
          <w:bCs/>
          <w:lang w:val="en-CA"/>
        </w:rPr>
      </w:pPr>
      <w:r w:rsidRPr="004A30DC">
        <w:rPr>
          <w:rFonts w:ascii="Georgia" w:hAnsi="Georgia"/>
          <w:bCs/>
          <w:lang w:val="en-CA"/>
        </w:rPr>
        <w:t>Environmental Assessment (OP /BP/ 4.01)</w:t>
      </w:r>
    </w:p>
    <w:p w14:paraId="16969227" w14:textId="51B9B710" w:rsidR="00CE23AC" w:rsidRPr="004A30DC" w:rsidRDefault="00CE23AC" w:rsidP="00082462">
      <w:pPr>
        <w:pStyle w:val="ListParagraph"/>
        <w:numPr>
          <w:ilvl w:val="0"/>
          <w:numId w:val="41"/>
        </w:numPr>
        <w:spacing w:before="200"/>
        <w:jc w:val="both"/>
        <w:rPr>
          <w:rFonts w:ascii="Georgia" w:hAnsi="Georgia"/>
          <w:bCs/>
          <w:lang w:val="en-CA"/>
        </w:rPr>
      </w:pPr>
      <w:r>
        <w:rPr>
          <w:rFonts w:ascii="Georgia" w:hAnsi="Georgia"/>
          <w:bCs/>
          <w:lang w:val="en-CA"/>
        </w:rPr>
        <w:t xml:space="preserve">Physical Cultural Resources (OP 4.11) </w:t>
      </w:r>
    </w:p>
    <w:p w14:paraId="19DFD9C4" w14:textId="77777777" w:rsidR="00D93225" w:rsidRPr="004A13B1" w:rsidRDefault="00D93225" w:rsidP="00082462">
      <w:pPr>
        <w:pStyle w:val="ListParagraph"/>
        <w:numPr>
          <w:ilvl w:val="0"/>
          <w:numId w:val="41"/>
        </w:numPr>
        <w:spacing w:before="200"/>
        <w:jc w:val="both"/>
        <w:rPr>
          <w:rFonts w:ascii="Georgia" w:hAnsi="Georgia"/>
          <w:bCs/>
          <w:lang w:val="en-CA"/>
        </w:rPr>
      </w:pPr>
      <w:r w:rsidRPr="004A30DC">
        <w:rPr>
          <w:rFonts w:ascii="Georgia" w:hAnsi="Georgia"/>
        </w:rPr>
        <w:t>WBG Environmental, Health and Safety Guidelines</w:t>
      </w:r>
    </w:p>
    <w:p w14:paraId="3BB1E9A1" w14:textId="77777777" w:rsidR="00D93225" w:rsidRPr="004A30DC" w:rsidRDefault="00D93225" w:rsidP="00082462">
      <w:pPr>
        <w:pStyle w:val="ListParagraph"/>
        <w:numPr>
          <w:ilvl w:val="0"/>
          <w:numId w:val="41"/>
        </w:numPr>
        <w:spacing w:before="200"/>
        <w:jc w:val="both"/>
        <w:rPr>
          <w:rFonts w:ascii="Georgia" w:hAnsi="Georgia"/>
          <w:bCs/>
          <w:lang w:val="en-CA"/>
        </w:rPr>
      </w:pPr>
      <w:r>
        <w:rPr>
          <w:rFonts w:ascii="Georgia" w:hAnsi="Georgia"/>
        </w:rPr>
        <w:t>WB Good Practice Note on Road Safety, 2019</w:t>
      </w:r>
    </w:p>
    <w:p w14:paraId="335C8C85" w14:textId="77777777" w:rsidR="00D93225" w:rsidRPr="004A30DC" w:rsidRDefault="00D93225" w:rsidP="00D93225">
      <w:pPr>
        <w:jc w:val="both"/>
        <w:rPr>
          <w:rFonts w:ascii="Georgia" w:hAnsi="Georgia"/>
          <w:bCs/>
          <w:u w:val="single"/>
          <w:lang w:val="en-CA"/>
        </w:rPr>
      </w:pPr>
    </w:p>
    <w:p w14:paraId="0087ABA7" w14:textId="77777777" w:rsidR="00D93225" w:rsidRPr="004A30DC" w:rsidRDefault="00D93225" w:rsidP="00D93225">
      <w:pPr>
        <w:jc w:val="both"/>
        <w:rPr>
          <w:rFonts w:ascii="Georgia" w:hAnsi="Georgia"/>
          <w:bCs/>
          <w:u w:val="single"/>
        </w:rPr>
      </w:pPr>
      <w:r w:rsidRPr="004A30DC">
        <w:rPr>
          <w:rFonts w:ascii="Georgia" w:hAnsi="Georgia"/>
          <w:bCs/>
          <w:u w:val="single"/>
          <w:lang w:val="en-CA"/>
        </w:rPr>
        <w:t xml:space="preserve">National </w:t>
      </w:r>
      <w:r w:rsidRPr="004A30DC">
        <w:rPr>
          <w:rFonts w:ascii="Georgia" w:hAnsi="Georgia"/>
          <w:bCs/>
          <w:u w:val="single"/>
        </w:rPr>
        <w:t>Environmental and Social Safeguard Policies</w:t>
      </w:r>
    </w:p>
    <w:p w14:paraId="6FD0D745" w14:textId="77777777" w:rsidR="00D93225" w:rsidRPr="004A30DC" w:rsidRDefault="00D93225" w:rsidP="00082462">
      <w:pPr>
        <w:pStyle w:val="ListParagraph"/>
        <w:numPr>
          <w:ilvl w:val="0"/>
          <w:numId w:val="50"/>
        </w:numPr>
        <w:jc w:val="both"/>
        <w:rPr>
          <w:rFonts w:ascii="Georgia" w:hAnsi="Georgia"/>
        </w:rPr>
      </w:pPr>
      <w:bookmarkStart w:id="14" w:name="_Toc491253645"/>
      <w:bookmarkStart w:id="15" w:name="_Toc491261215"/>
      <w:r w:rsidRPr="004A30DC">
        <w:rPr>
          <w:rFonts w:ascii="Georgia" w:hAnsi="Georgia"/>
        </w:rPr>
        <w:t>The National Environmental Policy, 2004</w:t>
      </w:r>
      <w:bookmarkEnd w:id="14"/>
      <w:bookmarkEnd w:id="15"/>
    </w:p>
    <w:p w14:paraId="39DF5559" w14:textId="77777777" w:rsidR="00D93225" w:rsidRPr="004A30DC" w:rsidRDefault="00D93225" w:rsidP="00082462">
      <w:pPr>
        <w:pStyle w:val="ListParagraph"/>
        <w:numPr>
          <w:ilvl w:val="0"/>
          <w:numId w:val="50"/>
        </w:numPr>
        <w:jc w:val="both"/>
        <w:rPr>
          <w:rFonts w:ascii="Georgia" w:hAnsi="Georgia"/>
        </w:rPr>
      </w:pPr>
      <w:bookmarkStart w:id="16" w:name="_Toc491253647"/>
      <w:bookmarkStart w:id="17" w:name="_Toc491261217"/>
      <w:r w:rsidRPr="004A30DC">
        <w:rPr>
          <w:rFonts w:ascii="Georgia" w:hAnsi="Georgia"/>
        </w:rPr>
        <w:t>National Land Policy, 200</w:t>
      </w:r>
      <w:r>
        <w:rPr>
          <w:rFonts w:ascii="Georgia" w:hAnsi="Georgia"/>
        </w:rPr>
        <w:t>2</w:t>
      </w:r>
      <w:bookmarkEnd w:id="16"/>
      <w:bookmarkEnd w:id="17"/>
    </w:p>
    <w:p w14:paraId="47DA1046" w14:textId="77777777" w:rsidR="00D93225" w:rsidRPr="004A30DC" w:rsidRDefault="00D93225" w:rsidP="00082462">
      <w:pPr>
        <w:pStyle w:val="ListParagraph"/>
        <w:numPr>
          <w:ilvl w:val="0"/>
          <w:numId w:val="50"/>
        </w:numPr>
        <w:jc w:val="both"/>
        <w:rPr>
          <w:rFonts w:ascii="Georgia" w:hAnsi="Georgia"/>
        </w:rPr>
      </w:pPr>
      <w:bookmarkStart w:id="18" w:name="_Toc491253649"/>
      <w:bookmarkStart w:id="19" w:name="_Toc491261219"/>
      <w:r w:rsidRPr="004A30DC">
        <w:rPr>
          <w:rFonts w:ascii="Georgia" w:hAnsi="Georgia"/>
        </w:rPr>
        <w:t>National Forestry Policy, 1997</w:t>
      </w:r>
      <w:bookmarkEnd w:id="18"/>
      <w:bookmarkEnd w:id="19"/>
    </w:p>
    <w:p w14:paraId="13AF1836" w14:textId="77777777" w:rsidR="00D93225" w:rsidRPr="004A30DC" w:rsidRDefault="00D93225" w:rsidP="00082462">
      <w:pPr>
        <w:pStyle w:val="ListParagraph"/>
        <w:numPr>
          <w:ilvl w:val="0"/>
          <w:numId w:val="50"/>
        </w:numPr>
        <w:jc w:val="both"/>
        <w:rPr>
          <w:rFonts w:ascii="Georgia" w:hAnsi="Georgia"/>
        </w:rPr>
      </w:pPr>
      <w:bookmarkStart w:id="20" w:name="_Toc491253651"/>
      <w:bookmarkStart w:id="21" w:name="_Toc491261221"/>
      <w:r w:rsidRPr="004A30DC">
        <w:rPr>
          <w:rFonts w:ascii="Georgia" w:hAnsi="Georgia"/>
        </w:rPr>
        <w:t>National Water Policy, 200</w:t>
      </w:r>
      <w:r>
        <w:rPr>
          <w:rFonts w:ascii="Georgia" w:hAnsi="Georgia"/>
        </w:rPr>
        <w:t>5</w:t>
      </w:r>
      <w:bookmarkEnd w:id="20"/>
      <w:bookmarkEnd w:id="21"/>
    </w:p>
    <w:p w14:paraId="3F408DBC" w14:textId="77777777" w:rsidR="00D93225" w:rsidRPr="004A30DC" w:rsidRDefault="00D93225" w:rsidP="00082462">
      <w:pPr>
        <w:pStyle w:val="ListParagraph"/>
        <w:numPr>
          <w:ilvl w:val="0"/>
          <w:numId w:val="50"/>
        </w:numPr>
        <w:jc w:val="both"/>
        <w:rPr>
          <w:rFonts w:ascii="Georgia" w:hAnsi="Georgia"/>
        </w:rPr>
      </w:pPr>
      <w:bookmarkStart w:id="22" w:name="_Toc491253653"/>
      <w:bookmarkStart w:id="23" w:name="_Toc491261223"/>
      <w:r w:rsidRPr="004A30DC">
        <w:rPr>
          <w:rFonts w:ascii="Georgia" w:hAnsi="Georgia"/>
        </w:rPr>
        <w:t>Decentralization Policy, 1998</w:t>
      </w:r>
      <w:bookmarkEnd w:id="22"/>
      <w:bookmarkEnd w:id="23"/>
    </w:p>
    <w:p w14:paraId="2A8A2F07" w14:textId="77777777" w:rsidR="00D93225" w:rsidRPr="004A30DC" w:rsidRDefault="00D93225" w:rsidP="00082462">
      <w:pPr>
        <w:pStyle w:val="ListParagraph"/>
        <w:numPr>
          <w:ilvl w:val="0"/>
          <w:numId w:val="50"/>
        </w:numPr>
        <w:jc w:val="both"/>
        <w:rPr>
          <w:rFonts w:ascii="Georgia" w:hAnsi="Georgia"/>
        </w:rPr>
      </w:pPr>
      <w:bookmarkStart w:id="24" w:name="_Toc491253655"/>
      <w:bookmarkStart w:id="25" w:name="_Toc491261225"/>
      <w:r w:rsidRPr="004A30DC">
        <w:rPr>
          <w:rFonts w:ascii="Georgia" w:hAnsi="Georgia"/>
        </w:rPr>
        <w:t xml:space="preserve">Environment Management Act, </w:t>
      </w:r>
      <w:r w:rsidRPr="00ED6034">
        <w:rPr>
          <w:rFonts w:ascii="Georgia" w:hAnsi="Georgia"/>
        </w:rPr>
        <w:t>2017</w:t>
      </w:r>
      <w:bookmarkEnd w:id="24"/>
      <w:bookmarkEnd w:id="25"/>
    </w:p>
    <w:p w14:paraId="123AEF32" w14:textId="77777777" w:rsidR="00D93225" w:rsidRDefault="00D93225" w:rsidP="00082462">
      <w:pPr>
        <w:pStyle w:val="ListParagraph"/>
        <w:numPr>
          <w:ilvl w:val="0"/>
          <w:numId w:val="50"/>
        </w:numPr>
        <w:jc w:val="both"/>
        <w:rPr>
          <w:rFonts w:ascii="Georgia" w:hAnsi="Georgia"/>
        </w:rPr>
      </w:pPr>
      <w:bookmarkStart w:id="26" w:name="_Toc491253658"/>
      <w:bookmarkStart w:id="27" w:name="_Toc491261228"/>
      <w:r w:rsidRPr="004A30DC">
        <w:rPr>
          <w:rFonts w:ascii="Georgia" w:hAnsi="Georgia"/>
        </w:rPr>
        <w:t xml:space="preserve">Land Act, </w:t>
      </w:r>
      <w:r>
        <w:rPr>
          <w:rFonts w:ascii="Georgia" w:hAnsi="Georgia"/>
        </w:rPr>
        <w:t>2016</w:t>
      </w:r>
      <w:bookmarkEnd w:id="26"/>
      <w:bookmarkEnd w:id="27"/>
    </w:p>
    <w:p w14:paraId="79F707DC" w14:textId="77777777" w:rsidR="00D93225" w:rsidRDefault="00D93225" w:rsidP="00082462">
      <w:pPr>
        <w:pStyle w:val="ListParagraph"/>
        <w:numPr>
          <w:ilvl w:val="0"/>
          <w:numId w:val="50"/>
        </w:numPr>
        <w:jc w:val="both"/>
        <w:rPr>
          <w:rFonts w:ascii="Georgia" w:hAnsi="Georgia"/>
        </w:rPr>
      </w:pPr>
      <w:r>
        <w:rPr>
          <w:rFonts w:ascii="Georgia" w:hAnsi="Georgia"/>
        </w:rPr>
        <w:t>Land Acquisition act, 2016</w:t>
      </w:r>
    </w:p>
    <w:p w14:paraId="14F573B1" w14:textId="77777777" w:rsidR="00D93225" w:rsidRPr="004A30DC" w:rsidRDefault="00D93225" w:rsidP="00082462">
      <w:pPr>
        <w:pStyle w:val="ListParagraph"/>
        <w:numPr>
          <w:ilvl w:val="0"/>
          <w:numId w:val="50"/>
        </w:numPr>
        <w:jc w:val="both"/>
        <w:rPr>
          <w:rFonts w:ascii="Georgia" w:hAnsi="Georgia"/>
        </w:rPr>
      </w:pPr>
      <w:r>
        <w:rPr>
          <w:rFonts w:ascii="Georgia" w:hAnsi="Georgia"/>
        </w:rPr>
        <w:t xml:space="preserve">Customary Land Act, 2016 </w:t>
      </w:r>
    </w:p>
    <w:p w14:paraId="27640F04" w14:textId="77777777" w:rsidR="00D93225" w:rsidRPr="004A30DC" w:rsidRDefault="00D93225" w:rsidP="00082462">
      <w:pPr>
        <w:pStyle w:val="ListParagraph"/>
        <w:numPr>
          <w:ilvl w:val="0"/>
          <w:numId w:val="50"/>
        </w:numPr>
        <w:jc w:val="both"/>
        <w:rPr>
          <w:rFonts w:ascii="Georgia" w:hAnsi="Georgia"/>
        </w:rPr>
      </w:pPr>
      <w:bookmarkStart w:id="28" w:name="_Toc491253660"/>
      <w:bookmarkStart w:id="29" w:name="_Toc491261230"/>
      <w:r w:rsidRPr="004A30DC">
        <w:rPr>
          <w:rFonts w:ascii="Georgia" w:hAnsi="Georgia"/>
        </w:rPr>
        <w:t>Malawi Forestry Act, 1997</w:t>
      </w:r>
      <w:bookmarkEnd w:id="28"/>
      <w:bookmarkEnd w:id="29"/>
    </w:p>
    <w:p w14:paraId="44A0CB65" w14:textId="77777777" w:rsidR="00D93225" w:rsidRPr="004A30DC" w:rsidRDefault="00D93225" w:rsidP="00082462">
      <w:pPr>
        <w:pStyle w:val="ListParagraph"/>
        <w:numPr>
          <w:ilvl w:val="0"/>
          <w:numId w:val="50"/>
        </w:numPr>
        <w:jc w:val="both"/>
        <w:rPr>
          <w:rFonts w:ascii="Georgia" w:hAnsi="Georgia"/>
        </w:rPr>
      </w:pPr>
      <w:bookmarkStart w:id="30" w:name="_Toc491253661"/>
      <w:bookmarkStart w:id="31" w:name="_Toc491261231"/>
      <w:r w:rsidRPr="004A30DC">
        <w:rPr>
          <w:rFonts w:ascii="Georgia" w:hAnsi="Georgia"/>
        </w:rPr>
        <w:t>National Local Government Act, 1998</w:t>
      </w:r>
      <w:bookmarkEnd w:id="30"/>
      <w:bookmarkEnd w:id="31"/>
    </w:p>
    <w:p w14:paraId="67A7AB58" w14:textId="77777777" w:rsidR="00D93225" w:rsidRPr="00ED6034" w:rsidRDefault="00D93225" w:rsidP="00082462">
      <w:pPr>
        <w:pStyle w:val="ListParagraph"/>
        <w:numPr>
          <w:ilvl w:val="0"/>
          <w:numId w:val="50"/>
        </w:numPr>
        <w:jc w:val="both"/>
        <w:rPr>
          <w:rFonts w:ascii="Georgia" w:hAnsi="Georgia"/>
        </w:rPr>
      </w:pPr>
      <w:bookmarkStart w:id="32" w:name="_Toc491253663"/>
      <w:bookmarkStart w:id="33" w:name="_Toc491261233"/>
      <w:r w:rsidRPr="004A30DC">
        <w:rPr>
          <w:rFonts w:ascii="Georgia" w:hAnsi="Georgia"/>
        </w:rPr>
        <w:t xml:space="preserve">Water Resources </w:t>
      </w:r>
      <w:r w:rsidRPr="00ED6034">
        <w:rPr>
          <w:rFonts w:ascii="Georgia" w:hAnsi="Georgia"/>
        </w:rPr>
        <w:t>Act, 2013</w:t>
      </w:r>
      <w:bookmarkEnd w:id="32"/>
      <w:bookmarkEnd w:id="33"/>
      <w:r w:rsidRPr="00ED6034">
        <w:rPr>
          <w:rFonts w:ascii="Georgia" w:hAnsi="Georgia"/>
        </w:rPr>
        <w:t xml:space="preserve"> </w:t>
      </w:r>
    </w:p>
    <w:p w14:paraId="26653E04" w14:textId="77777777" w:rsidR="00D93225" w:rsidRPr="004A30DC" w:rsidRDefault="00D93225" w:rsidP="00082462">
      <w:pPr>
        <w:pStyle w:val="ListParagraph"/>
        <w:numPr>
          <w:ilvl w:val="0"/>
          <w:numId w:val="50"/>
        </w:numPr>
        <w:jc w:val="both"/>
        <w:rPr>
          <w:rFonts w:ascii="Georgia" w:hAnsi="Georgia"/>
        </w:rPr>
      </w:pPr>
      <w:bookmarkStart w:id="34" w:name="_Toc491253665"/>
      <w:bookmarkStart w:id="35" w:name="_Toc491261235"/>
      <w:r w:rsidRPr="00ED6034">
        <w:rPr>
          <w:rFonts w:ascii="Georgia" w:hAnsi="Georgia"/>
        </w:rPr>
        <w:t>Occupational Health and Welfare</w:t>
      </w:r>
      <w:r w:rsidRPr="004A30DC">
        <w:rPr>
          <w:rFonts w:ascii="Georgia" w:hAnsi="Georgia"/>
        </w:rPr>
        <w:t xml:space="preserve"> Act, 1997</w:t>
      </w:r>
      <w:bookmarkEnd w:id="34"/>
      <w:bookmarkEnd w:id="35"/>
    </w:p>
    <w:p w14:paraId="1508DA46" w14:textId="77777777" w:rsidR="00D93225" w:rsidRPr="004A30DC" w:rsidRDefault="00D93225" w:rsidP="00082462">
      <w:pPr>
        <w:pStyle w:val="ListParagraph"/>
        <w:numPr>
          <w:ilvl w:val="0"/>
          <w:numId w:val="50"/>
        </w:numPr>
        <w:jc w:val="both"/>
        <w:rPr>
          <w:rFonts w:ascii="Georgia" w:hAnsi="Georgia"/>
        </w:rPr>
      </w:pPr>
      <w:bookmarkStart w:id="36" w:name="_Toc491253667"/>
      <w:bookmarkStart w:id="37" w:name="_Toc491261237"/>
      <w:r w:rsidRPr="004A30DC">
        <w:rPr>
          <w:rFonts w:ascii="Georgia" w:hAnsi="Georgia"/>
        </w:rPr>
        <w:t>Public Roads Act (Cap. 69:02)</w:t>
      </w:r>
      <w:bookmarkEnd w:id="36"/>
      <w:bookmarkEnd w:id="37"/>
    </w:p>
    <w:p w14:paraId="0FAA7976" w14:textId="77777777" w:rsidR="00D93225" w:rsidRPr="004A30DC" w:rsidRDefault="00D93225" w:rsidP="00D93225">
      <w:pPr>
        <w:jc w:val="both"/>
        <w:rPr>
          <w:rFonts w:ascii="Georgia" w:hAnsi="Georgia"/>
          <w:bCs/>
        </w:rPr>
      </w:pPr>
    </w:p>
    <w:p w14:paraId="1A026907" w14:textId="77777777" w:rsidR="00D93225" w:rsidRPr="004A30DC" w:rsidRDefault="00D93225" w:rsidP="00D93225">
      <w:pPr>
        <w:jc w:val="both"/>
        <w:rPr>
          <w:rFonts w:ascii="Georgia" w:hAnsi="Georgia"/>
          <w:bCs/>
          <w:lang w:val="en-CA"/>
        </w:rPr>
      </w:pPr>
      <w:r w:rsidRPr="004A30DC">
        <w:rPr>
          <w:rFonts w:ascii="Georgia" w:hAnsi="Georgia"/>
          <w:bCs/>
          <w:lang w:val="en-CA"/>
        </w:rPr>
        <w:t>The Contractor shall prepare and implement Site Environmental and Social Management and Monitoring Plan, which shall be incorporated in the Quality Management Plan that identifies methodologies for implementation of environmental health and safety mitigation measures, key personnel roles and responsibilities, identifies procedures for environmental and social compliance, establishes methods for identifying and correcting non-compliance and establishes procedures for emergency response.</w:t>
      </w:r>
    </w:p>
    <w:p w14:paraId="6983FE1E" w14:textId="77777777" w:rsidR="00D93225" w:rsidRPr="004A30DC" w:rsidRDefault="00D93225" w:rsidP="00D93225">
      <w:pPr>
        <w:jc w:val="both"/>
        <w:rPr>
          <w:rFonts w:ascii="Georgia" w:hAnsi="Georgia"/>
          <w:bCs/>
          <w:lang w:val="en-CA"/>
        </w:rPr>
      </w:pPr>
    </w:p>
    <w:p w14:paraId="07B8B72B" w14:textId="77777777" w:rsidR="00D93225" w:rsidRPr="004A30DC" w:rsidRDefault="00D93225" w:rsidP="00D93225">
      <w:pPr>
        <w:jc w:val="both"/>
        <w:rPr>
          <w:rFonts w:ascii="Georgia" w:hAnsi="Georgia"/>
          <w:bCs/>
          <w:lang w:val="en-GB"/>
        </w:rPr>
      </w:pPr>
      <w:r w:rsidRPr="004A30DC">
        <w:rPr>
          <w:rFonts w:ascii="Georgia" w:hAnsi="Georgia"/>
          <w:bCs/>
          <w:lang w:val="en-GB"/>
        </w:rPr>
        <w:t xml:space="preserve">The contactor shall establish an environmental health and safety unit under its organizational structure for the environmental and safety management during the construction works.  The unit shall undertake environmental and social monitoring based on the site environmental and social management plan (ESMP) and will report to the </w:t>
      </w:r>
      <w:r w:rsidRPr="004A30DC">
        <w:rPr>
          <w:rFonts w:ascii="Georgia" w:hAnsi="Georgia"/>
          <w:bCs/>
          <w:lang w:val="en-CA"/>
        </w:rPr>
        <w:t>Employer’s Representative’s</w:t>
      </w:r>
      <w:r w:rsidRPr="004A30DC">
        <w:rPr>
          <w:rFonts w:ascii="Georgia" w:hAnsi="Georgia"/>
          <w:bCs/>
          <w:lang w:val="en-GB"/>
        </w:rPr>
        <w:t xml:space="preserve"> regularly. </w:t>
      </w:r>
    </w:p>
    <w:p w14:paraId="5457A02C" w14:textId="77777777" w:rsidR="00D93225" w:rsidRDefault="00D93225" w:rsidP="00D93225">
      <w:pPr>
        <w:pStyle w:val="BDPARTIITIT2"/>
        <w:numPr>
          <w:ilvl w:val="0"/>
          <w:numId w:val="0"/>
        </w:numPr>
        <w:rPr>
          <w:rFonts w:ascii="Georgia" w:hAnsi="Georgia"/>
          <w:b w:val="0"/>
          <w:bCs/>
          <w:lang w:eastAsia="en-US"/>
        </w:rPr>
      </w:pPr>
    </w:p>
    <w:p w14:paraId="40A890A0" w14:textId="77777777" w:rsidR="00D93225" w:rsidRPr="004A30DC" w:rsidRDefault="00D93225" w:rsidP="00D93225">
      <w:pPr>
        <w:pStyle w:val="BDPARTIITIT2"/>
        <w:numPr>
          <w:ilvl w:val="0"/>
          <w:numId w:val="0"/>
        </w:numPr>
        <w:rPr>
          <w:rFonts w:ascii="Georgia" w:hAnsi="Georgia"/>
          <w:bCs/>
        </w:rPr>
      </w:pPr>
      <w:proofErr w:type="spellStart"/>
      <w:r w:rsidRPr="004A30DC">
        <w:rPr>
          <w:rFonts w:ascii="Georgia" w:hAnsi="Georgia"/>
        </w:rPr>
        <w:t>Labor</w:t>
      </w:r>
      <w:proofErr w:type="spellEnd"/>
      <w:r w:rsidRPr="004A30DC">
        <w:rPr>
          <w:rFonts w:ascii="Georgia" w:hAnsi="Georgia"/>
        </w:rPr>
        <w:t xml:space="preserve"> and Working Conditions</w:t>
      </w:r>
    </w:p>
    <w:p w14:paraId="1DC11F65" w14:textId="77777777" w:rsidR="00D93225" w:rsidRPr="004A30DC" w:rsidRDefault="00D93225" w:rsidP="00D93225">
      <w:pPr>
        <w:jc w:val="both"/>
        <w:rPr>
          <w:rFonts w:ascii="Georgia" w:hAnsi="Georgia"/>
          <w:bCs/>
          <w:lang w:val="en-CA"/>
        </w:rPr>
      </w:pPr>
      <w:r w:rsidRPr="004A30DC">
        <w:rPr>
          <w:rFonts w:ascii="Georgia" w:hAnsi="Georgia"/>
          <w:bCs/>
          <w:lang w:val="en-CA"/>
        </w:rPr>
        <w:t xml:space="preserve">The Employer will only guarantee the issuing of work permits for Contractor staff with technical skills generally unavailable in the country. </w:t>
      </w:r>
    </w:p>
    <w:p w14:paraId="14DE344B" w14:textId="77777777" w:rsidR="00D93225" w:rsidRPr="004A30DC" w:rsidRDefault="00D93225" w:rsidP="00D93225">
      <w:pPr>
        <w:jc w:val="both"/>
        <w:rPr>
          <w:rFonts w:ascii="Georgia" w:hAnsi="Georgia"/>
          <w:bCs/>
          <w:lang w:val="en-CA"/>
        </w:rPr>
      </w:pPr>
    </w:p>
    <w:p w14:paraId="2B88E97B" w14:textId="77777777" w:rsidR="00D93225" w:rsidRPr="004A30DC" w:rsidRDefault="00D93225" w:rsidP="00D93225">
      <w:pPr>
        <w:jc w:val="both"/>
        <w:rPr>
          <w:rFonts w:ascii="Georgia" w:hAnsi="Georgia"/>
          <w:bCs/>
          <w:lang w:val="en-CA"/>
        </w:rPr>
      </w:pPr>
      <w:r w:rsidRPr="004A30DC">
        <w:rPr>
          <w:rFonts w:ascii="Georgia" w:hAnsi="Georgia"/>
          <w:bCs/>
          <w:lang w:val="en-CA"/>
        </w:rPr>
        <w:lastRenderedPageBreak/>
        <w:t>Prior to mobilization, or for new staff, the Contractor shall supply the Engineer a list of all staff proposed for the project who have resided outside the country for more than 12 months over the last 5 years with an accompanied background check acceptable to the Engineer. This background check shall cover: (</w:t>
      </w:r>
      <w:proofErr w:type="spellStart"/>
      <w:r w:rsidRPr="004A30DC">
        <w:rPr>
          <w:rFonts w:ascii="Georgia" w:hAnsi="Georgia"/>
          <w:bCs/>
          <w:lang w:val="en-CA"/>
        </w:rPr>
        <w:t>i</w:t>
      </w:r>
      <w:proofErr w:type="spellEnd"/>
      <w:r w:rsidRPr="004A30DC">
        <w:rPr>
          <w:rFonts w:ascii="Georgia" w:hAnsi="Georgia"/>
          <w:bCs/>
          <w:lang w:val="en-CA"/>
        </w:rPr>
        <w:t xml:space="preserve">) all countries for which the staff have citizenship; and, (ii) include verbal referee checks with employers over the last 2 years. </w:t>
      </w:r>
    </w:p>
    <w:p w14:paraId="3E71CB0E" w14:textId="77777777" w:rsidR="00D93225" w:rsidRPr="004A30DC" w:rsidRDefault="00D93225" w:rsidP="00D93225">
      <w:pPr>
        <w:jc w:val="both"/>
        <w:rPr>
          <w:rFonts w:ascii="Georgia" w:hAnsi="Georgia"/>
          <w:bCs/>
          <w:lang w:val="en-CA"/>
        </w:rPr>
      </w:pPr>
    </w:p>
    <w:p w14:paraId="2E87BAD8" w14:textId="77777777" w:rsidR="00D93225" w:rsidRPr="004A30DC" w:rsidRDefault="00D93225" w:rsidP="00D93225">
      <w:pPr>
        <w:jc w:val="both"/>
        <w:rPr>
          <w:rFonts w:ascii="Georgia" w:hAnsi="Georgia"/>
          <w:bCs/>
          <w:lang w:val="en-CA"/>
        </w:rPr>
      </w:pPr>
      <w:r w:rsidRPr="004A30DC">
        <w:rPr>
          <w:rFonts w:ascii="Georgia" w:hAnsi="Georgia"/>
          <w:bCs/>
          <w:lang w:val="en-CA"/>
        </w:rPr>
        <w:t>This background check should identify any criminal, arrest, incarceration and/or sex offenses. The Engineer reserves the right to reject any proposed staff on the basis of this background check. All costs associated with the Engineer rejecting staff due to the background check shall remain with the Contractor.</w:t>
      </w:r>
    </w:p>
    <w:p w14:paraId="2817B362" w14:textId="77777777" w:rsidR="00D93225" w:rsidRPr="004A30DC" w:rsidRDefault="00D93225" w:rsidP="00D93225">
      <w:pPr>
        <w:jc w:val="both"/>
        <w:rPr>
          <w:rFonts w:ascii="Georgia" w:hAnsi="Georgia"/>
          <w:bCs/>
          <w:lang w:val="en-CA"/>
        </w:rPr>
      </w:pPr>
    </w:p>
    <w:p w14:paraId="304971F2" w14:textId="77777777" w:rsidR="00D93225" w:rsidRPr="004A30DC" w:rsidRDefault="00D93225" w:rsidP="00D93225">
      <w:pPr>
        <w:jc w:val="both"/>
        <w:rPr>
          <w:rFonts w:ascii="Georgia" w:hAnsi="Georgia"/>
          <w:bCs/>
          <w:lang w:val="en-CA"/>
        </w:rPr>
      </w:pPr>
      <w:r w:rsidRPr="004A30DC">
        <w:rPr>
          <w:rFonts w:ascii="Georgia" w:hAnsi="Georgia"/>
          <w:bCs/>
          <w:lang w:val="en-CA"/>
        </w:rPr>
        <w:t>The Contractor shall comply with all the relevant labor Laws applicable to the Contractor’s Personnel, including Laws relating to their employment, health, safety, welfare, immigration and emigration, and shall allow them all their legal rights.</w:t>
      </w:r>
    </w:p>
    <w:p w14:paraId="0CA5255D" w14:textId="77777777" w:rsidR="00D93225" w:rsidRPr="004A30DC" w:rsidRDefault="00D93225" w:rsidP="00D93225">
      <w:pPr>
        <w:jc w:val="both"/>
        <w:rPr>
          <w:rFonts w:ascii="Georgia" w:hAnsi="Georgia"/>
          <w:bCs/>
          <w:lang w:val="en-CA"/>
        </w:rPr>
      </w:pPr>
    </w:p>
    <w:p w14:paraId="36970919" w14:textId="77777777" w:rsidR="00D93225" w:rsidRPr="004A30DC" w:rsidRDefault="00D93225" w:rsidP="00D93225">
      <w:pPr>
        <w:jc w:val="both"/>
        <w:rPr>
          <w:rFonts w:ascii="Georgia" w:hAnsi="Georgia"/>
          <w:bCs/>
          <w:lang w:val="en-CA"/>
        </w:rPr>
      </w:pPr>
      <w:r w:rsidRPr="004A30DC">
        <w:rPr>
          <w:rFonts w:ascii="Georgia" w:hAnsi="Georgia"/>
          <w:bCs/>
          <w:lang w:val="en-CA"/>
        </w:rPr>
        <w:t>The Contractor shall require his employees to obey all applicable Laws, including those concerning safety at work.</w:t>
      </w:r>
    </w:p>
    <w:p w14:paraId="5B44D348" w14:textId="77777777" w:rsidR="00D93225" w:rsidRPr="004A30DC" w:rsidRDefault="00D93225" w:rsidP="00D93225">
      <w:pPr>
        <w:jc w:val="both"/>
        <w:rPr>
          <w:rFonts w:ascii="Georgia" w:hAnsi="Georgia"/>
          <w:bCs/>
        </w:rPr>
      </w:pPr>
    </w:p>
    <w:p w14:paraId="7A6A4AC4" w14:textId="4C4F12DD" w:rsidR="00D93225" w:rsidRPr="004A30DC" w:rsidRDefault="00295780" w:rsidP="00D01C00">
      <w:pPr>
        <w:pStyle w:val="BDPARTIITIT2"/>
        <w:numPr>
          <w:ilvl w:val="0"/>
          <w:numId w:val="0"/>
        </w:numPr>
        <w:rPr>
          <w:rFonts w:ascii="Georgia" w:hAnsi="Georgia"/>
          <w:bCs/>
        </w:rPr>
      </w:pPr>
      <w:r>
        <w:rPr>
          <w:rFonts w:ascii="Georgia" w:hAnsi="Georgia"/>
        </w:rPr>
        <w:t xml:space="preserve">Social, </w:t>
      </w:r>
      <w:r w:rsidR="00D93225" w:rsidRPr="004A30DC">
        <w:rPr>
          <w:rFonts w:ascii="Georgia" w:hAnsi="Georgia"/>
        </w:rPr>
        <w:t>Health and Safety</w:t>
      </w:r>
    </w:p>
    <w:p w14:paraId="5AC34AB2" w14:textId="1E1B7474" w:rsidR="00D93225" w:rsidRPr="004A30DC" w:rsidRDefault="00D93225" w:rsidP="00D93225">
      <w:pPr>
        <w:jc w:val="both"/>
        <w:rPr>
          <w:rFonts w:ascii="Georgia" w:hAnsi="Georgia"/>
        </w:rPr>
      </w:pPr>
      <w:r w:rsidRPr="004A30DC">
        <w:rPr>
          <w:rFonts w:ascii="Georgia" w:hAnsi="Georgia"/>
        </w:rPr>
        <w:t>Funding for: (</w:t>
      </w:r>
      <w:proofErr w:type="spellStart"/>
      <w:r w:rsidRPr="004A30DC">
        <w:rPr>
          <w:rFonts w:ascii="Georgia" w:hAnsi="Georgia"/>
        </w:rPr>
        <w:t>i</w:t>
      </w:r>
      <w:proofErr w:type="spellEnd"/>
      <w:r w:rsidRPr="004A30DC">
        <w:rPr>
          <w:rFonts w:ascii="Georgia" w:hAnsi="Georgia"/>
        </w:rPr>
        <w:t>) Occupational Health and Safety (OHS) training and activities; and, (ii) HIV/AIDS, Gender Based Violence (GBV)</w:t>
      </w:r>
      <w:r w:rsidR="00204FA4">
        <w:rPr>
          <w:rFonts w:ascii="Georgia" w:hAnsi="Georgia"/>
        </w:rPr>
        <w:t>/SEA/SH</w:t>
      </w:r>
      <w:r w:rsidRPr="004A30DC">
        <w:rPr>
          <w:rFonts w:ascii="Georgia" w:hAnsi="Georgia"/>
        </w:rPr>
        <w:t xml:space="preserve">, and Child Protection (CP) Information, Education and Consultation Communication (IEC) campaigns are provided in the bill-of-quantity as separate provisional sums. </w:t>
      </w:r>
    </w:p>
    <w:p w14:paraId="1115747F" w14:textId="77777777" w:rsidR="00D93225" w:rsidRPr="004A30DC" w:rsidRDefault="00D93225" w:rsidP="00D93225">
      <w:pPr>
        <w:jc w:val="both"/>
        <w:rPr>
          <w:rFonts w:ascii="Georgia" w:hAnsi="Georgia"/>
        </w:rPr>
      </w:pPr>
      <w:r w:rsidRPr="004A30DC">
        <w:rPr>
          <w:rFonts w:ascii="Georgia" w:hAnsi="Georgia"/>
        </w:rPr>
        <w:t>The Contractor’s costs shall be financed from this on proof of record (e.g. time sheets, material invoices etc.) for the following:</w:t>
      </w:r>
    </w:p>
    <w:p w14:paraId="7F22D9D7" w14:textId="4751D053" w:rsidR="00D93225" w:rsidRPr="004A30DC" w:rsidRDefault="00D93225" w:rsidP="00082462">
      <w:pPr>
        <w:pStyle w:val="ListParagraph"/>
        <w:numPr>
          <w:ilvl w:val="0"/>
          <w:numId w:val="48"/>
        </w:numPr>
        <w:spacing w:after="240"/>
        <w:jc w:val="both"/>
        <w:rPr>
          <w:rFonts w:ascii="Georgia" w:hAnsi="Georgia"/>
        </w:rPr>
      </w:pPr>
      <w:r w:rsidRPr="004A30DC">
        <w:rPr>
          <w:rFonts w:ascii="Georgia" w:hAnsi="Georgia"/>
        </w:rPr>
        <w:t xml:space="preserve">Recruitment of provider for delivery of HIV/AIDS </w:t>
      </w:r>
      <w:r w:rsidR="00295780">
        <w:rPr>
          <w:rFonts w:ascii="Georgia" w:hAnsi="Georgia"/>
        </w:rPr>
        <w:t xml:space="preserve">and Covid 19 </w:t>
      </w:r>
      <w:r w:rsidRPr="004A30DC">
        <w:rPr>
          <w:rFonts w:ascii="Georgia" w:hAnsi="Georgia"/>
        </w:rPr>
        <w:t>education training.</w:t>
      </w:r>
    </w:p>
    <w:p w14:paraId="770C05A9" w14:textId="6CB97A60" w:rsidR="00D93225" w:rsidRPr="004A30DC" w:rsidRDefault="00D93225" w:rsidP="00082462">
      <w:pPr>
        <w:pStyle w:val="ListParagraph"/>
        <w:numPr>
          <w:ilvl w:val="0"/>
          <w:numId w:val="48"/>
        </w:numPr>
        <w:spacing w:after="240"/>
        <w:jc w:val="both"/>
        <w:rPr>
          <w:rFonts w:ascii="Georgia" w:hAnsi="Georgia"/>
        </w:rPr>
      </w:pPr>
      <w:r w:rsidRPr="004A30DC">
        <w:rPr>
          <w:rFonts w:ascii="Georgia" w:hAnsi="Georgia"/>
        </w:rPr>
        <w:t xml:space="preserve">Recruitment of provider for delivery of GBV </w:t>
      </w:r>
      <w:r w:rsidR="00204FA4">
        <w:rPr>
          <w:rFonts w:ascii="Georgia" w:hAnsi="Georgia"/>
        </w:rPr>
        <w:t xml:space="preserve">/SEA/SH </w:t>
      </w:r>
      <w:r w:rsidRPr="004A30DC">
        <w:rPr>
          <w:rFonts w:ascii="Georgia" w:hAnsi="Georgia"/>
        </w:rPr>
        <w:t>and CP training</w:t>
      </w:r>
    </w:p>
    <w:p w14:paraId="5625A07F" w14:textId="643F0795" w:rsidR="00204FA4" w:rsidRPr="00D01C00" w:rsidRDefault="00D93225" w:rsidP="00333F43">
      <w:pPr>
        <w:pStyle w:val="ListParagraph"/>
        <w:numPr>
          <w:ilvl w:val="0"/>
          <w:numId w:val="48"/>
        </w:numPr>
        <w:spacing w:after="240"/>
        <w:jc w:val="both"/>
        <w:rPr>
          <w:rFonts w:ascii="Georgia" w:hAnsi="Georgia"/>
        </w:rPr>
      </w:pPr>
      <w:r w:rsidRPr="004A30DC">
        <w:rPr>
          <w:rFonts w:ascii="Georgia" w:hAnsi="Georgia"/>
        </w:rPr>
        <w:t>Expenses related to delivering HIV/AIDS</w:t>
      </w:r>
    </w:p>
    <w:p w14:paraId="23422EA4" w14:textId="6112BA51" w:rsidR="00D93225" w:rsidRPr="004A30DC" w:rsidRDefault="00204FA4" w:rsidP="00082462">
      <w:pPr>
        <w:pStyle w:val="ListParagraph"/>
        <w:numPr>
          <w:ilvl w:val="0"/>
          <w:numId w:val="48"/>
        </w:numPr>
        <w:spacing w:after="240"/>
        <w:jc w:val="both"/>
        <w:rPr>
          <w:rFonts w:ascii="Georgia" w:hAnsi="Georgia"/>
        </w:rPr>
      </w:pPr>
      <w:r w:rsidRPr="004A30DC">
        <w:rPr>
          <w:rFonts w:ascii="Georgia" w:hAnsi="Georgia"/>
        </w:rPr>
        <w:t>Expenses related to delivering GBV</w:t>
      </w:r>
      <w:r>
        <w:rPr>
          <w:rFonts w:ascii="Georgia" w:hAnsi="Georgia"/>
        </w:rPr>
        <w:t>./SEA/SH</w:t>
      </w:r>
      <w:r w:rsidRPr="004A30DC">
        <w:rPr>
          <w:rFonts w:ascii="Georgia" w:hAnsi="Georgia"/>
        </w:rPr>
        <w:t xml:space="preserve"> and CP training</w:t>
      </w:r>
    </w:p>
    <w:p w14:paraId="3D040200" w14:textId="77777777" w:rsidR="00D93225" w:rsidRPr="004A30DC" w:rsidRDefault="00D93225" w:rsidP="00082462">
      <w:pPr>
        <w:pStyle w:val="ListParagraph"/>
        <w:numPr>
          <w:ilvl w:val="0"/>
          <w:numId w:val="48"/>
        </w:numPr>
        <w:spacing w:after="240"/>
        <w:jc w:val="both"/>
        <w:rPr>
          <w:rFonts w:ascii="Georgia" w:hAnsi="Georgia"/>
        </w:rPr>
      </w:pPr>
      <w:r w:rsidRPr="004A30DC">
        <w:rPr>
          <w:rFonts w:ascii="Georgia" w:hAnsi="Georgia"/>
        </w:rPr>
        <w:t>Safety signage, safety literature, HIV/AIDS literature, condoms, voluntary counselling and testing, GBV and CP literature, etc.</w:t>
      </w:r>
    </w:p>
    <w:p w14:paraId="5DCD8B39" w14:textId="77777777" w:rsidR="00D93225" w:rsidRPr="004A30DC" w:rsidRDefault="00D93225" w:rsidP="00082462">
      <w:pPr>
        <w:pStyle w:val="ListParagraph"/>
        <w:numPr>
          <w:ilvl w:val="0"/>
          <w:numId w:val="48"/>
        </w:numPr>
        <w:spacing w:after="240"/>
        <w:jc w:val="both"/>
        <w:rPr>
          <w:rFonts w:ascii="Georgia" w:hAnsi="Georgia"/>
        </w:rPr>
      </w:pPr>
      <w:r w:rsidRPr="004A30DC">
        <w:rPr>
          <w:rFonts w:ascii="Georgia" w:hAnsi="Georgia"/>
        </w:rPr>
        <w:t>Drug and alcohol testing of staff to enforce a zero alcohol tolerance policy</w:t>
      </w:r>
    </w:p>
    <w:p w14:paraId="3162DFA7" w14:textId="77777777" w:rsidR="00D93225" w:rsidRPr="004A30DC" w:rsidRDefault="00D93225" w:rsidP="00082462">
      <w:pPr>
        <w:pStyle w:val="ListParagraph"/>
        <w:numPr>
          <w:ilvl w:val="0"/>
          <w:numId w:val="48"/>
        </w:numPr>
        <w:spacing w:after="240"/>
        <w:jc w:val="both"/>
        <w:rPr>
          <w:rFonts w:ascii="Georgia" w:hAnsi="Georgia"/>
        </w:rPr>
      </w:pPr>
      <w:r w:rsidRPr="004A30DC">
        <w:rPr>
          <w:rFonts w:ascii="Georgia" w:hAnsi="Georgia"/>
        </w:rPr>
        <w:t>Sexually Transmitted Infections (STI) and Sexually Transmitted Disease (STD) including HIV/AIDS screening,</w:t>
      </w:r>
    </w:p>
    <w:p w14:paraId="392ACA42" w14:textId="0B34BA51" w:rsidR="00D93225" w:rsidRPr="004A30DC" w:rsidRDefault="00D93225" w:rsidP="00082462">
      <w:pPr>
        <w:pStyle w:val="ListParagraph"/>
        <w:numPr>
          <w:ilvl w:val="0"/>
          <w:numId w:val="48"/>
        </w:numPr>
        <w:spacing w:after="240"/>
        <w:jc w:val="both"/>
        <w:rPr>
          <w:rFonts w:ascii="Georgia" w:hAnsi="Georgia"/>
        </w:rPr>
      </w:pPr>
      <w:r w:rsidRPr="004A30DC">
        <w:rPr>
          <w:rFonts w:ascii="Georgia" w:hAnsi="Georgia"/>
        </w:rPr>
        <w:t>Labor costs for attending: (</w:t>
      </w:r>
      <w:proofErr w:type="spellStart"/>
      <w:r w:rsidRPr="004A30DC">
        <w:rPr>
          <w:rFonts w:ascii="Georgia" w:hAnsi="Georgia"/>
        </w:rPr>
        <w:t>i</w:t>
      </w:r>
      <w:proofErr w:type="spellEnd"/>
      <w:r w:rsidRPr="004A30DC">
        <w:rPr>
          <w:rFonts w:ascii="Georgia" w:hAnsi="Georgia"/>
        </w:rPr>
        <w:t>) dedicated safety training such as working at heights, confined space training, first aid training etc.; (ii) HIV/AIDS</w:t>
      </w:r>
      <w:r w:rsidR="006323BE">
        <w:rPr>
          <w:rFonts w:ascii="Georgia" w:hAnsi="Georgia"/>
        </w:rPr>
        <w:t xml:space="preserve"> training</w:t>
      </w:r>
      <w:r w:rsidRPr="004A30DC">
        <w:rPr>
          <w:rFonts w:ascii="Georgia" w:hAnsi="Georgia"/>
        </w:rPr>
        <w:t>, GBV</w:t>
      </w:r>
      <w:r w:rsidR="006323BE">
        <w:rPr>
          <w:rFonts w:ascii="Georgia" w:hAnsi="Georgia"/>
        </w:rPr>
        <w:t>/SEA/SH/</w:t>
      </w:r>
      <w:r w:rsidRPr="004A30DC">
        <w:rPr>
          <w:rFonts w:ascii="Georgia" w:hAnsi="Georgia"/>
        </w:rPr>
        <w:t xml:space="preserve"> and CP education training. The contractor shall make their employees available for initial training of 1.5 days, and a total of at least 0.5 days per month for other such formal trainings.</w:t>
      </w:r>
    </w:p>
    <w:p w14:paraId="399E0F7B" w14:textId="77777777" w:rsidR="00D93225" w:rsidRPr="004A30DC" w:rsidRDefault="00D93225" w:rsidP="00D93225">
      <w:pPr>
        <w:jc w:val="both"/>
        <w:rPr>
          <w:rFonts w:ascii="Georgia" w:hAnsi="Georgia"/>
        </w:rPr>
      </w:pPr>
      <w:r w:rsidRPr="004A30DC">
        <w:rPr>
          <w:rFonts w:ascii="Georgia" w:hAnsi="Georgia"/>
        </w:rPr>
        <w:t xml:space="preserve">For the purposes of the project, in addition to the national OHS standards the employer is adopting a code of practice for occupational health and safety based on good international industry practice. To be qualified for bidding contractors will be required to have in place an occupational health and safety management system which is compliant with, or equivalent to, OHSAS 18000 (http://certificationeurope.com/ohsas-18000-health-safety-managment-standards/) and is acceptable to the client. </w:t>
      </w:r>
    </w:p>
    <w:p w14:paraId="7FC4C2C9" w14:textId="77777777" w:rsidR="00D93225" w:rsidRPr="004A30DC" w:rsidRDefault="00D93225" w:rsidP="00D93225">
      <w:pPr>
        <w:jc w:val="both"/>
        <w:rPr>
          <w:rFonts w:ascii="Georgia" w:hAnsi="Georgia"/>
        </w:rPr>
      </w:pPr>
    </w:p>
    <w:p w14:paraId="3A71A8CF" w14:textId="77777777" w:rsidR="00D93225" w:rsidRPr="004A30DC" w:rsidRDefault="00D93225" w:rsidP="00D93225">
      <w:pPr>
        <w:jc w:val="both"/>
        <w:rPr>
          <w:rFonts w:ascii="Georgia" w:hAnsi="Georgia"/>
        </w:rPr>
      </w:pPr>
      <w:r w:rsidRPr="004A30DC">
        <w:rPr>
          <w:rFonts w:ascii="Georgia" w:hAnsi="Georgia"/>
        </w:rPr>
        <w:t xml:space="preserve">The contractor shall specify which occupational health and safety standards are to be applicable to the project and provide evidence of application of such standards on a project of similar size and complexity during the past 5 years. The standards to be adopted may </w:t>
      </w:r>
      <w:r w:rsidRPr="004A30DC">
        <w:rPr>
          <w:rFonts w:ascii="Georgia" w:hAnsi="Georgia"/>
        </w:rPr>
        <w:lastRenderedPageBreak/>
        <w:t>include those of Australia, Canada, New Zealand, the EU and the US, which are referred to in the World Bank Group EHS Guidelines.</w:t>
      </w:r>
    </w:p>
    <w:p w14:paraId="3565D68E" w14:textId="77777777" w:rsidR="00D93225" w:rsidRPr="004A30DC" w:rsidRDefault="00D93225" w:rsidP="00D93225">
      <w:pPr>
        <w:jc w:val="both"/>
        <w:rPr>
          <w:rFonts w:ascii="Georgia" w:hAnsi="Georgia"/>
        </w:rPr>
      </w:pPr>
    </w:p>
    <w:p w14:paraId="1EE4D8C2" w14:textId="77777777" w:rsidR="00D93225" w:rsidRPr="004A30DC" w:rsidRDefault="00D93225" w:rsidP="00D93225">
      <w:pPr>
        <w:jc w:val="both"/>
        <w:rPr>
          <w:rFonts w:ascii="Georgia" w:hAnsi="Georgia"/>
        </w:rPr>
      </w:pPr>
      <w:r w:rsidRPr="004A30DC">
        <w:rPr>
          <w:rFonts w:ascii="Georgia" w:hAnsi="Georgia"/>
        </w:rPr>
        <w:t>The contractor shall comply with the OHS requirements embodied in the PESMP.</w:t>
      </w:r>
    </w:p>
    <w:p w14:paraId="4C5C55C7" w14:textId="77777777" w:rsidR="00D93225" w:rsidRPr="004A30DC" w:rsidRDefault="00D93225" w:rsidP="00D93225">
      <w:pPr>
        <w:jc w:val="both"/>
        <w:rPr>
          <w:rFonts w:ascii="Georgia" w:hAnsi="Georgia"/>
        </w:rPr>
      </w:pPr>
    </w:p>
    <w:p w14:paraId="0D53A231" w14:textId="77777777" w:rsidR="00D93225" w:rsidRPr="004A30DC" w:rsidRDefault="00D93225" w:rsidP="00D93225">
      <w:pPr>
        <w:jc w:val="both"/>
        <w:rPr>
          <w:rFonts w:ascii="Georgia" w:hAnsi="Georgia"/>
        </w:rPr>
      </w:pPr>
      <w:r w:rsidRPr="004A30DC">
        <w:rPr>
          <w:rFonts w:ascii="Georgia" w:hAnsi="Georgia"/>
        </w:rPr>
        <w:t>Civil works shall not be permitted to commence until the Engineer has approved the OHS Plan prepared by the Contractor for the project, the Safety Officer is mobilized and on site, and all employees have undergone site specific induction training.</w:t>
      </w:r>
    </w:p>
    <w:p w14:paraId="5C81DEAE" w14:textId="77777777" w:rsidR="00D93225" w:rsidRPr="004A30DC" w:rsidRDefault="00D93225" w:rsidP="00D93225">
      <w:pPr>
        <w:jc w:val="both"/>
        <w:rPr>
          <w:rFonts w:ascii="Georgia" w:hAnsi="Georgia"/>
        </w:rPr>
      </w:pPr>
      <w:r w:rsidRPr="004A30DC">
        <w:rPr>
          <w:rFonts w:ascii="Georgia" w:hAnsi="Georgia"/>
        </w:rPr>
        <w:t xml:space="preserve">The Contractor shall at all times take all reasonable precautions to maintain the health and safety of the Contractor’s Personnel and affected stakeholders. In collaboration with local health authorities, the Contractor shall ensure that first aid facilities and locations of appropriate sick bays are available at all times at the Site, including appropriate vehicles that are available to be used immediately to transport Contractor’s and Employer’s Personnel to medical facilities in the event of an emergency. The Contractor shall ensure that suitable arrangements are made for all necessary welfare facilities and hygiene procedures are in place for the prevention of the spreading of diseases. </w:t>
      </w:r>
    </w:p>
    <w:p w14:paraId="7D48B1D8" w14:textId="77777777" w:rsidR="00D93225" w:rsidRPr="004A30DC" w:rsidRDefault="00D93225" w:rsidP="00D93225">
      <w:pPr>
        <w:jc w:val="both"/>
        <w:rPr>
          <w:rFonts w:ascii="Georgia" w:hAnsi="Georgia"/>
        </w:rPr>
      </w:pPr>
    </w:p>
    <w:p w14:paraId="68DB963D" w14:textId="77777777" w:rsidR="00D93225" w:rsidRPr="004A30DC" w:rsidRDefault="00D93225" w:rsidP="00D93225">
      <w:pPr>
        <w:jc w:val="both"/>
        <w:rPr>
          <w:rFonts w:ascii="Georgia" w:hAnsi="Georgia"/>
        </w:rPr>
      </w:pPr>
      <w:r w:rsidRPr="004A30DC">
        <w:rPr>
          <w:rFonts w:ascii="Georgia" w:hAnsi="Georgia"/>
        </w:rPr>
        <w:t>The Contractor shall appoint a certified Safety Officer at the Site, with qualifications acceptable to the Engineer. The Safety Officer shall be responsible for supporting implementation of the OHS Plan through technical advice, guidance, mentoring, and training under the guidance of the Contractor’s Project Manager. This person shall have the authority to issue instructions and take protective measures to prevent accidents whilst promoting a safety culture across the project. Throughout the execution of the Works, the Contractor shall provide whatever is required by this person to exercise this responsibility and authority.</w:t>
      </w:r>
    </w:p>
    <w:p w14:paraId="4B1F9C38" w14:textId="77777777" w:rsidR="00D93225" w:rsidRPr="004A30DC" w:rsidRDefault="00D93225" w:rsidP="00D93225">
      <w:pPr>
        <w:jc w:val="both"/>
        <w:rPr>
          <w:rFonts w:ascii="Georgia" w:hAnsi="Georgia"/>
        </w:rPr>
      </w:pPr>
    </w:p>
    <w:p w14:paraId="16B8E611" w14:textId="77777777" w:rsidR="00D93225" w:rsidRPr="004A30DC" w:rsidRDefault="00D93225" w:rsidP="00D93225">
      <w:pPr>
        <w:jc w:val="both"/>
        <w:rPr>
          <w:rFonts w:ascii="Georgia" w:hAnsi="Georgia"/>
        </w:rPr>
      </w:pPr>
      <w:r w:rsidRPr="004A30DC">
        <w:rPr>
          <w:rFonts w:ascii="Georgia" w:hAnsi="Georgia"/>
        </w:rPr>
        <w:t>The Contractor shall post in clearly accessible places information on how to transport injured Contractor’s and Employer’s Personnel to medical facilities, including the precise location and contact details of such medical facilities, name and contract details of the site designated Safety Officer.</w:t>
      </w:r>
    </w:p>
    <w:p w14:paraId="4E5EC5DC" w14:textId="77777777" w:rsidR="00D93225" w:rsidRPr="004A30DC" w:rsidRDefault="00D93225" w:rsidP="00D93225">
      <w:pPr>
        <w:jc w:val="both"/>
        <w:rPr>
          <w:rFonts w:ascii="Georgia" w:hAnsi="Georgia"/>
        </w:rPr>
      </w:pPr>
    </w:p>
    <w:p w14:paraId="24D95ECB" w14:textId="77777777" w:rsidR="00D93225" w:rsidRPr="004A30DC" w:rsidRDefault="00D93225" w:rsidP="00D93225">
      <w:pPr>
        <w:jc w:val="both"/>
        <w:rPr>
          <w:rFonts w:ascii="Georgia" w:hAnsi="Georgia"/>
        </w:rPr>
      </w:pPr>
      <w:r w:rsidRPr="004A30DC">
        <w:rPr>
          <w:rFonts w:ascii="Georgia" w:hAnsi="Georgia"/>
        </w:rPr>
        <w:t>The Contractor shall ensure that all workers on the site have appropriate PPE of an appropriate standard including: (</w:t>
      </w:r>
      <w:proofErr w:type="spellStart"/>
      <w:r w:rsidRPr="004A30DC">
        <w:rPr>
          <w:rFonts w:ascii="Georgia" w:hAnsi="Georgia"/>
        </w:rPr>
        <w:t>i</w:t>
      </w:r>
      <w:proofErr w:type="spellEnd"/>
      <w:r w:rsidRPr="004A30DC">
        <w:rPr>
          <w:rFonts w:ascii="Georgia" w:hAnsi="Georgia"/>
        </w:rPr>
        <w:t xml:space="preserve">) impact resistant safety eyewear; (ii) safety </w:t>
      </w:r>
      <w:proofErr w:type="spellStart"/>
      <w:r w:rsidRPr="004A30DC">
        <w:rPr>
          <w:rFonts w:ascii="Georgia" w:hAnsi="Georgia"/>
        </w:rPr>
        <w:t>footware</w:t>
      </w:r>
      <w:proofErr w:type="spellEnd"/>
      <w:r w:rsidRPr="004A30DC">
        <w:rPr>
          <w:rFonts w:ascii="Georgia" w:hAnsi="Georgia"/>
        </w:rPr>
        <w:t xml:space="preserve"> with steel toe, sole and heel; (iii) high visibility clothing; (iv) long sleeves and long pants suitable for operating environment; (v) safety helmet with provision of sun protection as necessary; (vi) gloves (carried and worn when manual handling); (vii) hearing protection when working in close proximity to noisy equipment and in all underground environments. For site visitors, the above equipment will be supplied as appropriate based on assessed risks and depending on number of visitors and where they will be on site. See </w:t>
      </w:r>
      <w:hyperlink r:id="rId15" w:history="1">
        <w:r w:rsidRPr="004A30DC">
          <w:rPr>
            <w:rStyle w:val="Hyperlink"/>
            <w:rFonts w:ascii="Georgia" w:hAnsi="Georgia"/>
          </w:rPr>
          <w:t>http://tinyurl.com/nzta-ppe-requirements</w:t>
        </w:r>
      </w:hyperlink>
      <w:r w:rsidRPr="004A30DC">
        <w:rPr>
          <w:rFonts w:ascii="Georgia" w:hAnsi="Georgia"/>
        </w:rPr>
        <w:t xml:space="preserve"> for additional information.</w:t>
      </w:r>
    </w:p>
    <w:p w14:paraId="42164B5E" w14:textId="77777777" w:rsidR="00D93225" w:rsidRPr="004A30DC" w:rsidRDefault="00D93225" w:rsidP="00D93225">
      <w:pPr>
        <w:jc w:val="both"/>
        <w:rPr>
          <w:rFonts w:ascii="Georgia" w:hAnsi="Georgia"/>
        </w:rPr>
      </w:pPr>
    </w:p>
    <w:p w14:paraId="6C5622C6" w14:textId="77777777" w:rsidR="00D93225" w:rsidRPr="004A30DC" w:rsidRDefault="00D93225" w:rsidP="00D93225">
      <w:pPr>
        <w:jc w:val="both"/>
        <w:rPr>
          <w:rFonts w:ascii="Georgia" w:hAnsi="Georgia"/>
        </w:rPr>
      </w:pPr>
      <w:r w:rsidRPr="004A30DC">
        <w:rPr>
          <w:rFonts w:ascii="Georgia" w:hAnsi="Georgia"/>
        </w:rPr>
        <w:t xml:space="preserve">The Contractor shall verbally notify the Engineer immediately of any incident where serious harm has occurred, with written details being forwarded within 24 hours of the incident occurring. </w:t>
      </w:r>
    </w:p>
    <w:p w14:paraId="3F80E6AA" w14:textId="77777777" w:rsidR="00D93225" w:rsidRPr="004A30DC" w:rsidRDefault="00D93225" w:rsidP="00D93225">
      <w:pPr>
        <w:jc w:val="both"/>
        <w:rPr>
          <w:rFonts w:ascii="Georgia" w:hAnsi="Georgia"/>
        </w:rPr>
      </w:pPr>
      <w:r w:rsidRPr="004A30DC">
        <w:rPr>
          <w:rFonts w:ascii="Georgia" w:hAnsi="Georgia"/>
        </w:rPr>
        <w:t>Within 5 working days of the end of the calendar month the Contractor will be required to report to the Engineer on their performance with the following OHS indicators:</w:t>
      </w:r>
    </w:p>
    <w:p w14:paraId="4F1DCE6A" w14:textId="77777777" w:rsidR="00D93225" w:rsidRPr="004A30DC" w:rsidRDefault="00D93225" w:rsidP="00082462">
      <w:pPr>
        <w:pStyle w:val="ListParagraph"/>
        <w:numPr>
          <w:ilvl w:val="0"/>
          <w:numId w:val="47"/>
        </w:numPr>
        <w:spacing w:after="240"/>
        <w:jc w:val="both"/>
        <w:rPr>
          <w:rFonts w:ascii="Georgia" w:hAnsi="Georgia"/>
        </w:rPr>
      </w:pPr>
      <w:r w:rsidRPr="004A30DC">
        <w:rPr>
          <w:rFonts w:ascii="Georgia" w:hAnsi="Georgia"/>
        </w:rPr>
        <w:t xml:space="preserve">Number of serious near miss incidents, where serious harm to employees or others may have resulted. </w:t>
      </w:r>
    </w:p>
    <w:p w14:paraId="45849D5C" w14:textId="77777777" w:rsidR="00D93225" w:rsidRPr="004A30DC" w:rsidRDefault="00D93225" w:rsidP="00082462">
      <w:pPr>
        <w:pStyle w:val="ListParagraph"/>
        <w:numPr>
          <w:ilvl w:val="0"/>
          <w:numId w:val="47"/>
        </w:numPr>
        <w:spacing w:after="240"/>
        <w:jc w:val="both"/>
        <w:rPr>
          <w:rFonts w:ascii="Georgia" w:hAnsi="Georgia"/>
        </w:rPr>
      </w:pPr>
      <w:r w:rsidRPr="004A30DC">
        <w:rPr>
          <w:rFonts w:ascii="Georgia" w:hAnsi="Georgia"/>
        </w:rPr>
        <w:t>Number of fatal injuries (resulting is loss of life of someone associated with the project or the public)</w:t>
      </w:r>
    </w:p>
    <w:p w14:paraId="0B95BEFF" w14:textId="77777777" w:rsidR="00D93225" w:rsidRPr="004A30DC" w:rsidRDefault="00D93225" w:rsidP="00082462">
      <w:pPr>
        <w:pStyle w:val="ListParagraph"/>
        <w:numPr>
          <w:ilvl w:val="0"/>
          <w:numId w:val="47"/>
        </w:numPr>
        <w:spacing w:after="240"/>
        <w:jc w:val="both"/>
        <w:rPr>
          <w:rFonts w:ascii="Georgia" w:hAnsi="Georgia"/>
        </w:rPr>
      </w:pPr>
      <w:r w:rsidRPr="004A30DC">
        <w:rPr>
          <w:rFonts w:ascii="Georgia" w:hAnsi="Georgia"/>
        </w:rPr>
        <w:lastRenderedPageBreak/>
        <w:t>Number of notifiable injuries (an incident which requires notification of a statutory authority under health and safety legislation or the contractor’s health and safety management system)</w:t>
      </w:r>
    </w:p>
    <w:p w14:paraId="0ACCF7AF" w14:textId="77777777" w:rsidR="00D93225" w:rsidRPr="004A30DC" w:rsidRDefault="00D93225" w:rsidP="00082462">
      <w:pPr>
        <w:pStyle w:val="ListParagraph"/>
        <w:numPr>
          <w:ilvl w:val="0"/>
          <w:numId w:val="47"/>
        </w:numPr>
        <w:spacing w:after="240"/>
        <w:jc w:val="both"/>
        <w:rPr>
          <w:rFonts w:ascii="Georgia" w:hAnsi="Georgia"/>
        </w:rPr>
      </w:pPr>
      <w:r w:rsidRPr="004A30DC">
        <w:rPr>
          <w:rFonts w:ascii="Georgia" w:hAnsi="Georgia"/>
        </w:rPr>
        <w:t>Number of lost time injuries (an injury or illness certified by a medical practitioner that results in absence of work for at least one scheduled day or shift, following the day or shift when the accident occurred)</w:t>
      </w:r>
    </w:p>
    <w:p w14:paraId="7446AD24" w14:textId="77777777" w:rsidR="00D93225" w:rsidRPr="004A30DC" w:rsidRDefault="00D93225" w:rsidP="00082462">
      <w:pPr>
        <w:pStyle w:val="ListParagraph"/>
        <w:numPr>
          <w:ilvl w:val="0"/>
          <w:numId w:val="47"/>
        </w:numPr>
        <w:spacing w:after="240"/>
        <w:jc w:val="both"/>
        <w:rPr>
          <w:rFonts w:ascii="Georgia" w:hAnsi="Georgia"/>
        </w:rPr>
      </w:pPr>
      <w:r w:rsidRPr="004A30DC">
        <w:rPr>
          <w:rFonts w:ascii="Georgia" w:hAnsi="Georgia"/>
        </w:rPr>
        <w:t>Number of medical treatment injuries (the management and care of a patient to effect medical treatment or combat disease and disorder excluding: (</w:t>
      </w:r>
      <w:proofErr w:type="spellStart"/>
      <w:r w:rsidRPr="004A30DC">
        <w:rPr>
          <w:rFonts w:ascii="Georgia" w:hAnsi="Georgia"/>
        </w:rPr>
        <w:t>i</w:t>
      </w:r>
      <w:proofErr w:type="spellEnd"/>
      <w:r w:rsidRPr="004A30DC">
        <w:rPr>
          <w:rFonts w:ascii="Georgia" w:hAnsi="Georgia"/>
        </w:rPr>
        <w:t>) visits solely for the purposes of observation or counseling; (ii) diagnostic procedures (e.g. x-rays, blood tests); or, (iii) first aid treatments as described below)</w:t>
      </w:r>
    </w:p>
    <w:p w14:paraId="566D4399" w14:textId="77777777" w:rsidR="00D93225" w:rsidRPr="004A30DC" w:rsidRDefault="00D93225" w:rsidP="00082462">
      <w:pPr>
        <w:pStyle w:val="ListParagraph"/>
        <w:numPr>
          <w:ilvl w:val="0"/>
          <w:numId w:val="47"/>
        </w:numPr>
        <w:spacing w:after="240"/>
        <w:jc w:val="both"/>
        <w:rPr>
          <w:rFonts w:ascii="Georgia" w:hAnsi="Georgia"/>
        </w:rPr>
      </w:pPr>
      <w:r w:rsidRPr="004A30DC">
        <w:rPr>
          <w:rFonts w:ascii="Georgia" w:hAnsi="Georgia"/>
        </w:rPr>
        <w:t>Number of first aid injuries (minor treatments administered by a nurse or a trained first aid attendant)</w:t>
      </w:r>
    </w:p>
    <w:p w14:paraId="38C738CC" w14:textId="77777777" w:rsidR="00D93225" w:rsidRPr="004A30DC" w:rsidRDefault="00D93225" w:rsidP="00082462">
      <w:pPr>
        <w:pStyle w:val="ListParagraph"/>
        <w:numPr>
          <w:ilvl w:val="0"/>
          <w:numId w:val="47"/>
        </w:numPr>
        <w:spacing w:after="240"/>
        <w:jc w:val="both"/>
        <w:rPr>
          <w:rFonts w:ascii="Georgia" w:hAnsi="Georgia"/>
        </w:rPr>
      </w:pPr>
      <w:r w:rsidRPr="004A30DC">
        <w:rPr>
          <w:rFonts w:ascii="Georgia" w:hAnsi="Georgia"/>
        </w:rPr>
        <w:t>Number of restricted work cases. (those people who have returned to work, but are undertaking “light duties”)</w:t>
      </w:r>
    </w:p>
    <w:p w14:paraId="4DDAB962" w14:textId="77777777" w:rsidR="00D93225" w:rsidRPr="004A30DC" w:rsidRDefault="00D93225" w:rsidP="00082462">
      <w:pPr>
        <w:pStyle w:val="ListParagraph"/>
        <w:numPr>
          <w:ilvl w:val="0"/>
          <w:numId w:val="47"/>
        </w:numPr>
        <w:spacing w:after="240"/>
        <w:jc w:val="both"/>
        <w:rPr>
          <w:rFonts w:ascii="Georgia" w:hAnsi="Georgia"/>
        </w:rPr>
      </w:pPr>
      <w:r w:rsidRPr="004A30DC">
        <w:rPr>
          <w:rFonts w:ascii="Georgia" w:hAnsi="Georgia"/>
        </w:rPr>
        <w:t>Number of recordable strikes of services (contact with an above ground or below ground service resulting in damage or potential damage to the service)</w:t>
      </w:r>
    </w:p>
    <w:p w14:paraId="5B06C52F" w14:textId="77777777" w:rsidR="00D93225" w:rsidRPr="004A30DC" w:rsidRDefault="00D93225" w:rsidP="00082462">
      <w:pPr>
        <w:pStyle w:val="ListParagraph"/>
        <w:numPr>
          <w:ilvl w:val="0"/>
          <w:numId w:val="47"/>
        </w:numPr>
        <w:spacing w:after="240"/>
        <w:jc w:val="both"/>
        <w:rPr>
          <w:rFonts w:ascii="Georgia" w:hAnsi="Georgia"/>
        </w:rPr>
      </w:pPr>
      <w:r w:rsidRPr="004A30DC">
        <w:rPr>
          <w:rFonts w:ascii="Georgia" w:hAnsi="Georgia"/>
        </w:rPr>
        <w:t>Rate of recordable strikes of services per services crossed.</w:t>
      </w:r>
    </w:p>
    <w:p w14:paraId="2DC77B16" w14:textId="77777777" w:rsidR="00D93225" w:rsidRPr="004A30DC" w:rsidRDefault="00D93225" w:rsidP="00082462">
      <w:pPr>
        <w:pStyle w:val="ListParagraph"/>
        <w:numPr>
          <w:ilvl w:val="0"/>
          <w:numId w:val="47"/>
        </w:numPr>
        <w:spacing w:after="240"/>
        <w:jc w:val="both"/>
        <w:rPr>
          <w:rFonts w:ascii="Georgia" w:hAnsi="Georgia"/>
        </w:rPr>
      </w:pPr>
      <w:r w:rsidRPr="004A30DC">
        <w:rPr>
          <w:rFonts w:ascii="Georgia" w:hAnsi="Georgia"/>
        </w:rPr>
        <w:t>Lost Time Injury Frequency Rate (the number of allowed lost time injury and illness claims per million man-hours worked)</w:t>
      </w:r>
    </w:p>
    <w:p w14:paraId="58C9BAC1" w14:textId="77777777" w:rsidR="00D93225" w:rsidRPr="004A30DC" w:rsidRDefault="00D93225" w:rsidP="00082462">
      <w:pPr>
        <w:pStyle w:val="ListParagraph"/>
        <w:numPr>
          <w:ilvl w:val="0"/>
          <w:numId w:val="47"/>
        </w:numPr>
        <w:spacing w:after="240"/>
        <w:jc w:val="both"/>
        <w:rPr>
          <w:rFonts w:ascii="Georgia" w:hAnsi="Georgia"/>
        </w:rPr>
      </w:pPr>
      <w:r w:rsidRPr="004A30DC">
        <w:rPr>
          <w:rFonts w:ascii="Georgia" w:hAnsi="Georgia"/>
        </w:rPr>
        <w:t>Total Recorded Frequency Rate (the number of recordable injuries [recordable/lost time/fatal] per million man-hours worked)</w:t>
      </w:r>
    </w:p>
    <w:p w14:paraId="4E0E6E0E" w14:textId="77777777" w:rsidR="00D93225" w:rsidRPr="004A30DC" w:rsidRDefault="00D93225" w:rsidP="00D93225">
      <w:pPr>
        <w:jc w:val="both"/>
        <w:rPr>
          <w:rFonts w:ascii="Georgia" w:hAnsi="Georgia"/>
        </w:rPr>
      </w:pPr>
      <w:r w:rsidRPr="004A30DC">
        <w:rPr>
          <w:rFonts w:ascii="Georgia" w:hAnsi="Georgia"/>
        </w:rPr>
        <w:t>The monthly reports shall also include:</w:t>
      </w:r>
    </w:p>
    <w:p w14:paraId="1AA0F72A" w14:textId="77777777" w:rsidR="00D93225" w:rsidRPr="004A30DC" w:rsidRDefault="00D93225" w:rsidP="00082462">
      <w:pPr>
        <w:pStyle w:val="ListParagraph"/>
        <w:numPr>
          <w:ilvl w:val="0"/>
          <w:numId w:val="46"/>
        </w:numPr>
        <w:spacing w:after="240"/>
        <w:jc w:val="both"/>
        <w:rPr>
          <w:rFonts w:ascii="Georgia" w:hAnsi="Georgia"/>
        </w:rPr>
      </w:pPr>
      <w:r w:rsidRPr="004A30DC">
        <w:rPr>
          <w:rFonts w:ascii="Georgia" w:hAnsi="Georgia"/>
        </w:rPr>
        <w:t>Number of drug and alcohol tests</w:t>
      </w:r>
    </w:p>
    <w:p w14:paraId="2C36C533" w14:textId="77777777" w:rsidR="00D93225" w:rsidRPr="004A30DC" w:rsidRDefault="00D93225" w:rsidP="00082462">
      <w:pPr>
        <w:pStyle w:val="ListParagraph"/>
        <w:numPr>
          <w:ilvl w:val="0"/>
          <w:numId w:val="45"/>
        </w:numPr>
        <w:spacing w:after="240"/>
        <w:jc w:val="both"/>
        <w:rPr>
          <w:rFonts w:ascii="Georgia" w:hAnsi="Georgia"/>
        </w:rPr>
      </w:pPr>
      <w:r w:rsidRPr="004A30DC">
        <w:rPr>
          <w:rFonts w:ascii="Georgia" w:hAnsi="Georgia"/>
        </w:rPr>
        <w:t>Proportion of positive drug and alcohol tests</w:t>
      </w:r>
    </w:p>
    <w:p w14:paraId="4C37FF2E" w14:textId="77777777" w:rsidR="00D93225" w:rsidRPr="004A30DC" w:rsidRDefault="00D93225" w:rsidP="00082462">
      <w:pPr>
        <w:pStyle w:val="ListParagraph"/>
        <w:numPr>
          <w:ilvl w:val="0"/>
          <w:numId w:val="45"/>
        </w:numPr>
        <w:spacing w:after="240"/>
        <w:jc w:val="both"/>
        <w:rPr>
          <w:rFonts w:ascii="Georgia" w:hAnsi="Georgia"/>
        </w:rPr>
      </w:pPr>
      <w:r w:rsidRPr="004A30DC">
        <w:rPr>
          <w:rFonts w:ascii="Georgia" w:hAnsi="Georgia"/>
        </w:rPr>
        <w:t>Number of site health and safety audits conducted by contractor</w:t>
      </w:r>
    </w:p>
    <w:p w14:paraId="1B4576C2" w14:textId="77777777" w:rsidR="00D93225" w:rsidRPr="004A30DC" w:rsidRDefault="00D93225" w:rsidP="00082462">
      <w:pPr>
        <w:pStyle w:val="ListParagraph"/>
        <w:numPr>
          <w:ilvl w:val="0"/>
          <w:numId w:val="45"/>
        </w:numPr>
        <w:spacing w:after="240"/>
        <w:jc w:val="both"/>
        <w:rPr>
          <w:rFonts w:ascii="Georgia" w:hAnsi="Georgia"/>
        </w:rPr>
      </w:pPr>
      <w:r w:rsidRPr="004A30DC">
        <w:rPr>
          <w:rFonts w:ascii="Georgia" w:hAnsi="Georgia"/>
        </w:rPr>
        <w:t>Number of safety briefings</w:t>
      </w:r>
    </w:p>
    <w:p w14:paraId="52E9AB4B" w14:textId="77777777" w:rsidR="00D93225" w:rsidRPr="004A30DC" w:rsidRDefault="00D93225" w:rsidP="00082462">
      <w:pPr>
        <w:pStyle w:val="ListParagraph"/>
        <w:numPr>
          <w:ilvl w:val="0"/>
          <w:numId w:val="45"/>
        </w:numPr>
        <w:spacing w:after="240"/>
        <w:jc w:val="both"/>
        <w:rPr>
          <w:rFonts w:ascii="Georgia" w:hAnsi="Georgia"/>
        </w:rPr>
      </w:pPr>
      <w:r w:rsidRPr="004A30DC">
        <w:rPr>
          <w:rFonts w:ascii="Georgia" w:hAnsi="Georgia"/>
        </w:rPr>
        <w:t>Number of near misses</w:t>
      </w:r>
    </w:p>
    <w:p w14:paraId="695D4CA3" w14:textId="618B220D" w:rsidR="00D93225" w:rsidRPr="004A30DC" w:rsidRDefault="00D93225" w:rsidP="00082462">
      <w:pPr>
        <w:pStyle w:val="ListParagraph"/>
        <w:numPr>
          <w:ilvl w:val="0"/>
          <w:numId w:val="45"/>
        </w:numPr>
        <w:spacing w:after="240"/>
        <w:jc w:val="both"/>
        <w:rPr>
          <w:rFonts w:ascii="Georgia" w:hAnsi="Georgia"/>
        </w:rPr>
      </w:pPr>
      <w:r w:rsidRPr="004A30DC">
        <w:rPr>
          <w:rFonts w:ascii="Georgia" w:hAnsi="Georgia"/>
        </w:rPr>
        <w:t>Number of traffic management inspections</w:t>
      </w:r>
      <w:r w:rsidR="001A5C5F">
        <w:rPr>
          <w:rFonts w:ascii="Georgia" w:hAnsi="Georgia"/>
        </w:rPr>
        <w:t xml:space="preserve"> (including vehicle roadworthy</w:t>
      </w:r>
      <w:r w:rsidR="00131DFE">
        <w:rPr>
          <w:rFonts w:ascii="Georgia" w:hAnsi="Georgia"/>
        </w:rPr>
        <w:t xml:space="preserve"> and operation </w:t>
      </w:r>
      <w:r w:rsidR="001A5C5F">
        <w:rPr>
          <w:rFonts w:ascii="Georgia" w:hAnsi="Georgia"/>
        </w:rPr>
        <w:t>inspections and audits)</w:t>
      </w:r>
    </w:p>
    <w:p w14:paraId="3B51F4BD" w14:textId="77777777" w:rsidR="00D93225" w:rsidRPr="004A30DC" w:rsidRDefault="00D93225" w:rsidP="00082462">
      <w:pPr>
        <w:pStyle w:val="ListParagraph"/>
        <w:numPr>
          <w:ilvl w:val="0"/>
          <w:numId w:val="45"/>
        </w:numPr>
        <w:spacing w:after="240"/>
        <w:jc w:val="both"/>
        <w:rPr>
          <w:rFonts w:ascii="Georgia" w:hAnsi="Georgia"/>
        </w:rPr>
      </w:pPr>
      <w:r w:rsidRPr="004A30DC">
        <w:rPr>
          <w:rFonts w:ascii="Georgia" w:hAnsi="Georgia"/>
        </w:rPr>
        <w:t>Number of sub-contractor reviews</w:t>
      </w:r>
    </w:p>
    <w:p w14:paraId="5226C33C" w14:textId="77777777" w:rsidR="00D93225" w:rsidRPr="004A30DC" w:rsidRDefault="00D93225" w:rsidP="00082462">
      <w:pPr>
        <w:pStyle w:val="ListParagraph"/>
        <w:numPr>
          <w:ilvl w:val="0"/>
          <w:numId w:val="45"/>
        </w:numPr>
        <w:spacing w:after="240"/>
        <w:jc w:val="both"/>
        <w:rPr>
          <w:rFonts w:ascii="Georgia" w:hAnsi="Georgia"/>
        </w:rPr>
      </w:pPr>
      <w:r w:rsidRPr="004A30DC">
        <w:rPr>
          <w:rFonts w:ascii="Georgia" w:hAnsi="Georgia"/>
        </w:rPr>
        <w:t>Number of stop work actions</w:t>
      </w:r>
    </w:p>
    <w:p w14:paraId="341CC710" w14:textId="77777777" w:rsidR="00D93225" w:rsidRPr="004A30DC" w:rsidRDefault="00D93225" w:rsidP="00082462">
      <w:pPr>
        <w:pStyle w:val="ListParagraph"/>
        <w:numPr>
          <w:ilvl w:val="0"/>
          <w:numId w:val="45"/>
        </w:numPr>
        <w:spacing w:after="240"/>
        <w:jc w:val="both"/>
        <w:rPr>
          <w:rFonts w:ascii="Georgia" w:hAnsi="Georgia"/>
        </w:rPr>
      </w:pPr>
      <w:r w:rsidRPr="004A30DC">
        <w:rPr>
          <w:rFonts w:ascii="Georgia" w:hAnsi="Georgia"/>
        </w:rPr>
        <w:t>Number of hazard cards reported</w:t>
      </w:r>
    </w:p>
    <w:p w14:paraId="4F0D8ABA" w14:textId="77777777" w:rsidR="00D93225" w:rsidRPr="004A30DC" w:rsidRDefault="00D93225" w:rsidP="00082462">
      <w:pPr>
        <w:pStyle w:val="ListParagraph"/>
        <w:numPr>
          <w:ilvl w:val="0"/>
          <w:numId w:val="45"/>
        </w:numPr>
        <w:spacing w:after="240"/>
        <w:jc w:val="both"/>
        <w:rPr>
          <w:rFonts w:ascii="Georgia" w:hAnsi="Georgia"/>
        </w:rPr>
      </w:pPr>
      <w:r w:rsidRPr="004A30DC">
        <w:rPr>
          <w:rFonts w:ascii="Georgia" w:hAnsi="Georgia"/>
        </w:rPr>
        <w:t>Number of positive reinforcements</w:t>
      </w:r>
    </w:p>
    <w:p w14:paraId="558FDA36" w14:textId="77777777" w:rsidR="00D93225" w:rsidRPr="004A30DC" w:rsidRDefault="00D93225" w:rsidP="00D93225">
      <w:pPr>
        <w:jc w:val="both"/>
        <w:rPr>
          <w:rFonts w:ascii="Georgia" w:hAnsi="Georgia"/>
        </w:rPr>
      </w:pPr>
      <w:r w:rsidRPr="004A30DC">
        <w:rPr>
          <w:rFonts w:ascii="Georgia" w:hAnsi="Georgia"/>
        </w:rPr>
        <w:t>For each fatality, injury or near miss incident, the Contractor shall provide a corrective action report within the monthly report detailing steps taken to ensure risks of a repeat incident are minimized.</w:t>
      </w:r>
    </w:p>
    <w:p w14:paraId="0AB31EE4" w14:textId="77777777" w:rsidR="00D93225" w:rsidRPr="004A30DC" w:rsidRDefault="00D93225" w:rsidP="00D93225">
      <w:pPr>
        <w:jc w:val="both"/>
        <w:rPr>
          <w:rFonts w:ascii="Georgia" w:hAnsi="Georgia"/>
        </w:rPr>
      </w:pPr>
    </w:p>
    <w:p w14:paraId="14B4B911" w14:textId="77777777" w:rsidR="00D93225" w:rsidRPr="004A30DC" w:rsidRDefault="00D93225" w:rsidP="00D01C00">
      <w:pPr>
        <w:pStyle w:val="BDPARTIITIT2"/>
        <w:numPr>
          <w:ilvl w:val="0"/>
          <w:numId w:val="0"/>
        </w:numPr>
        <w:rPr>
          <w:rFonts w:ascii="Georgia" w:hAnsi="Georgia"/>
        </w:rPr>
      </w:pPr>
      <w:r w:rsidRPr="004A30DC">
        <w:rPr>
          <w:rFonts w:ascii="Georgia" w:hAnsi="Georgia"/>
        </w:rPr>
        <w:t>HIV-AIDS Prevention.</w:t>
      </w:r>
    </w:p>
    <w:p w14:paraId="742C8967" w14:textId="77777777" w:rsidR="00D93225" w:rsidRPr="004A30DC" w:rsidRDefault="00D93225" w:rsidP="00D93225">
      <w:pPr>
        <w:jc w:val="both"/>
        <w:rPr>
          <w:rFonts w:ascii="Georgia" w:hAnsi="Georgia"/>
        </w:rPr>
      </w:pPr>
      <w:r w:rsidRPr="004A30DC">
        <w:rPr>
          <w:rFonts w:ascii="Georgia" w:hAnsi="Georgia"/>
        </w:rPr>
        <w:t>While mobilized for work, the Contractor shall conduct an HIV-AIDS IEC campaign via an in-country service provider approved by the Engineer, and shall undertake such other measures as are specified in this Contract to reduce the risk of the transfer of the HIV virus between and among the Contractor’s Personnel and the local community, to promote early diagnosis and to assist affected individuals. The Contractor shall not discriminate against people found to have HIV-AIDS as part of the campaign.</w:t>
      </w:r>
    </w:p>
    <w:p w14:paraId="6BA03884" w14:textId="77777777" w:rsidR="00D93225" w:rsidRPr="004A30DC" w:rsidRDefault="00D93225" w:rsidP="00D93225">
      <w:pPr>
        <w:jc w:val="both"/>
        <w:rPr>
          <w:rFonts w:ascii="Georgia" w:hAnsi="Georgia"/>
        </w:rPr>
      </w:pPr>
    </w:p>
    <w:p w14:paraId="7CA502C8" w14:textId="77777777" w:rsidR="00D93225" w:rsidRPr="004A30DC" w:rsidRDefault="00D93225" w:rsidP="00D93225">
      <w:pPr>
        <w:jc w:val="both"/>
        <w:rPr>
          <w:rFonts w:ascii="Georgia" w:hAnsi="Georgia"/>
        </w:rPr>
      </w:pPr>
      <w:r w:rsidRPr="004A30DC">
        <w:rPr>
          <w:rFonts w:ascii="Georgia" w:hAnsi="Georgia"/>
        </w:rPr>
        <w:t xml:space="preserve">The Engineer shall provide to the Contractor a list of approved service providers which shall include recognized NGOs and/or recognized local health departments. From the provided </w:t>
      </w:r>
      <w:r w:rsidRPr="004A30DC">
        <w:rPr>
          <w:rFonts w:ascii="Georgia" w:hAnsi="Georgia"/>
        </w:rPr>
        <w:lastRenderedPageBreak/>
        <w:t>list, the Contractor shall enter into agreement with one service provider to undertake the HIV-AIDS IEC campaign. The cost of the campaign shall be funded by the Contractor from the provisional sum provided in the bill-of-quantity. The contractor shall make staff available for a total of at least 0.5 days per month for formal trainings including HIV/AIDS.</w:t>
      </w:r>
    </w:p>
    <w:p w14:paraId="6168A2F9" w14:textId="77777777" w:rsidR="00D93225" w:rsidRPr="004A30DC" w:rsidRDefault="00D93225" w:rsidP="00D93225">
      <w:pPr>
        <w:jc w:val="both"/>
        <w:rPr>
          <w:rFonts w:ascii="Georgia" w:hAnsi="Georgia"/>
        </w:rPr>
      </w:pPr>
    </w:p>
    <w:p w14:paraId="06410F17" w14:textId="77777777" w:rsidR="00D93225" w:rsidRPr="004A30DC" w:rsidRDefault="00D93225" w:rsidP="00D93225">
      <w:pPr>
        <w:jc w:val="both"/>
        <w:rPr>
          <w:rFonts w:ascii="Georgia" w:hAnsi="Georgia"/>
        </w:rPr>
      </w:pPr>
      <w:r w:rsidRPr="004A30DC">
        <w:rPr>
          <w:rFonts w:ascii="Georgia" w:hAnsi="Georgia"/>
        </w:rPr>
        <w:t>Prior to contractor mobilization, the approved service provider shall prepare an action plan for the IEC campaign based on the ‘Road to Good Health Toolkit’ (</w:t>
      </w:r>
      <w:hyperlink r:id="rId16" w:history="1">
        <w:r w:rsidRPr="004A30DC">
          <w:rPr>
            <w:rStyle w:val="Hyperlink"/>
            <w:rFonts w:ascii="Georgia" w:hAnsi="Georgia"/>
          </w:rPr>
          <w:t>www.theroadtogoodhealth.org</w:t>
        </w:r>
      </w:hyperlink>
      <w:r w:rsidRPr="004A30DC">
        <w:rPr>
          <w:rFonts w:ascii="Georgia" w:hAnsi="Georgia"/>
        </w:rPr>
        <w:t>) which shall be submitted to the Engineer for approval.</w:t>
      </w:r>
    </w:p>
    <w:p w14:paraId="08EC96A9" w14:textId="77777777" w:rsidR="00D93225" w:rsidRPr="004A30DC" w:rsidRDefault="00D93225" w:rsidP="00D93225">
      <w:pPr>
        <w:jc w:val="both"/>
        <w:rPr>
          <w:rFonts w:ascii="Georgia" w:hAnsi="Georgia"/>
        </w:rPr>
      </w:pPr>
      <w:r w:rsidRPr="004A30DC">
        <w:rPr>
          <w:rFonts w:ascii="Georgia" w:hAnsi="Georgia"/>
        </w:rPr>
        <w:t>The action plan will clearly indicate (</w:t>
      </w:r>
      <w:proofErr w:type="spellStart"/>
      <w:r w:rsidRPr="004A30DC">
        <w:rPr>
          <w:rFonts w:ascii="Georgia" w:hAnsi="Georgia"/>
        </w:rPr>
        <w:t>i</w:t>
      </w:r>
      <w:proofErr w:type="spellEnd"/>
      <w:r w:rsidRPr="004A30DC">
        <w:rPr>
          <w:rFonts w:ascii="Georgia" w:hAnsi="Georgia"/>
        </w:rPr>
        <w:t>) the types and frequency of education activities to be done; (ii) the target groups (as a minimum to all the Contractor's employees, all Sub-Contractors and Consultants' employees, and all truck drivers and crew making deliveries to Site for construction activities as well as immediate local communities); (iii) whether condoms shall be provided; and (iv) whether STI and STD including HIV/AIDS screening, diagnosis, counseling and referral to a dedicated national STI and HIV/AIDS program, (unless otherwise agreed) of all Site staff and labor shall be provided.</w:t>
      </w:r>
    </w:p>
    <w:p w14:paraId="775C98CC" w14:textId="77777777" w:rsidR="00D93225" w:rsidRPr="004A30DC" w:rsidRDefault="00D93225" w:rsidP="00D93225">
      <w:pPr>
        <w:jc w:val="both"/>
        <w:rPr>
          <w:rFonts w:ascii="Georgia" w:hAnsi="Georgia"/>
        </w:rPr>
      </w:pPr>
    </w:p>
    <w:p w14:paraId="365ECE49" w14:textId="77777777" w:rsidR="00D93225" w:rsidRPr="004A30DC" w:rsidRDefault="00D93225" w:rsidP="00D93225">
      <w:pPr>
        <w:jc w:val="both"/>
        <w:rPr>
          <w:rFonts w:ascii="Georgia" w:hAnsi="Georgia"/>
        </w:rPr>
      </w:pPr>
      <w:r w:rsidRPr="004A30DC">
        <w:rPr>
          <w:rFonts w:ascii="Georgia" w:hAnsi="Georgia"/>
        </w:rPr>
        <w:t>The IEC campaign shall adopt the ‘Road to Good Health’ Toolkit methodology (</w:t>
      </w:r>
      <w:hyperlink r:id="rId17" w:history="1">
        <w:r w:rsidRPr="004A30DC">
          <w:rPr>
            <w:rStyle w:val="Hyperlink"/>
            <w:rFonts w:ascii="Georgia" w:hAnsi="Georgia"/>
          </w:rPr>
          <w:t>www.theroadtogoodhealth.org</w:t>
        </w:r>
      </w:hyperlink>
      <w:r w:rsidRPr="004A30DC">
        <w:rPr>
          <w:rFonts w:ascii="Georgia" w:hAnsi="Georgia"/>
        </w:rPr>
        <w:t>) and use readily available information for the Project. No specific new information shall be produced unless instructed by the Engineer.</w:t>
      </w:r>
    </w:p>
    <w:p w14:paraId="6E1C89E1" w14:textId="77777777" w:rsidR="00D93225" w:rsidRPr="004A30DC" w:rsidRDefault="00D93225" w:rsidP="00D93225">
      <w:pPr>
        <w:jc w:val="both"/>
        <w:rPr>
          <w:rFonts w:ascii="Georgia" w:hAnsi="Georgia"/>
        </w:rPr>
      </w:pPr>
    </w:p>
    <w:p w14:paraId="57E261E4" w14:textId="77777777" w:rsidR="00D93225" w:rsidRPr="004A30DC" w:rsidRDefault="00D93225" w:rsidP="00D93225">
      <w:pPr>
        <w:jc w:val="both"/>
        <w:rPr>
          <w:rFonts w:ascii="Georgia" w:hAnsi="Georgia"/>
        </w:rPr>
      </w:pPr>
      <w:r w:rsidRPr="004A30DC">
        <w:rPr>
          <w:rFonts w:ascii="Georgia" w:hAnsi="Georgia"/>
        </w:rPr>
        <w:t>The IEC campaign shall be conducted while the Contractor is mobilized in accordance with the approved approach. It shall be addressed to all target groups identified concerning the risks, dangers and impact, and appropriate avoidance behavior with respect to, of STD and STI in general and HIV/AIDS in particular.</w:t>
      </w:r>
    </w:p>
    <w:p w14:paraId="22D24A10" w14:textId="77777777" w:rsidR="00D93225" w:rsidRPr="004A30DC" w:rsidRDefault="00D93225" w:rsidP="00D93225">
      <w:pPr>
        <w:jc w:val="both"/>
        <w:rPr>
          <w:rFonts w:ascii="Georgia" w:hAnsi="Georgia"/>
        </w:rPr>
      </w:pPr>
    </w:p>
    <w:p w14:paraId="7870004E" w14:textId="77777777" w:rsidR="00D93225" w:rsidRPr="004A30DC" w:rsidRDefault="00D93225" w:rsidP="00D01C00">
      <w:pPr>
        <w:pStyle w:val="BDPARTIITIT2"/>
        <w:numPr>
          <w:ilvl w:val="0"/>
          <w:numId w:val="0"/>
        </w:numPr>
        <w:rPr>
          <w:rFonts w:ascii="Georgia" w:hAnsi="Georgia"/>
        </w:rPr>
      </w:pPr>
      <w:r w:rsidRPr="004A30DC">
        <w:rPr>
          <w:rFonts w:ascii="Georgia" w:hAnsi="Georgia"/>
        </w:rPr>
        <w:t>Gender-Based Violence and Child Protection</w:t>
      </w:r>
    </w:p>
    <w:p w14:paraId="7BC8AEE3" w14:textId="792BE84A" w:rsidR="00D93225" w:rsidRPr="004A30DC" w:rsidRDefault="00D93225" w:rsidP="00D93225">
      <w:pPr>
        <w:jc w:val="both"/>
        <w:rPr>
          <w:rFonts w:ascii="Georgia" w:hAnsi="Georgia"/>
        </w:rPr>
      </w:pPr>
      <w:r w:rsidRPr="004A30DC">
        <w:rPr>
          <w:rFonts w:ascii="Georgia" w:hAnsi="Georgia"/>
        </w:rPr>
        <w:t xml:space="preserve">The </w:t>
      </w:r>
      <w:r>
        <w:rPr>
          <w:rFonts w:ascii="Georgia" w:hAnsi="Georgia"/>
        </w:rPr>
        <w:t>Resident Team Leader</w:t>
      </w:r>
      <w:r w:rsidRPr="004A30DC">
        <w:rPr>
          <w:rFonts w:ascii="Georgia" w:hAnsi="Georgia"/>
        </w:rPr>
        <w:t xml:space="preserve"> shall provide to the Contractor a list of approved service providers which shall include recognized NGOs and others for conducting training on GBV</w:t>
      </w:r>
      <w:r w:rsidR="006323BE">
        <w:rPr>
          <w:rFonts w:ascii="Georgia" w:hAnsi="Georgia"/>
        </w:rPr>
        <w:t>/SEA/SH</w:t>
      </w:r>
      <w:r w:rsidRPr="004A30DC">
        <w:rPr>
          <w:rFonts w:ascii="Georgia" w:hAnsi="Georgia"/>
        </w:rPr>
        <w:t xml:space="preserve"> and CP. From the provided list, the Contractor shall enter into agreement with one service provider to </w:t>
      </w:r>
      <w:r w:rsidR="006323BE">
        <w:rPr>
          <w:rFonts w:ascii="Georgia" w:hAnsi="Georgia"/>
        </w:rPr>
        <w:t>be responsible for GBV/SEA/SH prevention and response programming</w:t>
      </w:r>
      <w:r w:rsidRPr="004A30DC">
        <w:rPr>
          <w:rFonts w:ascii="Georgia" w:hAnsi="Georgia"/>
        </w:rPr>
        <w:t xml:space="preserve">. The cost of the </w:t>
      </w:r>
      <w:r w:rsidR="006323BE">
        <w:rPr>
          <w:rFonts w:ascii="Georgia" w:hAnsi="Georgia"/>
        </w:rPr>
        <w:t>GBV/SEAS/SH prevention and response programming</w:t>
      </w:r>
      <w:r w:rsidRPr="004A30DC">
        <w:rPr>
          <w:rFonts w:ascii="Georgia" w:hAnsi="Georgia"/>
        </w:rPr>
        <w:t xml:space="preserve"> shall be funded by the Contractor from the provisional sum provided in the bill-of-quantity. The contractor shall make staff available for a total of at least 0.5 days per month for formal trainings including GBV</w:t>
      </w:r>
      <w:r w:rsidR="006323BE">
        <w:rPr>
          <w:rFonts w:ascii="Georgia" w:hAnsi="Georgia"/>
        </w:rPr>
        <w:t>/SEA/SH</w:t>
      </w:r>
      <w:r w:rsidRPr="004A30DC">
        <w:rPr>
          <w:rFonts w:ascii="Georgia" w:hAnsi="Georgia"/>
        </w:rPr>
        <w:t xml:space="preserve"> and CP.</w:t>
      </w:r>
    </w:p>
    <w:p w14:paraId="5CEA32B9" w14:textId="77777777" w:rsidR="00D93225" w:rsidRPr="004A30DC" w:rsidRDefault="00D93225" w:rsidP="00D93225">
      <w:pPr>
        <w:jc w:val="both"/>
        <w:rPr>
          <w:rFonts w:ascii="Georgia" w:hAnsi="Georgia"/>
        </w:rPr>
      </w:pPr>
    </w:p>
    <w:p w14:paraId="1F03657B" w14:textId="5423FD88" w:rsidR="005E28F8" w:rsidRDefault="00D93225" w:rsidP="006B2351">
      <w:pPr>
        <w:jc w:val="both"/>
      </w:pPr>
      <w:r w:rsidRPr="004A30DC">
        <w:rPr>
          <w:rFonts w:ascii="Georgia" w:hAnsi="Georgia"/>
        </w:rPr>
        <w:t>Prior to contractor mobilization, the approved service provider shall prepare an action plan for GBV</w:t>
      </w:r>
      <w:r w:rsidR="006323BE">
        <w:rPr>
          <w:rFonts w:ascii="Georgia" w:hAnsi="Georgia"/>
        </w:rPr>
        <w:t>/SEA/SH</w:t>
      </w:r>
      <w:r w:rsidRPr="004A30DC">
        <w:rPr>
          <w:rFonts w:ascii="Georgia" w:hAnsi="Georgia"/>
        </w:rPr>
        <w:t xml:space="preserve"> and CP IEC campaign which shall be submitted to the Engineer for approval.</w:t>
      </w:r>
    </w:p>
    <w:p w14:paraId="60A6D09D" w14:textId="77777777" w:rsidR="005E28F8" w:rsidRDefault="005E28F8" w:rsidP="00D93225">
      <w:pPr>
        <w:pStyle w:val="BodyText"/>
        <w:suppressAutoHyphens/>
        <w:spacing w:line="240" w:lineRule="auto"/>
        <w:ind w:left="0"/>
      </w:pPr>
    </w:p>
    <w:p w14:paraId="7A9DF36B" w14:textId="77777777" w:rsidR="005E28F8" w:rsidRDefault="005E28F8" w:rsidP="00D93225">
      <w:pPr>
        <w:pStyle w:val="BodyText"/>
        <w:suppressAutoHyphens/>
        <w:spacing w:line="240" w:lineRule="auto"/>
        <w:ind w:left="0"/>
      </w:pPr>
    </w:p>
    <w:p w14:paraId="18904EA7" w14:textId="77777777" w:rsidR="005E28F8" w:rsidRDefault="005E28F8" w:rsidP="00D93225">
      <w:pPr>
        <w:pStyle w:val="BodyText"/>
        <w:suppressAutoHyphens/>
        <w:spacing w:line="240" w:lineRule="auto"/>
        <w:ind w:left="0"/>
      </w:pPr>
    </w:p>
    <w:p w14:paraId="73261D07" w14:textId="77777777" w:rsidR="005E28F8" w:rsidRDefault="005E28F8" w:rsidP="00D93225">
      <w:pPr>
        <w:pStyle w:val="BodyText"/>
        <w:suppressAutoHyphens/>
        <w:spacing w:line="240" w:lineRule="auto"/>
        <w:ind w:left="0"/>
      </w:pPr>
    </w:p>
    <w:p w14:paraId="183496DF" w14:textId="77777777" w:rsidR="005E28F8" w:rsidRDefault="005E28F8" w:rsidP="00D93225">
      <w:pPr>
        <w:pStyle w:val="BodyText"/>
        <w:suppressAutoHyphens/>
        <w:spacing w:line="240" w:lineRule="auto"/>
        <w:ind w:left="0"/>
      </w:pPr>
    </w:p>
    <w:p w14:paraId="348CB045" w14:textId="77777777" w:rsidR="005E28F8" w:rsidRDefault="005E28F8" w:rsidP="00D93225">
      <w:pPr>
        <w:pStyle w:val="BodyText"/>
        <w:suppressAutoHyphens/>
        <w:spacing w:line="240" w:lineRule="auto"/>
        <w:ind w:left="0"/>
      </w:pPr>
    </w:p>
    <w:p w14:paraId="145316F1" w14:textId="77777777" w:rsidR="005E28F8" w:rsidRDefault="005E28F8" w:rsidP="00D93225">
      <w:pPr>
        <w:pStyle w:val="BodyText"/>
        <w:suppressAutoHyphens/>
        <w:spacing w:line="240" w:lineRule="auto"/>
        <w:ind w:left="0"/>
      </w:pPr>
    </w:p>
    <w:p w14:paraId="74E7A792" w14:textId="77777777" w:rsidR="005E28F8" w:rsidRDefault="005E28F8" w:rsidP="00D93225">
      <w:pPr>
        <w:pStyle w:val="BodyText"/>
        <w:suppressAutoHyphens/>
        <w:spacing w:line="240" w:lineRule="auto"/>
        <w:ind w:left="0"/>
      </w:pPr>
    </w:p>
    <w:sectPr w:rsidR="005E28F8" w:rsidSect="00D93225">
      <w:type w:val="continuous"/>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9C507" w14:textId="77777777" w:rsidR="00D105AB" w:rsidRDefault="00D105AB" w:rsidP="008B3A6B">
      <w:r>
        <w:separator/>
      </w:r>
    </w:p>
  </w:endnote>
  <w:endnote w:type="continuationSeparator" w:id="0">
    <w:p w14:paraId="529652A1" w14:textId="77777777" w:rsidR="00D105AB" w:rsidRDefault="00D105AB" w:rsidP="008B3A6B">
      <w:r>
        <w:continuationSeparator/>
      </w:r>
    </w:p>
  </w:endnote>
  <w:endnote w:type="continuationNotice" w:id="1">
    <w:p w14:paraId="777F01CD" w14:textId="77777777" w:rsidR="00D105AB" w:rsidRDefault="00D105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075C1" w14:textId="77777777" w:rsidR="00EB6429" w:rsidRDefault="00EB6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059499"/>
      <w:docPartObj>
        <w:docPartGallery w:val="Page Numbers (Bottom of Page)"/>
        <w:docPartUnique/>
      </w:docPartObj>
    </w:sdtPr>
    <w:sdtEndPr/>
    <w:sdtContent>
      <w:sdt>
        <w:sdtPr>
          <w:id w:val="-1769616900"/>
          <w:docPartObj>
            <w:docPartGallery w:val="Page Numbers (Top of Page)"/>
            <w:docPartUnique/>
          </w:docPartObj>
        </w:sdtPr>
        <w:sdtEndPr/>
        <w:sdtContent>
          <w:p w14:paraId="505FF558" w14:textId="72E75DB7" w:rsidR="00EB6429" w:rsidRDefault="00EB642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0469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4699">
              <w:rPr>
                <w:b/>
                <w:bCs/>
                <w:noProof/>
              </w:rPr>
              <w:t>39</w:t>
            </w:r>
            <w:r>
              <w:rPr>
                <w:b/>
                <w:bCs/>
                <w:sz w:val="24"/>
                <w:szCs w:val="24"/>
              </w:rPr>
              <w:fldChar w:fldCharType="end"/>
            </w:r>
          </w:p>
        </w:sdtContent>
      </w:sdt>
    </w:sdtContent>
  </w:sdt>
  <w:p w14:paraId="74C9268F" w14:textId="77777777" w:rsidR="00EB6429" w:rsidRDefault="00EB64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749A5" w14:textId="77777777" w:rsidR="00EB6429" w:rsidRDefault="00EB6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A499E" w14:textId="77777777" w:rsidR="00D105AB" w:rsidRDefault="00D105AB" w:rsidP="008B3A6B">
      <w:r>
        <w:separator/>
      </w:r>
    </w:p>
  </w:footnote>
  <w:footnote w:type="continuationSeparator" w:id="0">
    <w:p w14:paraId="32B902FA" w14:textId="77777777" w:rsidR="00D105AB" w:rsidRDefault="00D105AB" w:rsidP="008B3A6B">
      <w:r>
        <w:continuationSeparator/>
      </w:r>
    </w:p>
  </w:footnote>
  <w:footnote w:type="continuationNotice" w:id="1">
    <w:p w14:paraId="5AF013BD" w14:textId="77777777" w:rsidR="00D105AB" w:rsidRDefault="00D105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1FED8" w14:textId="77777777" w:rsidR="00EB6429" w:rsidRDefault="00EB6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E197F" w14:textId="77777777" w:rsidR="00EB6429" w:rsidRDefault="00EB64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A7210" w14:textId="77777777" w:rsidR="00EB6429" w:rsidRDefault="00EB6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5F5"/>
    <w:multiLevelType w:val="hybridMultilevel"/>
    <w:tmpl w:val="2DDE0D6C"/>
    <w:lvl w:ilvl="0" w:tplc="678E447E">
      <w:start w:val="1"/>
      <w:numFmt w:val="lowerLetter"/>
      <w:lvlText w:val="(%1)"/>
      <w:lvlJc w:val="left"/>
      <w:pPr>
        <w:ind w:left="5790" w:hanging="360"/>
      </w:pPr>
      <w:rPr>
        <w:rFonts w:cs="Times New Roman" w:hint="default"/>
        <w:i w:val="0"/>
        <w:color w:val="auto"/>
      </w:rPr>
    </w:lvl>
    <w:lvl w:ilvl="1" w:tplc="D0B4192C">
      <w:start w:val="1"/>
      <w:numFmt w:val="lowerRoman"/>
      <w:lvlText w:val="(%2)"/>
      <w:lvlJc w:val="left"/>
      <w:pPr>
        <w:ind w:left="6510" w:hanging="360"/>
      </w:pPr>
      <w:rPr>
        <w:rFonts w:hint="default"/>
      </w:rPr>
    </w:lvl>
    <w:lvl w:ilvl="2" w:tplc="3009001B" w:tentative="1">
      <w:start w:val="1"/>
      <w:numFmt w:val="lowerRoman"/>
      <w:lvlText w:val="%3."/>
      <w:lvlJc w:val="right"/>
      <w:pPr>
        <w:ind w:left="7230" w:hanging="180"/>
      </w:pPr>
    </w:lvl>
    <w:lvl w:ilvl="3" w:tplc="3009000F" w:tentative="1">
      <w:start w:val="1"/>
      <w:numFmt w:val="decimal"/>
      <w:lvlText w:val="%4."/>
      <w:lvlJc w:val="left"/>
      <w:pPr>
        <w:ind w:left="7950" w:hanging="360"/>
      </w:pPr>
    </w:lvl>
    <w:lvl w:ilvl="4" w:tplc="30090019" w:tentative="1">
      <w:start w:val="1"/>
      <w:numFmt w:val="lowerLetter"/>
      <w:lvlText w:val="%5."/>
      <w:lvlJc w:val="left"/>
      <w:pPr>
        <w:ind w:left="8670" w:hanging="360"/>
      </w:pPr>
    </w:lvl>
    <w:lvl w:ilvl="5" w:tplc="3009001B" w:tentative="1">
      <w:start w:val="1"/>
      <w:numFmt w:val="lowerRoman"/>
      <w:lvlText w:val="%6."/>
      <w:lvlJc w:val="right"/>
      <w:pPr>
        <w:ind w:left="9390" w:hanging="180"/>
      </w:pPr>
    </w:lvl>
    <w:lvl w:ilvl="6" w:tplc="3009000F" w:tentative="1">
      <w:start w:val="1"/>
      <w:numFmt w:val="decimal"/>
      <w:lvlText w:val="%7."/>
      <w:lvlJc w:val="left"/>
      <w:pPr>
        <w:ind w:left="10110" w:hanging="360"/>
      </w:pPr>
    </w:lvl>
    <w:lvl w:ilvl="7" w:tplc="30090019" w:tentative="1">
      <w:start w:val="1"/>
      <w:numFmt w:val="lowerLetter"/>
      <w:lvlText w:val="%8."/>
      <w:lvlJc w:val="left"/>
      <w:pPr>
        <w:ind w:left="10830" w:hanging="360"/>
      </w:pPr>
    </w:lvl>
    <w:lvl w:ilvl="8" w:tplc="3009001B" w:tentative="1">
      <w:start w:val="1"/>
      <w:numFmt w:val="lowerRoman"/>
      <w:lvlText w:val="%9."/>
      <w:lvlJc w:val="right"/>
      <w:pPr>
        <w:ind w:left="11550" w:hanging="180"/>
      </w:pPr>
    </w:lvl>
  </w:abstractNum>
  <w:abstractNum w:abstractNumId="1" w15:restartNumberingAfterBreak="0">
    <w:nsid w:val="062A2ABE"/>
    <w:multiLevelType w:val="hybridMultilevel"/>
    <w:tmpl w:val="A4F85D8E"/>
    <w:lvl w:ilvl="0" w:tplc="68608AE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74C0C23"/>
    <w:multiLevelType w:val="multilevel"/>
    <w:tmpl w:val="C5A602A6"/>
    <w:lvl w:ilvl="0">
      <w:start w:val="2"/>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732898"/>
    <w:multiLevelType w:val="hybridMultilevel"/>
    <w:tmpl w:val="2382A472"/>
    <w:lvl w:ilvl="0" w:tplc="DB9690FA">
      <w:start w:val="6"/>
      <w:numFmt w:val="bullet"/>
      <w:lvlText w:val="-"/>
      <w:lvlJc w:val="left"/>
      <w:pPr>
        <w:ind w:left="720" w:hanging="360"/>
      </w:pPr>
      <w:rPr>
        <w:rFonts w:ascii="Georgia" w:eastAsia="Times New Roman"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48276D"/>
    <w:multiLevelType w:val="hybridMultilevel"/>
    <w:tmpl w:val="80C47B02"/>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3216AE"/>
    <w:multiLevelType w:val="hybridMultilevel"/>
    <w:tmpl w:val="8B98C80A"/>
    <w:lvl w:ilvl="0" w:tplc="1009000B">
      <w:start w:val="1"/>
      <w:numFmt w:val="bullet"/>
      <w:lvlText w:val=""/>
      <w:lvlJc w:val="left"/>
      <w:pPr>
        <w:ind w:left="1158" w:hanging="360"/>
      </w:pPr>
      <w:rPr>
        <w:rFonts w:ascii="Wingdings" w:hAnsi="Wingdings" w:hint="default"/>
      </w:rPr>
    </w:lvl>
    <w:lvl w:ilvl="1" w:tplc="10090003" w:tentative="1">
      <w:start w:val="1"/>
      <w:numFmt w:val="bullet"/>
      <w:lvlText w:val="o"/>
      <w:lvlJc w:val="left"/>
      <w:pPr>
        <w:ind w:left="1878" w:hanging="360"/>
      </w:pPr>
      <w:rPr>
        <w:rFonts w:ascii="Courier New" w:hAnsi="Courier New" w:cs="Courier New" w:hint="default"/>
      </w:rPr>
    </w:lvl>
    <w:lvl w:ilvl="2" w:tplc="10090005" w:tentative="1">
      <w:start w:val="1"/>
      <w:numFmt w:val="bullet"/>
      <w:lvlText w:val=""/>
      <w:lvlJc w:val="left"/>
      <w:pPr>
        <w:ind w:left="2598" w:hanging="360"/>
      </w:pPr>
      <w:rPr>
        <w:rFonts w:ascii="Wingdings" w:hAnsi="Wingdings" w:hint="default"/>
      </w:rPr>
    </w:lvl>
    <w:lvl w:ilvl="3" w:tplc="10090001" w:tentative="1">
      <w:start w:val="1"/>
      <w:numFmt w:val="bullet"/>
      <w:lvlText w:val=""/>
      <w:lvlJc w:val="left"/>
      <w:pPr>
        <w:ind w:left="3318" w:hanging="360"/>
      </w:pPr>
      <w:rPr>
        <w:rFonts w:ascii="Symbol" w:hAnsi="Symbol" w:hint="default"/>
      </w:rPr>
    </w:lvl>
    <w:lvl w:ilvl="4" w:tplc="10090003" w:tentative="1">
      <w:start w:val="1"/>
      <w:numFmt w:val="bullet"/>
      <w:lvlText w:val="o"/>
      <w:lvlJc w:val="left"/>
      <w:pPr>
        <w:ind w:left="4038" w:hanging="360"/>
      </w:pPr>
      <w:rPr>
        <w:rFonts w:ascii="Courier New" w:hAnsi="Courier New" w:cs="Courier New" w:hint="default"/>
      </w:rPr>
    </w:lvl>
    <w:lvl w:ilvl="5" w:tplc="10090005" w:tentative="1">
      <w:start w:val="1"/>
      <w:numFmt w:val="bullet"/>
      <w:lvlText w:val=""/>
      <w:lvlJc w:val="left"/>
      <w:pPr>
        <w:ind w:left="4758" w:hanging="360"/>
      </w:pPr>
      <w:rPr>
        <w:rFonts w:ascii="Wingdings" w:hAnsi="Wingdings" w:hint="default"/>
      </w:rPr>
    </w:lvl>
    <w:lvl w:ilvl="6" w:tplc="10090001" w:tentative="1">
      <w:start w:val="1"/>
      <w:numFmt w:val="bullet"/>
      <w:lvlText w:val=""/>
      <w:lvlJc w:val="left"/>
      <w:pPr>
        <w:ind w:left="5478" w:hanging="360"/>
      </w:pPr>
      <w:rPr>
        <w:rFonts w:ascii="Symbol" w:hAnsi="Symbol" w:hint="default"/>
      </w:rPr>
    </w:lvl>
    <w:lvl w:ilvl="7" w:tplc="10090003" w:tentative="1">
      <w:start w:val="1"/>
      <w:numFmt w:val="bullet"/>
      <w:lvlText w:val="o"/>
      <w:lvlJc w:val="left"/>
      <w:pPr>
        <w:ind w:left="6198" w:hanging="360"/>
      </w:pPr>
      <w:rPr>
        <w:rFonts w:ascii="Courier New" w:hAnsi="Courier New" w:cs="Courier New" w:hint="default"/>
      </w:rPr>
    </w:lvl>
    <w:lvl w:ilvl="8" w:tplc="10090005" w:tentative="1">
      <w:start w:val="1"/>
      <w:numFmt w:val="bullet"/>
      <w:lvlText w:val=""/>
      <w:lvlJc w:val="left"/>
      <w:pPr>
        <w:ind w:left="6918" w:hanging="360"/>
      </w:pPr>
      <w:rPr>
        <w:rFonts w:ascii="Wingdings" w:hAnsi="Wingdings" w:hint="default"/>
      </w:rPr>
    </w:lvl>
  </w:abstractNum>
  <w:abstractNum w:abstractNumId="6" w15:restartNumberingAfterBreak="0">
    <w:nsid w:val="0E050E4B"/>
    <w:multiLevelType w:val="multilevel"/>
    <w:tmpl w:val="6182536A"/>
    <w:lvl w:ilvl="0">
      <w:start w:val="1"/>
      <w:numFmt w:val="decimal"/>
      <w:lvlText w:val="%1."/>
      <w:lvlJc w:val="left"/>
      <w:pPr>
        <w:ind w:left="720" w:hanging="360"/>
      </w:pPr>
      <w:rPr>
        <w:rFonts w:hint="default"/>
      </w:rPr>
    </w:lvl>
    <w:lvl w:ilvl="1">
      <w:start w:val="3"/>
      <w:numFmt w:val="decimal"/>
      <w:isLgl/>
      <w:lvlText w:val="%1.%2"/>
      <w:lvlJc w:val="left"/>
      <w:pPr>
        <w:ind w:left="1369" w:hanging="840"/>
      </w:pPr>
      <w:rPr>
        <w:rFonts w:hint="default"/>
      </w:rPr>
    </w:lvl>
    <w:lvl w:ilvl="2">
      <w:start w:val="4"/>
      <w:numFmt w:val="decimal"/>
      <w:isLgl/>
      <w:lvlText w:val="%1.%2.%3"/>
      <w:lvlJc w:val="left"/>
      <w:pPr>
        <w:ind w:left="1538" w:hanging="840"/>
      </w:pPr>
      <w:rPr>
        <w:rFonts w:hint="default"/>
      </w:rPr>
    </w:lvl>
    <w:lvl w:ilvl="3">
      <w:start w:val="1"/>
      <w:numFmt w:val="decimal"/>
      <w:isLgl/>
      <w:lvlText w:val="%1.%2.%3.%4"/>
      <w:lvlJc w:val="left"/>
      <w:pPr>
        <w:ind w:left="1947" w:hanging="108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645" w:hanging="1440"/>
      </w:pPr>
      <w:rPr>
        <w:rFonts w:hint="default"/>
      </w:rPr>
    </w:lvl>
    <w:lvl w:ilvl="6">
      <w:start w:val="1"/>
      <w:numFmt w:val="decimal"/>
      <w:isLgl/>
      <w:lvlText w:val="%1.%2.%3.%4.%5.%6.%7"/>
      <w:lvlJc w:val="left"/>
      <w:pPr>
        <w:ind w:left="3174" w:hanging="1800"/>
      </w:pPr>
      <w:rPr>
        <w:rFonts w:hint="default"/>
      </w:rPr>
    </w:lvl>
    <w:lvl w:ilvl="7">
      <w:start w:val="1"/>
      <w:numFmt w:val="decimal"/>
      <w:isLgl/>
      <w:lvlText w:val="%1.%2.%3.%4.%5.%6.%7.%8"/>
      <w:lvlJc w:val="left"/>
      <w:pPr>
        <w:ind w:left="3703" w:hanging="2160"/>
      </w:pPr>
      <w:rPr>
        <w:rFonts w:hint="default"/>
      </w:rPr>
    </w:lvl>
    <w:lvl w:ilvl="8">
      <w:start w:val="1"/>
      <w:numFmt w:val="decimal"/>
      <w:isLgl/>
      <w:lvlText w:val="%1.%2.%3.%4.%5.%6.%7.%8.%9"/>
      <w:lvlJc w:val="left"/>
      <w:pPr>
        <w:ind w:left="3872" w:hanging="2160"/>
      </w:pPr>
      <w:rPr>
        <w:rFonts w:hint="default"/>
      </w:rPr>
    </w:lvl>
  </w:abstractNum>
  <w:abstractNum w:abstractNumId="7" w15:restartNumberingAfterBreak="0">
    <w:nsid w:val="0ECE21F9"/>
    <w:multiLevelType w:val="multilevel"/>
    <w:tmpl w:val="7F08BB32"/>
    <w:lvl w:ilvl="0">
      <w:start w:val="1"/>
      <w:numFmt w:val="decimal"/>
      <w:lvlText w:val="%1."/>
      <w:lvlJc w:val="left"/>
      <w:pPr>
        <w:ind w:left="720" w:hanging="360"/>
      </w:pPr>
      <w:rPr>
        <w:rFonts w:hint="default"/>
      </w:rPr>
    </w:lvl>
    <w:lvl w:ilvl="1">
      <w:start w:val="1"/>
      <w:numFmt w:val="decimal"/>
      <w:isLgl/>
      <w:lvlText w:val="%1.%2"/>
      <w:lvlJc w:val="left"/>
      <w:pPr>
        <w:ind w:left="1220" w:hanging="860"/>
      </w:pPr>
      <w:rPr>
        <w:rFonts w:hint="default"/>
      </w:rPr>
    </w:lvl>
    <w:lvl w:ilvl="2">
      <w:start w:val="1"/>
      <w:numFmt w:val="decimal"/>
      <w:isLgl/>
      <w:lvlText w:val="%1.%2.%3"/>
      <w:lvlJc w:val="left"/>
      <w:pPr>
        <w:ind w:left="1220" w:hanging="8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EDF36CC"/>
    <w:multiLevelType w:val="hybridMultilevel"/>
    <w:tmpl w:val="C5B690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7A5E0E"/>
    <w:multiLevelType w:val="hybridMultilevel"/>
    <w:tmpl w:val="01323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914D36"/>
    <w:multiLevelType w:val="hybridMultilevel"/>
    <w:tmpl w:val="A6629E96"/>
    <w:lvl w:ilvl="0" w:tplc="814A599A">
      <w:start w:val="1"/>
      <w:numFmt w:val="lowerLetter"/>
      <w:lvlText w:val="(%1)"/>
      <w:lvlJc w:val="left"/>
      <w:pPr>
        <w:ind w:left="720" w:hanging="360"/>
      </w:pPr>
      <w:rPr>
        <w:rFonts w:ascii="Georgia" w:hAnsi="Georgia"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0F781B"/>
    <w:multiLevelType w:val="singleLevel"/>
    <w:tmpl w:val="2670085E"/>
    <w:lvl w:ilvl="0">
      <w:start w:val="1"/>
      <w:numFmt w:val="lowerRoman"/>
      <w:lvlText w:val="(%1)"/>
      <w:legacy w:legacy="1" w:legacySpace="0" w:legacyIndent="360"/>
      <w:lvlJc w:val="left"/>
      <w:rPr>
        <w:rFonts w:ascii="Georgia" w:hAnsi="Georgia" w:cs="Arial" w:hint="default"/>
      </w:rPr>
    </w:lvl>
  </w:abstractNum>
  <w:abstractNum w:abstractNumId="12" w15:restartNumberingAfterBreak="0">
    <w:nsid w:val="1A5A2715"/>
    <w:multiLevelType w:val="hybridMultilevel"/>
    <w:tmpl w:val="B79EA59C"/>
    <w:lvl w:ilvl="0" w:tplc="2A9CFC7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BCE51B7"/>
    <w:multiLevelType w:val="hybridMultilevel"/>
    <w:tmpl w:val="5DE6B7B4"/>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45417A"/>
    <w:multiLevelType w:val="hybridMultilevel"/>
    <w:tmpl w:val="8912E592"/>
    <w:lvl w:ilvl="0" w:tplc="923C97B2">
      <w:start w:val="1"/>
      <w:numFmt w:val="decimal"/>
      <w:pStyle w:val="NumberedParagraph"/>
      <w:lvlText w:val="%1."/>
      <w:lvlJc w:val="left"/>
      <w:pPr>
        <w:ind w:left="3510" w:hanging="360"/>
      </w:pPr>
    </w:lvl>
    <w:lvl w:ilvl="1" w:tplc="04090019">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5" w15:restartNumberingAfterBreak="0">
    <w:nsid w:val="1C563C65"/>
    <w:multiLevelType w:val="hybridMultilevel"/>
    <w:tmpl w:val="428A249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15:restartNumberingAfterBreak="0">
    <w:nsid w:val="1D1B5B8F"/>
    <w:multiLevelType w:val="hybridMultilevel"/>
    <w:tmpl w:val="A68267D6"/>
    <w:lvl w:ilvl="0" w:tplc="08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E0F55F9"/>
    <w:multiLevelType w:val="hybridMultilevel"/>
    <w:tmpl w:val="687E1564"/>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E2E7B32"/>
    <w:multiLevelType w:val="hybridMultilevel"/>
    <w:tmpl w:val="DB3C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4D78F0"/>
    <w:multiLevelType w:val="hybridMultilevel"/>
    <w:tmpl w:val="C48CC6B8"/>
    <w:lvl w:ilvl="0" w:tplc="678E447E">
      <w:start w:val="1"/>
      <w:numFmt w:val="lowerLetter"/>
      <w:lvlText w:val="(%1)"/>
      <w:lvlJc w:val="left"/>
      <w:pPr>
        <w:ind w:left="1069" w:hanging="360"/>
      </w:pPr>
      <w:rPr>
        <w:rFonts w:cs="Times New Roman"/>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25E15865"/>
    <w:multiLevelType w:val="hybridMultilevel"/>
    <w:tmpl w:val="C0F89B1A"/>
    <w:lvl w:ilvl="0" w:tplc="D0B4192C">
      <w:start w:val="1"/>
      <w:numFmt w:val="lowerRoman"/>
      <w:lvlText w:val="(%1)"/>
      <w:lvlJc w:val="left"/>
      <w:pPr>
        <w:ind w:left="2028" w:hanging="360"/>
      </w:pPr>
      <w:rPr>
        <w:rFonts w:hint="default"/>
      </w:rPr>
    </w:lvl>
    <w:lvl w:ilvl="1" w:tplc="CAE0A342">
      <w:start w:val="8"/>
      <w:numFmt w:val="bullet"/>
      <w:lvlText w:val="•"/>
      <w:lvlJc w:val="left"/>
      <w:pPr>
        <w:ind w:left="3108" w:hanging="720"/>
      </w:pPr>
      <w:rPr>
        <w:rFonts w:ascii="Calibri" w:eastAsiaTheme="minorHAnsi" w:hAnsi="Calibri" w:cs="Calibri" w:hint="default"/>
      </w:rPr>
    </w:lvl>
    <w:lvl w:ilvl="2" w:tplc="3009001B" w:tentative="1">
      <w:start w:val="1"/>
      <w:numFmt w:val="lowerRoman"/>
      <w:lvlText w:val="%3."/>
      <w:lvlJc w:val="right"/>
      <w:pPr>
        <w:ind w:left="3468" w:hanging="180"/>
      </w:pPr>
    </w:lvl>
    <w:lvl w:ilvl="3" w:tplc="3009000F" w:tentative="1">
      <w:start w:val="1"/>
      <w:numFmt w:val="decimal"/>
      <w:lvlText w:val="%4."/>
      <w:lvlJc w:val="left"/>
      <w:pPr>
        <w:ind w:left="4188" w:hanging="360"/>
      </w:pPr>
    </w:lvl>
    <w:lvl w:ilvl="4" w:tplc="30090019" w:tentative="1">
      <w:start w:val="1"/>
      <w:numFmt w:val="lowerLetter"/>
      <w:lvlText w:val="%5."/>
      <w:lvlJc w:val="left"/>
      <w:pPr>
        <w:ind w:left="4908" w:hanging="360"/>
      </w:pPr>
    </w:lvl>
    <w:lvl w:ilvl="5" w:tplc="3009001B" w:tentative="1">
      <w:start w:val="1"/>
      <w:numFmt w:val="lowerRoman"/>
      <w:lvlText w:val="%6."/>
      <w:lvlJc w:val="right"/>
      <w:pPr>
        <w:ind w:left="5628" w:hanging="180"/>
      </w:pPr>
    </w:lvl>
    <w:lvl w:ilvl="6" w:tplc="3009000F" w:tentative="1">
      <w:start w:val="1"/>
      <w:numFmt w:val="decimal"/>
      <w:lvlText w:val="%7."/>
      <w:lvlJc w:val="left"/>
      <w:pPr>
        <w:ind w:left="6348" w:hanging="360"/>
      </w:pPr>
    </w:lvl>
    <w:lvl w:ilvl="7" w:tplc="30090019" w:tentative="1">
      <w:start w:val="1"/>
      <w:numFmt w:val="lowerLetter"/>
      <w:lvlText w:val="%8."/>
      <w:lvlJc w:val="left"/>
      <w:pPr>
        <w:ind w:left="7068" w:hanging="360"/>
      </w:pPr>
    </w:lvl>
    <w:lvl w:ilvl="8" w:tplc="3009001B" w:tentative="1">
      <w:start w:val="1"/>
      <w:numFmt w:val="lowerRoman"/>
      <w:lvlText w:val="%9."/>
      <w:lvlJc w:val="right"/>
      <w:pPr>
        <w:ind w:left="7788" w:hanging="180"/>
      </w:pPr>
    </w:lvl>
  </w:abstractNum>
  <w:abstractNum w:abstractNumId="21" w15:restartNumberingAfterBreak="0">
    <w:nsid w:val="2A9F5C4F"/>
    <w:multiLevelType w:val="hybridMultilevel"/>
    <w:tmpl w:val="3D90182C"/>
    <w:lvl w:ilvl="0" w:tplc="1009000B">
      <w:start w:val="1"/>
      <w:numFmt w:val="bullet"/>
      <w:lvlText w:val=""/>
      <w:lvlJc w:val="left"/>
      <w:pPr>
        <w:ind w:left="1260" w:hanging="360"/>
      </w:pPr>
      <w:rPr>
        <w:rFonts w:ascii="Wingdings" w:hAnsi="Wingdings"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22" w15:restartNumberingAfterBreak="0">
    <w:nsid w:val="2F1C7273"/>
    <w:multiLevelType w:val="hybridMultilevel"/>
    <w:tmpl w:val="F510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304AEB"/>
    <w:multiLevelType w:val="hybridMultilevel"/>
    <w:tmpl w:val="A658F60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6640FF"/>
    <w:multiLevelType w:val="multilevel"/>
    <w:tmpl w:val="DE4460F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3.%2.%3."/>
      <w:lvlJc w:val="left"/>
      <w:pPr>
        <w:ind w:left="1214" w:hanging="504"/>
      </w:pPr>
      <w:rPr>
        <w:rFonts w:hint="default"/>
        <w:b/>
        <w:color w:val="auto"/>
      </w:rPr>
    </w:lvl>
    <w:lvl w:ilvl="3">
      <w:start w:val="1"/>
      <w:numFmt w:val="decimal"/>
      <w:lvlText w:val="3.%2.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8920A80"/>
    <w:multiLevelType w:val="hybridMultilevel"/>
    <w:tmpl w:val="D3282480"/>
    <w:lvl w:ilvl="0" w:tplc="D904F776">
      <w:start w:val="1"/>
      <w:numFmt w:val="bullet"/>
      <w:lvlText w:val=""/>
      <w:lvlJc w:val="left"/>
      <w:pPr>
        <w:ind w:left="720" w:hanging="360"/>
      </w:pPr>
      <w:rPr>
        <w:rFonts w:ascii="Symbol" w:hAnsi="Symbol" w:cs="Symbol" w:hint="default"/>
      </w:rPr>
    </w:lvl>
    <w:lvl w:ilvl="1" w:tplc="678E447E">
      <w:start w:val="1"/>
      <w:numFmt w:val="lowerLetter"/>
      <w:lvlText w:val="(%2)"/>
      <w:lvlJc w:val="left"/>
      <w:pPr>
        <w:ind w:left="1440" w:hanging="360"/>
      </w:pPr>
      <w:rPr>
        <w:rFonts w:cs="Times New Roman" w:hint="default"/>
        <w:i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440545"/>
    <w:multiLevelType w:val="hybridMultilevel"/>
    <w:tmpl w:val="BE1019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D663393"/>
    <w:multiLevelType w:val="hybridMultilevel"/>
    <w:tmpl w:val="B7FCDD24"/>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67294D"/>
    <w:multiLevelType w:val="hybridMultilevel"/>
    <w:tmpl w:val="C442A81E"/>
    <w:lvl w:ilvl="0" w:tplc="678E447E">
      <w:start w:val="1"/>
      <w:numFmt w:val="lowerLetter"/>
      <w:lvlText w:val="(%1)"/>
      <w:lvlJc w:val="left"/>
      <w:pPr>
        <w:ind w:left="720" w:hanging="360"/>
      </w:pPr>
      <w:rPr>
        <w:rFonts w:cs="Times New Roman"/>
        <w:i w:val="0"/>
      </w:rPr>
    </w:lvl>
    <w:lvl w:ilvl="1" w:tplc="E1507686">
      <w:start w:val="1"/>
      <w:numFmt w:val="lowerRoman"/>
      <w:lvlText w:val="(%2)"/>
      <w:lvlJc w:val="left"/>
      <w:pPr>
        <w:ind w:left="1080" w:hanging="360"/>
      </w:pPr>
      <w:rPr>
        <w:rFonts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44256F0D"/>
    <w:multiLevelType w:val="hybridMultilevel"/>
    <w:tmpl w:val="12C0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F1195C"/>
    <w:multiLevelType w:val="hybridMultilevel"/>
    <w:tmpl w:val="0A607E02"/>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2F4DF0"/>
    <w:multiLevelType w:val="hybridMultilevel"/>
    <w:tmpl w:val="687E1564"/>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FF43DC"/>
    <w:multiLevelType w:val="hybridMultilevel"/>
    <w:tmpl w:val="B02AAEE8"/>
    <w:lvl w:ilvl="0" w:tplc="E1507686">
      <w:start w:val="1"/>
      <w:numFmt w:val="lowerRoman"/>
      <w:lvlText w:val="(%1)"/>
      <w:lvlJc w:val="left"/>
      <w:pPr>
        <w:tabs>
          <w:tab w:val="num" w:pos="3300"/>
        </w:tabs>
        <w:ind w:left="3300" w:hanging="720"/>
      </w:pPr>
    </w:lvl>
    <w:lvl w:ilvl="1" w:tplc="ECFE90F8">
      <w:start w:val="1"/>
      <w:numFmt w:val="lowerLetter"/>
      <w:lvlText w:val="%2)"/>
      <w:lvlJc w:val="left"/>
      <w:pPr>
        <w:tabs>
          <w:tab w:val="num" w:pos="3750"/>
        </w:tabs>
        <w:ind w:left="3750" w:hanging="450"/>
      </w:pPr>
    </w:lvl>
    <w:lvl w:ilvl="2" w:tplc="BBEAAB9C">
      <w:start w:val="1"/>
      <w:numFmt w:val="lowerRoman"/>
      <w:lvlText w:val="(%3)"/>
      <w:lvlJc w:val="left"/>
      <w:pPr>
        <w:tabs>
          <w:tab w:val="num" w:pos="4920"/>
        </w:tabs>
        <w:ind w:left="4920" w:hanging="720"/>
      </w:pPr>
    </w:lvl>
    <w:lvl w:ilvl="3" w:tplc="67AA703E">
      <w:start w:val="1"/>
      <w:numFmt w:val="lowerLetter"/>
      <w:lvlText w:val="(%4)"/>
      <w:lvlJc w:val="left"/>
      <w:pPr>
        <w:tabs>
          <w:tab w:val="num" w:pos="5606"/>
        </w:tabs>
        <w:ind w:left="5606" w:hanging="360"/>
      </w:pPr>
    </w:lvl>
    <w:lvl w:ilvl="4" w:tplc="04090019">
      <w:start w:val="1"/>
      <w:numFmt w:val="lowerLetter"/>
      <w:lvlText w:val="%5."/>
      <w:lvlJc w:val="left"/>
      <w:pPr>
        <w:tabs>
          <w:tab w:val="num" w:pos="5820"/>
        </w:tabs>
        <w:ind w:left="5820" w:hanging="360"/>
      </w:pPr>
    </w:lvl>
    <w:lvl w:ilvl="5" w:tplc="0409001B">
      <w:start w:val="1"/>
      <w:numFmt w:val="lowerRoman"/>
      <w:lvlText w:val="%6."/>
      <w:lvlJc w:val="right"/>
      <w:pPr>
        <w:tabs>
          <w:tab w:val="num" w:pos="6540"/>
        </w:tabs>
        <w:ind w:left="6540" w:hanging="180"/>
      </w:pPr>
    </w:lvl>
    <w:lvl w:ilvl="6" w:tplc="0409000F">
      <w:start w:val="1"/>
      <w:numFmt w:val="decimal"/>
      <w:lvlText w:val="%7."/>
      <w:lvlJc w:val="left"/>
      <w:pPr>
        <w:tabs>
          <w:tab w:val="num" w:pos="7260"/>
        </w:tabs>
        <w:ind w:left="7260" w:hanging="360"/>
      </w:pPr>
    </w:lvl>
    <w:lvl w:ilvl="7" w:tplc="04090019">
      <w:start w:val="1"/>
      <w:numFmt w:val="lowerLetter"/>
      <w:lvlText w:val="%8."/>
      <w:lvlJc w:val="left"/>
      <w:pPr>
        <w:tabs>
          <w:tab w:val="num" w:pos="7980"/>
        </w:tabs>
        <w:ind w:left="7980" w:hanging="360"/>
      </w:pPr>
    </w:lvl>
    <w:lvl w:ilvl="8" w:tplc="0409001B">
      <w:start w:val="1"/>
      <w:numFmt w:val="lowerRoman"/>
      <w:lvlText w:val="%9."/>
      <w:lvlJc w:val="right"/>
      <w:pPr>
        <w:tabs>
          <w:tab w:val="num" w:pos="8700"/>
        </w:tabs>
        <w:ind w:left="8700" w:hanging="180"/>
      </w:pPr>
    </w:lvl>
  </w:abstractNum>
  <w:abstractNum w:abstractNumId="33" w15:restartNumberingAfterBreak="0">
    <w:nsid w:val="4E7405FF"/>
    <w:multiLevelType w:val="multilevel"/>
    <w:tmpl w:val="48D0CE46"/>
    <w:lvl w:ilvl="0">
      <w:start w:val="1"/>
      <w:numFmt w:val="decimal"/>
      <w:pStyle w:val="BDPART2TIT1"/>
      <w:lvlText w:val="%1."/>
      <w:lvlJc w:val="left"/>
      <w:pPr>
        <w:ind w:left="360" w:hanging="360"/>
      </w:pPr>
      <w:rPr>
        <w:rFonts w:hint="default"/>
      </w:rPr>
    </w:lvl>
    <w:lvl w:ilvl="1">
      <w:start w:val="1"/>
      <w:numFmt w:val="decimal"/>
      <w:pStyle w:val="BDPARTIITIT2"/>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FC8651B"/>
    <w:multiLevelType w:val="hybridMultilevel"/>
    <w:tmpl w:val="FF16A246"/>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1817E6F"/>
    <w:multiLevelType w:val="hybridMultilevel"/>
    <w:tmpl w:val="0A607E02"/>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1C6650A"/>
    <w:multiLevelType w:val="hybridMultilevel"/>
    <w:tmpl w:val="16B2E8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3C50018"/>
    <w:multiLevelType w:val="hybridMultilevel"/>
    <w:tmpl w:val="A5C048BA"/>
    <w:lvl w:ilvl="0" w:tplc="678E447E">
      <w:start w:val="1"/>
      <w:numFmt w:val="lowerLetter"/>
      <w:lvlText w:val="(%1)"/>
      <w:lvlJc w:val="left"/>
      <w:pPr>
        <w:ind w:left="2430" w:hanging="360"/>
      </w:pPr>
      <w:rPr>
        <w:rFonts w:cs="Times New Roman"/>
        <w:b w:val="0"/>
        <w:bCs w:val="0"/>
        <w:i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8" w15:restartNumberingAfterBreak="0">
    <w:nsid w:val="53E5322B"/>
    <w:multiLevelType w:val="multilevel"/>
    <w:tmpl w:val="A0046A4A"/>
    <w:lvl w:ilvl="0">
      <w:start w:val="6"/>
      <w:numFmt w:val="decimal"/>
      <w:lvlText w:val="%1"/>
      <w:lvlJc w:val="left"/>
      <w:pPr>
        <w:ind w:left="560" w:hanging="560"/>
      </w:pPr>
      <w:rPr>
        <w:rFonts w:hint="default"/>
      </w:rPr>
    </w:lvl>
    <w:lvl w:ilvl="1">
      <w:start w:val="1"/>
      <w:numFmt w:val="decimal"/>
      <w:lvlText w:val="%1.%2"/>
      <w:lvlJc w:val="left"/>
      <w:pPr>
        <w:ind w:left="649" w:hanging="720"/>
      </w:pPr>
      <w:rPr>
        <w:rFonts w:hint="default"/>
      </w:rPr>
    </w:lvl>
    <w:lvl w:ilvl="2">
      <w:start w:val="1"/>
      <w:numFmt w:val="decimal"/>
      <w:lvlText w:val="3.3.%3"/>
      <w:lvlJc w:val="left"/>
      <w:pPr>
        <w:ind w:left="578" w:hanging="720"/>
      </w:pPr>
      <w:rPr>
        <w:rFonts w:hint="default"/>
        <w:b/>
      </w:rPr>
    </w:lvl>
    <w:lvl w:ilvl="3">
      <w:start w:val="1"/>
      <w:numFmt w:val="decimal"/>
      <w:lvlText w:val="3.3.2.%4"/>
      <w:lvlJc w:val="left"/>
      <w:pPr>
        <w:ind w:left="867" w:hanging="1080"/>
      </w:pPr>
      <w:rPr>
        <w:rFonts w:hint="default"/>
        <w:b/>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374" w:hanging="180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592" w:hanging="2160"/>
      </w:pPr>
      <w:rPr>
        <w:rFonts w:hint="default"/>
      </w:rPr>
    </w:lvl>
  </w:abstractNum>
  <w:abstractNum w:abstractNumId="39" w15:restartNumberingAfterBreak="0">
    <w:nsid w:val="54E4013A"/>
    <w:multiLevelType w:val="hybridMultilevel"/>
    <w:tmpl w:val="5DE6B7B4"/>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5543853"/>
    <w:multiLevelType w:val="hybridMultilevel"/>
    <w:tmpl w:val="687E1564"/>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59A3CFE"/>
    <w:multiLevelType w:val="hybridMultilevel"/>
    <w:tmpl w:val="4190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4E48EE"/>
    <w:multiLevelType w:val="hybridMultilevel"/>
    <w:tmpl w:val="CAEE87C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3" w15:restartNumberingAfterBreak="0">
    <w:nsid w:val="56774CF5"/>
    <w:multiLevelType w:val="hybridMultilevel"/>
    <w:tmpl w:val="55109BA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15:restartNumberingAfterBreak="0">
    <w:nsid w:val="57EC3E22"/>
    <w:multiLevelType w:val="hybridMultilevel"/>
    <w:tmpl w:val="B9B294A4"/>
    <w:lvl w:ilvl="0" w:tplc="FFFFFFFF">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B00500E"/>
    <w:multiLevelType w:val="hybridMultilevel"/>
    <w:tmpl w:val="E31401A6"/>
    <w:lvl w:ilvl="0" w:tplc="FFFFFFFF">
      <w:start w:val="1"/>
      <w:numFmt w:val="lowerLetter"/>
      <w:lvlText w:val="(%1)"/>
      <w:lvlJc w:val="left"/>
      <w:pPr>
        <w:tabs>
          <w:tab w:val="num" w:pos="1826"/>
        </w:tabs>
        <w:ind w:left="1826" w:hanging="408"/>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6" w15:restartNumberingAfterBreak="0">
    <w:nsid w:val="5B6F78FD"/>
    <w:multiLevelType w:val="hybridMultilevel"/>
    <w:tmpl w:val="B518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0A1C48"/>
    <w:multiLevelType w:val="multilevel"/>
    <w:tmpl w:val="C560A13C"/>
    <w:lvl w:ilvl="0">
      <w:start w:val="1"/>
      <w:numFmt w:val="decimal"/>
      <w:lvlText w:val="%1."/>
      <w:lvlJc w:val="left"/>
      <w:pPr>
        <w:ind w:left="720" w:hanging="360"/>
      </w:pPr>
      <w:rPr>
        <w:rFonts w:hint="default"/>
      </w:rPr>
    </w:lvl>
    <w:lvl w:ilvl="1">
      <w:start w:val="3"/>
      <w:numFmt w:val="decimal"/>
      <w:isLgl/>
      <w:lvlText w:val="%1.%2."/>
      <w:lvlJc w:val="left"/>
      <w:pPr>
        <w:ind w:left="1272" w:hanging="912"/>
      </w:pPr>
      <w:rPr>
        <w:rFonts w:hint="default"/>
      </w:rPr>
    </w:lvl>
    <w:lvl w:ilvl="2">
      <w:start w:val="5"/>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8" w15:restartNumberingAfterBreak="0">
    <w:nsid w:val="5D554299"/>
    <w:multiLevelType w:val="hybridMultilevel"/>
    <w:tmpl w:val="49BABB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13330FF"/>
    <w:multiLevelType w:val="hybridMultilevel"/>
    <w:tmpl w:val="96829FAC"/>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24A04DC"/>
    <w:multiLevelType w:val="hybridMultilevel"/>
    <w:tmpl w:val="3000F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660E762C"/>
    <w:multiLevelType w:val="hybridMultilevel"/>
    <w:tmpl w:val="88C46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663E15DE"/>
    <w:multiLevelType w:val="hybridMultilevel"/>
    <w:tmpl w:val="23B672BE"/>
    <w:lvl w:ilvl="0" w:tplc="DB9690FA">
      <w:start w:val="6"/>
      <w:numFmt w:val="bullet"/>
      <w:lvlText w:val="-"/>
      <w:lvlJc w:val="left"/>
      <w:pPr>
        <w:ind w:left="2160" w:hanging="360"/>
      </w:pPr>
      <w:rPr>
        <w:rFonts w:ascii="Georgia" w:eastAsia="Times New Roman" w:hAnsi="Georgia"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6A213EDF"/>
    <w:multiLevelType w:val="hybridMultilevel"/>
    <w:tmpl w:val="42A4F13A"/>
    <w:lvl w:ilvl="0" w:tplc="04090005">
      <w:start w:val="1"/>
      <w:numFmt w:val="bullet"/>
      <w:lvlText w:val=""/>
      <w:lvlJc w:val="left"/>
      <w:pPr>
        <w:ind w:left="1211" w:hanging="360"/>
      </w:pPr>
      <w:rPr>
        <w:rFonts w:ascii="Wingdings" w:hAnsi="Wingdings"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54" w15:restartNumberingAfterBreak="0">
    <w:nsid w:val="6A9A6523"/>
    <w:multiLevelType w:val="hybridMultilevel"/>
    <w:tmpl w:val="5CEC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8F25CE"/>
    <w:multiLevelType w:val="hybridMultilevel"/>
    <w:tmpl w:val="F9C8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E45E6B"/>
    <w:multiLevelType w:val="hybridMultilevel"/>
    <w:tmpl w:val="687E1564"/>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C680F2C"/>
    <w:multiLevelType w:val="hybridMultilevel"/>
    <w:tmpl w:val="8D1E5B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8" w15:restartNumberingAfterBreak="0">
    <w:nsid w:val="6E9E77A0"/>
    <w:multiLevelType w:val="hybridMultilevel"/>
    <w:tmpl w:val="1F7660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6F415CD9"/>
    <w:multiLevelType w:val="hybridMultilevel"/>
    <w:tmpl w:val="7BF4C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71841B6B"/>
    <w:multiLevelType w:val="hybridMultilevel"/>
    <w:tmpl w:val="83143122"/>
    <w:lvl w:ilvl="0" w:tplc="FFFFFFFF">
      <w:start w:val="1"/>
      <w:numFmt w:val="lowerLetter"/>
      <w:lvlText w:val="(%1)"/>
      <w:lvlJc w:val="left"/>
      <w:pPr>
        <w:tabs>
          <w:tab w:val="num" w:pos="2568"/>
        </w:tabs>
        <w:ind w:left="2568" w:hanging="408"/>
      </w:pPr>
      <w:rPr>
        <w:rFonts w:hint="default"/>
      </w:rPr>
    </w:lvl>
    <w:lvl w:ilvl="1" w:tplc="FFFFFFFF">
      <w:start w:val="1"/>
      <w:numFmt w:val="lowerLetter"/>
      <w:lvlText w:val="(%2)"/>
      <w:lvlJc w:val="left"/>
      <w:pPr>
        <w:tabs>
          <w:tab w:val="num" w:pos="2568"/>
        </w:tabs>
        <w:ind w:left="2568" w:hanging="408"/>
      </w:pPr>
      <w:rPr>
        <w:rFonts w:hint="default"/>
      </w:rPr>
    </w:lvl>
    <w:lvl w:ilvl="2" w:tplc="FFFFFFFF">
      <w:start w:val="1"/>
      <w:numFmt w:val="bullet"/>
      <w:lvlText w:val=""/>
      <w:lvlJc w:val="left"/>
      <w:pPr>
        <w:tabs>
          <w:tab w:val="num" w:pos="3420"/>
        </w:tabs>
        <w:ind w:left="3420" w:hanging="360"/>
      </w:pPr>
      <w:rPr>
        <w:rFonts w:ascii="Symbol" w:hAnsi="Symbol" w:hint="default"/>
      </w:rPr>
    </w:lvl>
    <w:lvl w:ilvl="3" w:tplc="FFFFFFFF">
      <w:start w:val="2"/>
      <w:numFmt w:val="lowerLetter"/>
      <w:lvlText w:val="%4)"/>
      <w:lvlJc w:val="left"/>
      <w:pPr>
        <w:tabs>
          <w:tab w:val="num" w:pos="3960"/>
        </w:tabs>
        <w:ind w:left="3960" w:hanging="360"/>
      </w:pPr>
      <w:rPr>
        <w:rFonts w:hint="default"/>
      </w:rPr>
    </w:lvl>
    <w:lvl w:ilvl="4" w:tplc="FFFFFFFF">
      <w:start w:val="2"/>
      <w:numFmt w:val="lowerRoman"/>
      <w:lvlText w:val="%5."/>
      <w:lvlJc w:val="left"/>
      <w:pPr>
        <w:tabs>
          <w:tab w:val="num" w:pos="5040"/>
        </w:tabs>
        <w:ind w:left="5040" w:hanging="720"/>
      </w:pPr>
      <w:rPr>
        <w:rFonts w:hint="default"/>
      </w:rPr>
    </w:lvl>
    <w:lvl w:ilvl="5" w:tplc="91F291D2">
      <w:start w:val="1"/>
      <w:numFmt w:val="lowerRoman"/>
      <w:lvlText w:val="(%6)"/>
      <w:lvlJc w:val="left"/>
      <w:pPr>
        <w:ind w:left="2880" w:hanging="720"/>
      </w:pPr>
      <w:rPr>
        <w:rFonts w:hint="default"/>
      </w:rPr>
    </w:lvl>
    <w:lvl w:ilvl="6" w:tplc="FFFFFFFF">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61" w15:restartNumberingAfterBreak="0">
    <w:nsid w:val="72E7486F"/>
    <w:multiLevelType w:val="hybridMultilevel"/>
    <w:tmpl w:val="238898E2"/>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364068A"/>
    <w:multiLevelType w:val="hybridMultilevel"/>
    <w:tmpl w:val="1BCE0AE6"/>
    <w:lvl w:ilvl="0" w:tplc="0809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737E7A3F"/>
    <w:multiLevelType w:val="hybridMultilevel"/>
    <w:tmpl w:val="19149338"/>
    <w:lvl w:ilvl="0" w:tplc="8DCAED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AC80F4C"/>
    <w:multiLevelType w:val="multilevel"/>
    <w:tmpl w:val="16308F7C"/>
    <w:lvl w:ilvl="0">
      <w:start w:val="1"/>
      <w:numFmt w:val="decimal"/>
      <w:lvlText w:val="%1."/>
      <w:lvlJc w:val="left"/>
      <w:pPr>
        <w:ind w:left="502" w:hanging="360"/>
      </w:pPr>
      <w:rPr>
        <w:rFonts w:ascii="Georgia" w:hAnsi="Georgia" w:hint="default"/>
        <w:b/>
        <w:i w:val="0"/>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color w:val="auto"/>
      </w:rPr>
    </w:lvl>
    <w:lvl w:ilvl="3">
      <w:start w:val="1"/>
      <w:numFmt w:val="decimal"/>
      <w:isLgl/>
      <w:lvlText w:val="%1.2.%3.%4"/>
      <w:lvlJc w:val="left"/>
      <w:pPr>
        <w:ind w:left="2782" w:hanging="1080"/>
      </w:pPr>
      <w:rPr>
        <w:rFonts w:hint="default"/>
        <w:b/>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65" w15:restartNumberingAfterBreak="0">
    <w:nsid w:val="7E402404"/>
    <w:multiLevelType w:val="hybridMultilevel"/>
    <w:tmpl w:val="DBF61A68"/>
    <w:lvl w:ilvl="0" w:tplc="678E447E">
      <w:start w:val="1"/>
      <w:numFmt w:val="lowerLetter"/>
      <w:lvlText w:val="(%1)"/>
      <w:lvlJc w:val="left"/>
      <w:pPr>
        <w:ind w:left="1080" w:hanging="360"/>
      </w:pPr>
      <w:rPr>
        <w:rFonts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E7F157E"/>
    <w:multiLevelType w:val="hybridMultilevel"/>
    <w:tmpl w:val="6E5C4A88"/>
    <w:lvl w:ilvl="0" w:tplc="FFFFFFFF">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num w:numId="1">
    <w:abstractNumId w:val="28"/>
  </w:num>
  <w:num w:numId="2">
    <w:abstractNumId w:val="37"/>
  </w:num>
  <w:num w:numId="3">
    <w:abstractNumId w:val="64"/>
  </w:num>
  <w:num w:numId="4">
    <w:abstractNumId w:val="10"/>
  </w:num>
  <w:num w:numId="5">
    <w:abstractNumId w:val="48"/>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num>
  <w:num w:numId="8">
    <w:abstractNumId w:val="20"/>
  </w:num>
  <w:num w:numId="9">
    <w:abstractNumId w:val="44"/>
  </w:num>
  <w:num w:numId="10">
    <w:abstractNumId w:val="34"/>
  </w:num>
  <w:num w:numId="11">
    <w:abstractNumId w:val="39"/>
  </w:num>
  <w:num w:numId="12">
    <w:abstractNumId w:val="49"/>
  </w:num>
  <w:num w:numId="13">
    <w:abstractNumId w:val="27"/>
  </w:num>
  <w:num w:numId="14">
    <w:abstractNumId w:val="31"/>
  </w:num>
  <w:num w:numId="15">
    <w:abstractNumId w:val="56"/>
  </w:num>
  <w:num w:numId="16">
    <w:abstractNumId w:val="40"/>
  </w:num>
  <w:num w:numId="17">
    <w:abstractNumId w:val="17"/>
  </w:num>
  <w:num w:numId="18">
    <w:abstractNumId w:val="30"/>
  </w:num>
  <w:num w:numId="19">
    <w:abstractNumId w:val="35"/>
  </w:num>
  <w:num w:numId="20">
    <w:abstractNumId w:val="4"/>
  </w:num>
  <w:num w:numId="21">
    <w:abstractNumId w:val="66"/>
  </w:num>
  <w:num w:numId="22">
    <w:abstractNumId w:val="25"/>
  </w:num>
  <w:num w:numId="23">
    <w:abstractNumId w:val="0"/>
  </w:num>
  <w:num w:numId="24">
    <w:abstractNumId w:val="61"/>
  </w:num>
  <w:num w:numId="25">
    <w:abstractNumId w:val="14"/>
  </w:num>
  <w:num w:numId="26">
    <w:abstractNumId w:val="42"/>
  </w:num>
  <w:num w:numId="27">
    <w:abstractNumId w:val="47"/>
  </w:num>
  <w:num w:numId="28">
    <w:abstractNumId w:val="6"/>
  </w:num>
  <w:num w:numId="29">
    <w:abstractNumId w:val="13"/>
  </w:num>
  <w:num w:numId="30">
    <w:abstractNumId w:val="24"/>
  </w:num>
  <w:num w:numId="31">
    <w:abstractNumId w:val="38"/>
  </w:num>
  <w:num w:numId="32">
    <w:abstractNumId w:val="65"/>
  </w:num>
  <w:num w:numId="33">
    <w:abstractNumId w:val="53"/>
  </w:num>
  <w:num w:numId="34">
    <w:abstractNumId w:val="7"/>
  </w:num>
  <w:num w:numId="35">
    <w:abstractNumId w:val="23"/>
  </w:num>
  <w:num w:numId="36">
    <w:abstractNumId w:val="52"/>
  </w:num>
  <w:num w:numId="37">
    <w:abstractNumId w:val="32"/>
  </w:num>
  <w:num w:numId="38">
    <w:abstractNumId w:val="11"/>
    <w:lvlOverride w:ilvl="0">
      <w:startOverride w:val="1"/>
    </w:lvlOverride>
  </w:num>
  <w:num w:numId="39">
    <w:abstractNumId w:val="63"/>
  </w:num>
  <w:num w:numId="40">
    <w:abstractNumId w:val="33"/>
  </w:num>
  <w:num w:numId="41">
    <w:abstractNumId w:val="16"/>
  </w:num>
  <w:num w:numId="42">
    <w:abstractNumId w:val="51"/>
  </w:num>
  <w:num w:numId="43">
    <w:abstractNumId w:val="59"/>
  </w:num>
  <w:num w:numId="44">
    <w:abstractNumId w:val="9"/>
  </w:num>
  <w:num w:numId="45">
    <w:abstractNumId w:val="55"/>
  </w:num>
  <w:num w:numId="46">
    <w:abstractNumId w:val="46"/>
  </w:num>
  <w:num w:numId="47">
    <w:abstractNumId w:val="54"/>
  </w:num>
  <w:num w:numId="48">
    <w:abstractNumId w:val="41"/>
  </w:num>
  <w:num w:numId="49">
    <w:abstractNumId w:val="18"/>
  </w:num>
  <w:num w:numId="50">
    <w:abstractNumId w:val="29"/>
  </w:num>
  <w:num w:numId="51">
    <w:abstractNumId w:val="3"/>
  </w:num>
  <w:num w:numId="52">
    <w:abstractNumId w:val="19"/>
  </w:num>
  <w:num w:numId="53">
    <w:abstractNumId w:val="21"/>
  </w:num>
  <w:num w:numId="54">
    <w:abstractNumId w:val="5"/>
  </w:num>
  <w:num w:numId="55">
    <w:abstractNumId w:val="50"/>
  </w:num>
  <w:num w:numId="56">
    <w:abstractNumId w:val="26"/>
  </w:num>
  <w:num w:numId="57">
    <w:abstractNumId w:val="36"/>
  </w:num>
  <w:num w:numId="58">
    <w:abstractNumId w:val="62"/>
  </w:num>
  <w:num w:numId="59">
    <w:abstractNumId w:val="58"/>
  </w:num>
  <w:num w:numId="60">
    <w:abstractNumId w:val="8"/>
  </w:num>
  <w:num w:numId="61">
    <w:abstractNumId w:val="2"/>
  </w:num>
  <w:num w:numId="62">
    <w:abstractNumId w:val="12"/>
  </w:num>
  <w:num w:numId="63">
    <w:abstractNumId w:val="15"/>
  </w:num>
  <w:num w:numId="64">
    <w:abstractNumId w:val="43"/>
  </w:num>
  <w:num w:numId="65">
    <w:abstractNumId w:val="1"/>
  </w:num>
  <w:num w:numId="66">
    <w:abstractNumId w:val="32"/>
  </w:num>
  <w:num w:numId="67">
    <w:abstractNumId w:val="22"/>
  </w:num>
  <w:num w:numId="68">
    <w:abstractNumId w:val="5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MY" w:vendorID="64" w:dllVersion="6" w:nlCheck="1" w:checkStyle="1"/>
  <w:activeWritingStyle w:appName="MSWord" w:lang="en-ZA" w:vendorID="64" w:dllVersion="6" w:nlCheck="1" w:checkStyle="1"/>
  <w:activeWritingStyle w:appName="MSWord" w:lang="en-CA" w:vendorID="64" w:dllVersion="6" w:nlCheck="1" w:checkStyle="0"/>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6B"/>
    <w:rsid w:val="00003F10"/>
    <w:rsid w:val="00004741"/>
    <w:rsid w:val="00007F14"/>
    <w:rsid w:val="0001201D"/>
    <w:rsid w:val="00046863"/>
    <w:rsid w:val="00047FD9"/>
    <w:rsid w:val="00061F23"/>
    <w:rsid w:val="00063E53"/>
    <w:rsid w:val="00070243"/>
    <w:rsid w:val="0007076D"/>
    <w:rsid w:val="00075A87"/>
    <w:rsid w:val="00075B7F"/>
    <w:rsid w:val="00082462"/>
    <w:rsid w:val="000873D1"/>
    <w:rsid w:val="00093B80"/>
    <w:rsid w:val="00094AC1"/>
    <w:rsid w:val="000B28D4"/>
    <w:rsid w:val="000B3A49"/>
    <w:rsid w:val="000B4FA5"/>
    <w:rsid w:val="000C63BE"/>
    <w:rsid w:val="000D3CE0"/>
    <w:rsid w:val="000D4721"/>
    <w:rsid w:val="000E5487"/>
    <w:rsid w:val="000F7419"/>
    <w:rsid w:val="000F75EA"/>
    <w:rsid w:val="00101C9D"/>
    <w:rsid w:val="00104557"/>
    <w:rsid w:val="0010565D"/>
    <w:rsid w:val="00105C1E"/>
    <w:rsid w:val="00114A25"/>
    <w:rsid w:val="00117BA7"/>
    <w:rsid w:val="00122B52"/>
    <w:rsid w:val="00131D3A"/>
    <w:rsid w:val="00131DFE"/>
    <w:rsid w:val="00132612"/>
    <w:rsid w:val="00141459"/>
    <w:rsid w:val="0014316D"/>
    <w:rsid w:val="00147B80"/>
    <w:rsid w:val="0015088E"/>
    <w:rsid w:val="00184514"/>
    <w:rsid w:val="00193EB9"/>
    <w:rsid w:val="001A108F"/>
    <w:rsid w:val="001A5C5F"/>
    <w:rsid w:val="001B0282"/>
    <w:rsid w:val="001B093C"/>
    <w:rsid w:val="001B5362"/>
    <w:rsid w:val="001C1D2F"/>
    <w:rsid w:val="001C4FAC"/>
    <w:rsid w:val="001D064F"/>
    <w:rsid w:val="001D2C8A"/>
    <w:rsid w:val="001D338B"/>
    <w:rsid w:val="001D5599"/>
    <w:rsid w:val="001D7A6B"/>
    <w:rsid w:val="001D7C45"/>
    <w:rsid w:val="001E248D"/>
    <w:rsid w:val="001E44B5"/>
    <w:rsid w:val="00202E18"/>
    <w:rsid w:val="00204FA4"/>
    <w:rsid w:val="0020714A"/>
    <w:rsid w:val="00217E38"/>
    <w:rsid w:val="00221EC3"/>
    <w:rsid w:val="00237182"/>
    <w:rsid w:val="00243C58"/>
    <w:rsid w:val="00246089"/>
    <w:rsid w:val="002478F8"/>
    <w:rsid w:val="00250377"/>
    <w:rsid w:val="00253052"/>
    <w:rsid w:val="00261AB6"/>
    <w:rsid w:val="002636BB"/>
    <w:rsid w:val="00267A1D"/>
    <w:rsid w:val="002753D3"/>
    <w:rsid w:val="00286E30"/>
    <w:rsid w:val="00293D98"/>
    <w:rsid w:val="002948FC"/>
    <w:rsid w:val="00295780"/>
    <w:rsid w:val="002A611A"/>
    <w:rsid w:val="002B063B"/>
    <w:rsid w:val="002B3A59"/>
    <w:rsid w:val="002B4DCD"/>
    <w:rsid w:val="002C4A6C"/>
    <w:rsid w:val="002D1DCF"/>
    <w:rsid w:val="002E31CF"/>
    <w:rsid w:val="003003A9"/>
    <w:rsid w:val="00302D7A"/>
    <w:rsid w:val="00305EA8"/>
    <w:rsid w:val="00307284"/>
    <w:rsid w:val="00307CD3"/>
    <w:rsid w:val="00311FD8"/>
    <w:rsid w:val="00312184"/>
    <w:rsid w:val="00313435"/>
    <w:rsid w:val="00322203"/>
    <w:rsid w:val="003233DE"/>
    <w:rsid w:val="00324D97"/>
    <w:rsid w:val="00330C84"/>
    <w:rsid w:val="00333F43"/>
    <w:rsid w:val="00342E6E"/>
    <w:rsid w:val="0035301A"/>
    <w:rsid w:val="003640F4"/>
    <w:rsid w:val="00370DEF"/>
    <w:rsid w:val="00373DA2"/>
    <w:rsid w:val="00381036"/>
    <w:rsid w:val="003851EB"/>
    <w:rsid w:val="00385379"/>
    <w:rsid w:val="0038642C"/>
    <w:rsid w:val="0039006F"/>
    <w:rsid w:val="003926C7"/>
    <w:rsid w:val="00396740"/>
    <w:rsid w:val="003A38B4"/>
    <w:rsid w:val="003B0C24"/>
    <w:rsid w:val="003B2AD5"/>
    <w:rsid w:val="003B3A9A"/>
    <w:rsid w:val="003C6065"/>
    <w:rsid w:val="003E5821"/>
    <w:rsid w:val="003F0A4B"/>
    <w:rsid w:val="003F3498"/>
    <w:rsid w:val="00404699"/>
    <w:rsid w:val="004049B8"/>
    <w:rsid w:val="004053EB"/>
    <w:rsid w:val="0041370B"/>
    <w:rsid w:val="00416C63"/>
    <w:rsid w:val="00417989"/>
    <w:rsid w:val="00422982"/>
    <w:rsid w:val="00425D91"/>
    <w:rsid w:val="0042674B"/>
    <w:rsid w:val="0042695E"/>
    <w:rsid w:val="00451A49"/>
    <w:rsid w:val="004534C2"/>
    <w:rsid w:val="00460192"/>
    <w:rsid w:val="00462637"/>
    <w:rsid w:val="004647FA"/>
    <w:rsid w:val="00466D61"/>
    <w:rsid w:val="004678F1"/>
    <w:rsid w:val="00480204"/>
    <w:rsid w:val="004812E2"/>
    <w:rsid w:val="004947D4"/>
    <w:rsid w:val="004A05A0"/>
    <w:rsid w:val="004A190C"/>
    <w:rsid w:val="004A4C41"/>
    <w:rsid w:val="004B3330"/>
    <w:rsid w:val="004B477B"/>
    <w:rsid w:val="004B4A98"/>
    <w:rsid w:val="004B674B"/>
    <w:rsid w:val="004C04F5"/>
    <w:rsid w:val="004C3748"/>
    <w:rsid w:val="004D04E0"/>
    <w:rsid w:val="004D5269"/>
    <w:rsid w:val="004D60C1"/>
    <w:rsid w:val="004D704A"/>
    <w:rsid w:val="004E1EDE"/>
    <w:rsid w:val="004E5217"/>
    <w:rsid w:val="004E6D78"/>
    <w:rsid w:val="004F592D"/>
    <w:rsid w:val="00500116"/>
    <w:rsid w:val="00500DB0"/>
    <w:rsid w:val="00503C02"/>
    <w:rsid w:val="00507A12"/>
    <w:rsid w:val="00510C26"/>
    <w:rsid w:val="005140FC"/>
    <w:rsid w:val="00520270"/>
    <w:rsid w:val="0052368C"/>
    <w:rsid w:val="00525101"/>
    <w:rsid w:val="00525466"/>
    <w:rsid w:val="0052781D"/>
    <w:rsid w:val="00527A0F"/>
    <w:rsid w:val="005411CF"/>
    <w:rsid w:val="00543AAF"/>
    <w:rsid w:val="0055073B"/>
    <w:rsid w:val="00550F7E"/>
    <w:rsid w:val="005527FA"/>
    <w:rsid w:val="00560B15"/>
    <w:rsid w:val="00564C53"/>
    <w:rsid w:val="0056514F"/>
    <w:rsid w:val="00565A9D"/>
    <w:rsid w:val="00565C63"/>
    <w:rsid w:val="00570DD4"/>
    <w:rsid w:val="005744F5"/>
    <w:rsid w:val="00584CDA"/>
    <w:rsid w:val="00585942"/>
    <w:rsid w:val="00585DC9"/>
    <w:rsid w:val="0058631C"/>
    <w:rsid w:val="0058694D"/>
    <w:rsid w:val="00593515"/>
    <w:rsid w:val="005A2D91"/>
    <w:rsid w:val="005A35A8"/>
    <w:rsid w:val="005A5782"/>
    <w:rsid w:val="005B05C3"/>
    <w:rsid w:val="005B5763"/>
    <w:rsid w:val="005B6B29"/>
    <w:rsid w:val="005B747D"/>
    <w:rsid w:val="005C07CD"/>
    <w:rsid w:val="005C3568"/>
    <w:rsid w:val="005C5423"/>
    <w:rsid w:val="005C6C38"/>
    <w:rsid w:val="005D48E6"/>
    <w:rsid w:val="005D6C71"/>
    <w:rsid w:val="005E148B"/>
    <w:rsid w:val="005E1844"/>
    <w:rsid w:val="005E28F8"/>
    <w:rsid w:val="005E72CB"/>
    <w:rsid w:val="005F1CD0"/>
    <w:rsid w:val="005F2608"/>
    <w:rsid w:val="0060355D"/>
    <w:rsid w:val="00614DD6"/>
    <w:rsid w:val="00626E7E"/>
    <w:rsid w:val="006323BE"/>
    <w:rsid w:val="00637769"/>
    <w:rsid w:val="00654D16"/>
    <w:rsid w:val="0066042B"/>
    <w:rsid w:val="00665E1A"/>
    <w:rsid w:val="006677D3"/>
    <w:rsid w:val="006770A2"/>
    <w:rsid w:val="00681E32"/>
    <w:rsid w:val="00685229"/>
    <w:rsid w:val="00685C51"/>
    <w:rsid w:val="00686799"/>
    <w:rsid w:val="006874C6"/>
    <w:rsid w:val="00687694"/>
    <w:rsid w:val="00692463"/>
    <w:rsid w:val="00692DCF"/>
    <w:rsid w:val="006955B7"/>
    <w:rsid w:val="006A6928"/>
    <w:rsid w:val="006B03DB"/>
    <w:rsid w:val="006B06F2"/>
    <w:rsid w:val="006B2351"/>
    <w:rsid w:val="006B25B8"/>
    <w:rsid w:val="006B4FCD"/>
    <w:rsid w:val="006C0477"/>
    <w:rsid w:val="006C2AFF"/>
    <w:rsid w:val="006C3C8C"/>
    <w:rsid w:val="006C4315"/>
    <w:rsid w:val="006D0B54"/>
    <w:rsid w:val="006D1CF9"/>
    <w:rsid w:val="006D4156"/>
    <w:rsid w:val="006E1722"/>
    <w:rsid w:val="006E2DB2"/>
    <w:rsid w:val="006E3D65"/>
    <w:rsid w:val="006E4362"/>
    <w:rsid w:val="006E4A19"/>
    <w:rsid w:val="006E62B2"/>
    <w:rsid w:val="006F1352"/>
    <w:rsid w:val="006F1A9F"/>
    <w:rsid w:val="006F2E6C"/>
    <w:rsid w:val="006F3990"/>
    <w:rsid w:val="00700AD3"/>
    <w:rsid w:val="0070789E"/>
    <w:rsid w:val="00716925"/>
    <w:rsid w:val="00716D0D"/>
    <w:rsid w:val="0072057F"/>
    <w:rsid w:val="00722F15"/>
    <w:rsid w:val="00725DDE"/>
    <w:rsid w:val="0075513C"/>
    <w:rsid w:val="00755CC2"/>
    <w:rsid w:val="0075649A"/>
    <w:rsid w:val="007653E8"/>
    <w:rsid w:val="00767076"/>
    <w:rsid w:val="007701EC"/>
    <w:rsid w:val="007705BB"/>
    <w:rsid w:val="00774927"/>
    <w:rsid w:val="00776F49"/>
    <w:rsid w:val="007805AE"/>
    <w:rsid w:val="00782541"/>
    <w:rsid w:val="007827EE"/>
    <w:rsid w:val="007904B5"/>
    <w:rsid w:val="00793578"/>
    <w:rsid w:val="00794E4C"/>
    <w:rsid w:val="00795310"/>
    <w:rsid w:val="007954DF"/>
    <w:rsid w:val="007A1E96"/>
    <w:rsid w:val="007A659C"/>
    <w:rsid w:val="007B5DB5"/>
    <w:rsid w:val="007B7009"/>
    <w:rsid w:val="007D4585"/>
    <w:rsid w:val="007D5B8C"/>
    <w:rsid w:val="007E00AA"/>
    <w:rsid w:val="007E0916"/>
    <w:rsid w:val="007E0F77"/>
    <w:rsid w:val="007E7DE8"/>
    <w:rsid w:val="007F2587"/>
    <w:rsid w:val="007F2874"/>
    <w:rsid w:val="007F4192"/>
    <w:rsid w:val="007F729E"/>
    <w:rsid w:val="008007A8"/>
    <w:rsid w:val="00801178"/>
    <w:rsid w:val="00804F17"/>
    <w:rsid w:val="008114EA"/>
    <w:rsid w:val="0081360D"/>
    <w:rsid w:val="00824002"/>
    <w:rsid w:val="00841EA1"/>
    <w:rsid w:val="00842BDD"/>
    <w:rsid w:val="00842D78"/>
    <w:rsid w:val="0086125B"/>
    <w:rsid w:val="00861DB4"/>
    <w:rsid w:val="008710BE"/>
    <w:rsid w:val="00890231"/>
    <w:rsid w:val="00892977"/>
    <w:rsid w:val="008962B4"/>
    <w:rsid w:val="008A1D8E"/>
    <w:rsid w:val="008A59BF"/>
    <w:rsid w:val="008B014C"/>
    <w:rsid w:val="008B3A6B"/>
    <w:rsid w:val="008C4AEE"/>
    <w:rsid w:val="008D674C"/>
    <w:rsid w:val="008E2BD6"/>
    <w:rsid w:val="008E3445"/>
    <w:rsid w:val="008E3EE2"/>
    <w:rsid w:val="008F4D80"/>
    <w:rsid w:val="008F521C"/>
    <w:rsid w:val="00904031"/>
    <w:rsid w:val="00904BE6"/>
    <w:rsid w:val="009055BD"/>
    <w:rsid w:val="009060A6"/>
    <w:rsid w:val="00906699"/>
    <w:rsid w:val="009068F3"/>
    <w:rsid w:val="009133C0"/>
    <w:rsid w:val="00916374"/>
    <w:rsid w:val="00920185"/>
    <w:rsid w:val="00922EBE"/>
    <w:rsid w:val="00925093"/>
    <w:rsid w:val="009259DA"/>
    <w:rsid w:val="00930105"/>
    <w:rsid w:val="00940BA5"/>
    <w:rsid w:val="00960E97"/>
    <w:rsid w:val="0096512D"/>
    <w:rsid w:val="0097048B"/>
    <w:rsid w:val="00970FE4"/>
    <w:rsid w:val="009710F7"/>
    <w:rsid w:val="00983DBB"/>
    <w:rsid w:val="009913C3"/>
    <w:rsid w:val="00993F1A"/>
    <w:rsid w:val="009B6F02"/>
    <w:rsid w:val="009C20BF"/>
    <w:rsid w:val="009C21F3"/>
    <w:rsid w:val="009C2ABA"/>
    <w:rsid w:val="009C6BD6"/>
    <w:rsid w:val="009C7F2E"/>
    <w:rsid w:val="009D5752"/>
    <w:rsid w:val="009D5B64"/>
    <w:rsid w:val="009E26AE"/>
    <w:rsid w:val="009E61A1"/>
    <w:rsid w:val="009F3E9A"/>
    <w:rsid w:val="00A00E16"/>
    <w:rsid w:val="00A036ED"/>
    <w:rsid w:val="00A04445"/>
    <w:rsid w:val="00A06AC8"/>
    <w:rsid w:val="00A21034"/>
    <w:rsid w:val="00A22DBB"/>
    <w:rsid w:val="00A25349"/>
    <w:rsid w:val="00A32930"/>
    <w:rsid w:val="00A3315E"/>
    <w:rsid w:val="00A569B0"/>
    <w:rsid w:val="00A76C10"/>
    <w:rsid w:val="00A77B1A"/>
    <w:rsid w:val="00A80393"/>
    <w:rsid w:val="00A81ABF"/>
    <w:rsid w:val="00A868AD"/>
    <w:rsid w:val="00A92BA7"/>
    <w:rsid w:val="00AA0950"/>
    <w:rsid w:val="00AA4E99"/>
    <w:rsid w:val="00AA6049"/>
    <w:rsid w:val="00AB72E1"/>
    <w:rsid w:val="00AC3DFB"/>
    <w:rsid w:val="00AD233C"/>
    <w:rsid w:val="00AE5505"/>
    <w:rsid w:val="00AF5E64"/>
    <w:rsid w:val="00B02BC2"/>
    <w:rsid w:val="00B02F0F"/>
    <w:rsid w:val="00B12756"/>
    <w:rsid w:val="00B20218"/>
    <w:rsid w:val="00B2041D"/>
    <w:rsid w:val="00B23028"/>
    <w:rsid w:val="00B246E8"/>
    <w:rsid w:val="00B3040E"/>
    <w:rsid w:val="00B43EC3"/>
    <w:rsid w:val="00B64AE3"/>
    <w:rsid w:val="00B73CE6"/>
    <w:rsid w:val="00B758C0"/>
    <w:rsid w:val="00B8026D"/>
    <w:rsid w:val="00B8659C"/>
    <w:rsid w:val="00B92642"/>
    <w:rsid w:val="00B930FC"/>
    <w:rsid w:val="00B95A26"/>
    <w:rsid w:val="00BA29B1"/>
    <w:rsid w:val="00BA624F"/>
    <w:rsid w:val="00BB0ABC"/>
    <w:rsid w:val="00BB371C"/>
    <w:rsid w:val="00BB65E5"/>
    <w:rsid w:val="00BC12E8"/>
    <w:rsid w:val="00BC76A6"/>
    <w:rsid w:val="00BD283D"/>
    <w:rsid w:val="00BD6AE2"/>
    <w:rsid w:val="00BE04A3"/>
    <w:rsid w:val="00BE4142"/>
    <w:rsid w:val="00BF3E1B"/>
    <w:rsid w:val="00C05EC7"/>
    <w:rsid w:val="00C07045"/>
    <w:rsid w:val="00C07F2C"/>
    <w:rsid w:val="00C11BF8"/>
    <w:rsid w:val="00C21481"/>
    <w:rsid w:val="00C22905"/>
    <w:rsid w:val="00C240A6"/>
    <w:rsid w:val="00C26340"/>
    <w:rsid w:val="00C32A2D"/>
    <w:rsid w:val="00C36124"/>
    <w:rsid w:val="00C36835"/>
    <w:rsid w:val="00C40D2F"/>
    <w:rsid w:val="00C42A7B"/>
    <w:rsid w:val="00C47332"/>
    <w:rsid w:val="00C538AA"/>
    <w:rsid w:val="00C54435"/>
    <w:rsid w:val="00C54CAD"/>
    <w:rsid w:val="00C57513"/>
    <w:rsid w:val="00C659CA"/>
    <w:rsid w:val="00C71370"/>
    <w:rsid w:val="00C71A4D"/>
    <w:rsid w:val="00C71E8D"/>
    <w:rsid w:val="00C735EB"/>
    <w:rsid w:val="00C73E3E"/>
    <w:rsid w:val="00C74745"/>
    <w:rsid w:val="00C93685"/>
    <w:rsid w:val="00CA2197"/>
    <w:rsid w:val="00CA3A21"/>
    <w:rsid w:val="00CA5E74"/>
    <w:rsid w:val="00CB1755"/>
    <w:rsid w:val="00CB5DEB"/>
    <w:rsid w:val="00CC5FAB"/>
    <w:rsid w:val="00CC7FFB"/>
    <w:rsid w:val="00CD21FE"/>
    <w:rsid w:val="00CD323E"/>
    <w:rsid w:val="00CD5381"/>
    <w:rsid w:val="00CD6B68"/>
    <w:rsid w:val="00CD6FAF"/>
    <w:rsid w:val="00CE23AC"/>
    <w:rsid w:val="00CE2D6E"/>
    <w:rsid w:val="00CF4F6E"/>
    <w:rsid w:val="00CF605C"/>
    <w:rsid w:val="00D01C00"/>
    <w:rsid w:val="00D06C50"/>
    <w:rsid w:val="00D105AB"/>
    <w:rsid w:val="00D1146F"/>
    <w:rsid w:val="00D16AFC"/>
    <w:rsid w:val="00D22108"/>
    <w:rsid w:val="00D221C5"/>
    <w:rsid w:val="00D419E9"/>
    <w:rsid w:val="00D428DC"/>
    <w:rsid w:val="00D504C3"/>
    <w:rsid w:val="00D65B2D"/>
    <w:rsid w:val="00D66D7C"/>
    <w:rsid w:val="00D67FBE"/>
    <w:rsid w:val="00D719F3"/>
    <w:rsid w:val="00D7529E"/>
    <w:rsid w:val="00D853AB"/>
    <w:rsid w:val="00D93225"/>
    <w:rsid w:val="00D9622D"/>
    <w:rsid w:val="00DA18AE"/>
    <w:rsid w:val="00DA2493"/>
    <w:rsid w:val="00DA7D34"/>
    <w:rsid w:val="00DC18E9"/>
    <w:rsid w:val="00DC1D8D"/>
    <w:rsid w:val="00DC4913"/>
    <w:rsid w:val="00DC4CE4"/>
    <w:rsid w:val="00DD657B"/>
    <w:rsid w:val="00DE35EC"/>
    <w:rsid w:val="00DF139A"/>
    <w:rsid w:val="00DF3A5C"/>
    <w:rsid w:val="00E023E3"/>
    <w:rsid w:val="00E0574F"/>
    <w:rsid w:val="00E1486B"/>
    <w:rsid w:val="00E2057E"/>
    <w:rsid w:val="00E27E99"/>
    <w:rsid w:val="00E34BBC"/>
    <w:rsid w:val="00E426A8"/>
    <w:rsid w:val="00E45825"/>
    <w:rsid w:val="00E512C7"/>
    <w:rsid w:val="00E528B8"/>
    <w:rsid w:val="00E54760"/>
    <w:rsid w:val="00E64DAC"/>
    <w:rsid w:val="00E66F79"/>
    <w:rsid w:val="00E743DF"/>
    <w:rsid w:val="00E74C31"/>
    <w:rsid w:val="00E762E8"/>
    <w:rsid w:val="00E84455"/>
    <w:rsid w:val="00E92C63"/>
    <w:rsid w:val="00E92F64"/>
    <w:rsid w:val="00EA14F9"/>
    <w:rsid w:val="00EA4705"/>
    <w:rsid w:val="00EA7F5E"/>
    <w:rsid w:val="00EB01D8"/>
    <w:rsid w:val="00EB6429"/>
    <w:rsid w:val="00EB763E"/>
    <w:rsid w:val="00ED1C6C"/>
    <w:rsid w:val="00ED3378"/>
    <w:rsid w:val="00ED3F26"/>
    <w:rsid w:val="00ED4C0F"/>
    <w:rsid w:val="00EE01CA"/>
    <w:rsid w:val="00EE1978"/>
    <w:rsid w:val="00EE27F3"/>
    <w:rsid w:val="00EF2DF3"/>
    <w:rsid w:val="00EF2ED4"/>
    <w:rsid w:val="00EF499E"/>
    <w:rsid w:val="00EF5865"/>
    <w:rsid w:val="00F00760"/>
    <w:rsid w:val="00F27014"/>
    <w:rsid w:val="00F340D3"/>
    <w:rsid w:val="00F35C35"/>
    <w:rsid w:val="00F4272B"/>
    <w:rsid w:val="00F60956"/>
    <w:rsid w:val="00F64E86"/>
    <w:rsid w:val="00F65095"/>
    <w:rsid w:val="00F70FF9"/>
    <w:rsid w:val="00F737EC"/>
    <w:rsid w:val="00F77973"/>
    <w:rsid w:val="00F8427A"/>
    <w:rsid w:val="00F867EA"/>
    <w:rsid w:val="00F933ED"/>
    <w:rsid w:val="00F96BAA"/>
    <w:rsid w:val="00FA1F9C"/>
    <w:rsid w:val="00FA2C2D"/>
    <w:rsid w:val="00FA4BAE"/>
    <w:rsid w:val="00FB0376"/>
    <w:rsid w:val="00FB4A67"/>
    <w:rsid w:val="00FC2CAF"/>
    <w:rsid w:val="00FD67C0"/>
    <w:rsid w:val="00FE025C"/>
    <w:rsid w:val="00FF3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FF0C9"/>
  <w15:chartTrackingRefBased/>
  <w15:docId w15:val="{2A810026-1DA8-4A7C-BC27-D3B8C1A8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A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B3A6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21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A2197"/>
    <w:pPr>
      <w:keepNext/>
      <w:keepLines/>
      <w:spacing w:before="240" w:after="200" w:line="360" w:lineRule="auto"/>
      <w:ind w:left="720"/>
      <w:outlineLvl w:val="2"/>
    </w:pPr>
    <w:rPr>
      <w:rFonts w:eastAsiaTheme="majorEastAsia" w:cstheme="majorBidi"/>
      <w:b/>
    </w:rPr>
  </w:style>
  <w:style w:type="paragraph" w:styleId="Heading4">
    <w:name w:val="heading 4"/>
    <w:basedOn w:val="Normal"/>
    <w:next w:val="Normal"/>
    <w:link w:val="Heading4Char"/>
    <w:uiPriority w:val="9"/>
    <w:semiHidden/>
    <w:unhideWhenUsed/>
    <w:qFormat/>
    <w:rsid w:val="00CA2197"/>
    <w:pPr>
      <w:keepNext/>
      <w:keepLines/>
      <w:spacing w:before="40" w:line="259" w:lineRule="auto"/>
      <w:ind w:left="720"/>
      <w:jc w:val="both"/>
      <w:outlineLvl w:val="3"/>
    </w:pPr>
    <w:rPr>
      <w:rFonts w:asciiTheme="majorHAnsi" w:eastAsiaTheme="majorEastAsia" w:hAnsiTheme="majorHAnsi" w:cstheme="majorBidi"/>
      <w:i/>
      <w:iCs/>
      <w:color w:val="2F5496" w:themeColor="accent1" w:themeShade="BF"/>
      <w:szCs w:val="22"/>
    </w:rPr>
  </w:style>
  <w:style w:type="paragraph" w:styleId="Heading5">
    <w:name w:val="heading 5"/>
    <w:basedOn w:val="Normal"/>
    <w:next w:val="Normal"/>
    <w:link w:val="Heading5Char"/>
    <w:uiPriority w:val="9"/>
    <w:semiHidden/>
    <w:unhideWhenUsed/>
    <w:qFormat/>
    <w:rsid w:val="00CA2197"/>
    <w:pPr>
      <w:keepNext/>
      <w:keepLines/>
      <w:spacing w:before="40" w:line="259" w:lineRule="auto"/>
      <w:ind w:left="720"/>
      <w:jc w:val="both"/>
      <w:outlineLvl w:val="4"/>
    </w:pPr>
    <w:rPr>
      <w:rFonts w:asciiTheme="majorHAnsi" w:eastAsiaTheme="majorEastAsia" w:hAnsiTheme="majorHAnsi" w:cstheme="majorBidi"/>
      <w:color w:val="2F5496" w:themeColor="accent1" w:themeShade="BF"/>
      <w:szCs w:val="22"/>
    </w:rPr>
  </w:style>
  <w:style w:type="paragraph" w:styleId="Heading6">
    <w:name w:val="heading 6"/>
    <w:basedOn w:val="Normal"/>
    <w:next w:val="Normal"/>
    <w:link w:val="Heading6Char"/>
    <w:uiPriority w:val="9"/>
    <w:semiHidden/>
    <w:unhideWhenUsed/>
    <w:qFormat/>
    <w:rsid w:val="00CA2197"/>
    <w:pPr>
      <w:keepNext/>
      <w:keepLines/>
      <w:spacing w:before="40" w:line="259" w:lineRule="auto"/>
      <w:ind w:left="720"/>
      <w:jc w:val="both"/>
      <w:outlineLvl w:val="5"/>
    </w:pPr>
    <w:rPr>
      <w:rFonts w:asciiTheme="majorHAnsi" w:eastAsiaTheme="majorEastAsia" w:hAnsiTheme="majorHAnsi" w:cstheme="majorBidi"/>
      <w:color w:val="1F3763" w:themeColor="accent1" w:themeShade="7F"/>
      <w:szCs w:val="22"/>
    </w:rPr>
  </w:style>
  <w:style w:type="paragraph" w:styleId="Heading7">
    <w:name w:val="heading 7"/>
    <w:basedOn w:val="Normal"/>
    <w:next w:val="Normal"/>
    <w:link w:val="Heading7Char"/>
    <w:uiPriority w:val="9"/>
    <w:semiHidden/>
    <w:unhideWhenUsed/>
    <w:qFormat/>
    <w:rsid w:val="00CA2197"/>
    <w:pPr>
      <w:keepNext/>
      <w:keepLines/>
      <w:spacing w:before="40" w:line="259" w:lineRule="auto"/>
      <w:ind w:left="720"/>
      <w:jc w:val="both"/>
      <w:outlineLvl w:val="6"/>
    </w:pPr>
    <w:rPr>
      <w:rFonts w:asciiTheme="majorHAnsi" w:eastAsiaTheme="majorEastAsia" w:hAnsiTheme="majorHAnsi" w:cstheme="majorBidi"/>
      <w:i/>
      <w:iCs/>
      <w:color w:val="1F3763" w:themeColor="accent1" w:themeShade="7F"/>
      <w:szCs w:val="22"/>
    </w:rPr>
  </w:style>
  <w:style w:type="paragraph" w:styleId="Heading9">
    <w:name w:val="heading 9"/>
    <w:basedOn w:val="Normal"/>
    <w:next w:val="Normal"/>
    <w:link w:val="Heading9Char"/>
    <w:uiPriority w:val="9"/>
    <w:semiHidden/>
    <w:unhideWhenUsed/>
    <w:qFormat/>
    <w:rsid w:val="00CA2197"/>
    <w:pPr>
      <w:keepNext/>
      <w:keepLines/>
      <w:spacing w:before="40" w:line="259" w:lineRule="auto"/>
      <w:ind w:left="720"/>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본문(내용),List Paragraph (numbered (a)),Colorful List - Accent 11,ANNEX,Bullet,bullet,bu,bullet1,B,b1,Bullet 1,bullet 1,body,b Char Char Char,b Char Char Char Char Char Char,b Char Char,Body Char1 Char1,Main numbered paragraph"/>
    <w:basedOn w:val="Normal"/>
    <w:link w:val="ListParagraphChar"/>
    <w:uiPriority w:val="34"/>
    <w:qFormat/>
    <w:rsid w:val="008B3A6B"/>
    <w:pPr>
      <w:ind w:left="720"/>
      <w:contextualSpacing/>
    </w:pPr>
  </w:style>
  <w:style w:type="character" w:customStyle="1" w:styleId="ListParagraphChar">
    <w:name w:val="List Paragraph Char"/>
    <w:aliases w:val="Citation List Char,본문(내용) Char,List Paragraph (numbered (a)) Char,Colorful List - Accent 11 Char,ANNEX Char,Bullet Char,bullet Char,bu Char,bullet1 Char,B Char,b1 Char,Bullet 1 Char,bullet 1 Char,body Char,b Char Char Char Char"/>
    <w:basedOn w:val="DefaultParagraphFont"/>
    <w:link w:val="ListParagraph"/>
    <w:uiPriority w:val="34"/>
    <w:qFormat/>
    <w:rsid w:val="008B3A6B"/>
    <w:rPr>
      <w:rFonts w:ascii="Times New Roman" w:eastAsia="Times New Roman" w:hAnsi="Times New Roman" w:cs="Times New Roman"/>
      <w:sz w:val="24"/>
      <w:szCs w:val="24"/>
    </w:rPr>
  </w:style>
  <w:style w:type="paragraph" w:customStyle="1" w:styleId="HeadingSections">
    <w:name w:val="Heading Sections"/>
    <w:basedOn w:val="Heading1"/>
    <w:link w:val="HeadingSectionsChar"/>
    <w:qFormat/>
    <w:rsid w:val="008B3A6B"/>
    <w:pPr>
      <w:tabs>
        <w:tab w:val="center" w:pos="4680"/>
        <w:tab w:val="left" w:pos="7960"/>
      </w:tabs>
      <w:spacing w:before="0"/>
      <w:jc w:val="center"/>
    </w:pPr>
    <w:rPr>
      <w:rFonts w:ascii="Times New Roman Bold" w:eastAsia="Times New Roman" w:hAnsi="Times New Roman Bold" w:cs="Times New Roman"/>
      <w:b/>
      <w:szCs w:val="20"/>
    </w:rPr>
  </w:style>
  <w:style w:type="character" w:customStyle="1" w:styleId="HeadingSectionsChar">
    <w:name w:val="Heading Sections Char"/>
    <w:basedOn w:val="Heading1Char"/>
    <w:link w:val="HeadingSections"/>
    <w:rsid w:val="008B3A6B"/>
    <w:rPr>
      <w:rFonts w:ascii="Times New Roman Bold" w:eastAsia="Times New Roman" w:hAnsi="Times New Roman Bold" w:cs="Times New Roman"/>
      <w:b/>
      <w:color w:val="2F5496" w:themeColor="accent1" w:themeShade="BF"/>
      <w:sz w:val="32"/>
      <w:szCs w:val="20"/>
    </w:rPr>
  </w:style>
  <w:style w:type="character" w:customStyle="1" w:styleId="Heading1Char">
    <w:name w:val="Heading 1 Char"/>
    <w:basedOn w:val="DefaultParagraphFont"/>
    <w:link w:val="Heading1"/>
    <w:uiPriority w:val="9"/>
    <w:rsid w:val="008B3A6B"/>
    <w:rPr>
      <w:rFonts w:asciiTheme="majorHAnsi" w:eastAsiaTheme="majorEastAsia" w:hAnsiTheme="majorHAnsi" w:cstheme="majorBidi"/>
      <w:color w:val="2F5496" w:themeColor="accent1" w:themeShade="BF"/>
      <w:sz w:val="32"/>
      <w:szCs w:val="32"/>
    </w:rPr>
  </w:style>
  <w:style w:type="paragraph" w:styleId="BodyTextIndent">
    <w:name w:val="Body Text Indent"/>
    <w:basedOn w:val="Normal"/>
    <w:link w:val="BodyTextIndentChar"/>
    <w:uiPriority w:val="99"/>
    <w:unhideWhenUsed/>
    <w:rsid w:val="003C6065"/>
    <w:pPr>
      <w:spacing w:after="120" w:line="259" w:lineRule="auto"/>
      <w:ind w:left="283"/>
      <w:jc w:val="both"/>
    </w:pPr>
    <w:rPr>
      <w:rFonts w:eastAsiaTheme="minorHAnsi" w:cstheme="minorBidi"/>
      <w:szCs w:val="22"/>
    </w:rPr>
  </w:style>
  <w:style w:type="character" w:customStyle="1" w:styleId="BodyTextIndentChar">
    <w:name w:val="Body Text Indent Char"/>
    <w:basedOn w:val="DefaultParagraphFont"/>
    <w:link w:val="BodyTextIndent"/>
    <w:uiPriority w:val="99"/>
    <w:rsid w:val="003C6065"/>
    <w:rPr>
      <w:rFonts w:ascii="Times New Roman" w:hAnsi="Times New Roman"/>
      <w:sz w:val="24"/>
    </w:rPr>
  </w:style>
  <w:style w:type="paragraph" w:styleId="BodyText2">
    <w:name w:val="Body Text 2"/>
    <w:basedOn w:val="Normal"/>
    <w:link w:val="BodyText2Char"/>
    <w:rsid w:val="003C6065"/>
    <w:pPr>
      <w:widowControl w:val="0"/>
      <w:spacing w:after="120" w:line="480" w:lineRule="auto"/>
    </w:pPr>
    <w:rPr>
      <w:snapToGrid w:val="0"/>
      <w:szCs w:val="20"/>
      <w:lang w:val="en-GB"/>
    </w:rPr>
  </w:style>
  <w:style w:type="character" w:customStyle="1" w:styleId="BodyText2Char">
    <w:name w:val="Body Text 2 Char"/>
    <w:basedOn w:val="DefaultParagraphFont"/>
    <w:link w:val="BodyText2"/>
    <w:rsid w:val="003C6065"/>
    <w:rPr>
      <w:rFonts w:ascii="Times New Roman" w:eastAsia="Times New Roman" w:hAnsi="Times New Roman" w:cs="Times New Roman"/>
      <w:snapToGrid w:val="0"/>
      <w:sz w:val="24"/>
      <w:szCs w:val="20"/>
      <w:lang w:val="en-GB"/>
    </w:rPr>
  </w:style>
  <w:style w:type="paragraph" w:styleId="Footer">
    <w:name w:val="footer"/>
    <w:basedOn w:val="Normal"/>
    <w:link w:val="FooterChar"/>
    <w:uiPriority w:val="99"/>
    <w:rsid w:val="00246089"/>
    <w:pPr>
      <w:tabs>
        <w:tab w:val="center" w:pos="4153"/>
        <w:tab w:val="right" w:pos="8306"/>
      </w:tabs>
    </w:pPr>
    <w:rPr>
      <w:sz w:val="20"/>
      <w:szCs w:val="20"/>
      <w:lang w:val="en-GB"/>
    </w:rPr>
  </w:style>
  <w:style w:type="character" w:customStyle="1" w:styleId="FooterChar">
    <w:name w:val="Footer Char"/>
    <w:basedOn w:val="DefaultParagraphFont"/>
    <w:link w:val="Footer"/>
    <w:uiPriority w:val="99"/>
    <w:rsid w:val="00246089"/>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uiPriority w:val="9"/>
    <w:rsid w:val="00CA2197"/>
    <w:rPr>
      <w:rFonts w:asciiTheme="majorHAnsi" w:eastAsiaTheme="majorEastAsia" w:hAnsiTheme="majorHAnsi" w:cstheme="majorBidi"/>
      <w:color w:val="2F5496" w:themeColor="accent1" w:themeShade="BF"/>
      <w:sz w:val="26"/>
      <w:szCs w:val="26"/>
    </w:rPr>
  </w:style>
  <w:style w:type="paragraph" w:styleId="BodyTextIndent3">
    <w:name w:val="Body Text Indent 3"/>
    <w:basedOn w:val="Normal"/>
    <w:link w:val="BodyTextIndent3Char"/>
    <w:unhideWhenUsed/>
    <w:rsid w:val="00CA2197"/>
    <w:pPr>
      <w:spacing w:after="120"/>
      <w:ind w:left="283"/>
    </w:pPr>
    <w:rPr>
      <w:sz w:val="16"/>
      <w:szCs w:val="16"/>
    </w:rPr>
  </w:style>
  <w:style w:type="character" w:customStyle="1" w:styleId="BodyTextIndent3Char">
    <w:name w:val="Body Text Indent 3 Char"/>
    <w:basedOn w:val="DefaultParagraphFont"/>
    <w:link w:val="BodyTextIndent3"/>
    <w:rsid w:val="00CA2197"/>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
    <w:rsid w:val="00CA2197"/>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CA2197"/>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CA2197"/>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CA2197"/>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CA2197"/>
    <w:rPr>
      <w:rFonts w:asciiTheme="majorHAnsi" w:eastAsiaTheme="majorEastAsia" w:hAnsiTheme="majorHAnsi" w:cstheme="majorBidi"/>
      <w:i/>
      <w:iCs/>
      <w:color w:val="1F3763" w:themeColor="accent1" w:themeShade="7F"/>
      <w:sz w:val="24"/>
    </w:rPr>
  </w:style>
  <w:style w:type="character" w:customStyle="1" w:styleId="Heading9Char">
    <w:name w:val="Heading 9 Char"/>
    <w:basedOn w:val="DefaultParagraphFont"/>
    <w:link w:val="Heading9"/>
    <w:uiPriority w:val="9"/>
    <w:semiHidden/>
    <w:rsid w:val="00CA2197"/>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nhideWhenUsed/>
    <w:rsid w:val="00CA2197"/>
    <w:pPr>
      <w:tabs>
        <w:tab w:val="center" w:pos="4513"/>
        <w:tab w:val="right" w:pos="9026"/>
      </w:tabs>
      <w:ind w:left="720"/>
      <w:jc w:val="both"/>
    </w:pPr>
    <w:rPr>
      <w:rFonts w:eastAsiaTheme="minorHAnsi" w:cstheme="minorBidi"/>
      <w:szCs w:val="22"/>
    </w:rPr>
  </w:style>
  <w:style w:type="character" w:customStyle="1" w:styleId="HeaderChar">
    <w:name w:val="Header Char"/>
    <w:basedOn w:val="DefaultParagraphFont"/>
    <w:link w:val="Header"/>
    <w:rsid w:val="00CA2197"/>
    <w:rPr>
      <w:rFonts w:ascii="Times New Roman" w:hAnsi="Times New Roman"/>
      <w:sz w:val="24"/>
    </w:rPr>
  </w:style>
  <w:style w:type="paragraph" w:styleId="BodyText">
    <w:name w:val="Body Text"/>
    <w:basedOn w:val="Normal"/>
    <w:link w:val="BodyTextChar"/>
    <w:uiPriority w:val="99"/>
    <w:unhideWhenUsed/>
    <w:rsid w:val="00CA2197"/>
    <w:pPr>
      <w:spacing w:after="120" w:line="259" w:lineRule="auto"/>
      <w:ind w:left="720"/>
      <w:jc w:val="both"/>
    </w:pPr>
    <w:rPr>
      <w:rFonts w:eastAsiaTheme="minorHAnsi" w:cstheme="minorBidi"/>
      <w:szCs w:val="22"/>
    </w:rPr>
  </w:style>
  <w:style w:type="character" w:customStyle="1" w:styleId="BodyTextChar">
    <w:name w:val="Body Text Char"/>
    <w:basedOn w:val="DefaultParagraphFont"/>
    <w:link w:val="BodyText"/>
    <w:uiPriority w:val="99"/>
    <w:rsid w:val="00CA2197"/>
    <w:rPr>
      <w:rFonts w:ascii="Times New Roman" w:hAnsi="Times New Roman"/>
      <w:sz w:val="24"/>
    </w:rPr>
  </w:style>
  <w:style w:type="character" w:styleId="FootnoteReference">
    <w:name w:val="footnote reference"/>
    <w:aliases w:val="16 Point,????,BVI fnr,Cha,Error-Fußnotenzeichen5,Error-Fußnotenzeichen6,Footnote Reference Number,Footnote Reference1,Footnote symbol,R,RSC_WP (footnote reference),Ref,SUPERS,Superscript 6 Point,de nota al pie,f,footnote ref,fr"/>
    <w:link w:val="CarattereCarattereCharCharCharCharCharCharZchn"/>
    <w:uiPriority w:val="99"/>
    <w:qFormat/>
    <w:rsid w:val="00CA2197"/>
    <w:rPr>
      <w:rFonts w:ascii="Times New Roman" w:hAnsi="Times New Roman"/>
      <w:sz w:val="24"/>
      <w:vertAlign w:val="superscript"/>
    </w:rPr>
  </w:style>
  <w:style w:type="paragraph" w:styleId="BalloonText">
    <w:name w:val="Balloon Text"/>
    <w:basedOn w:val="Normal"/>
    <w:link w:val="BalloonTextChar"/>
    <w:uiPriority w:val="99"/>
    <w:semiHidden/>
    <w:unhideWhenUsed/>
    <w:rsid w:val="00CA2197"/>
    <w:pPr>
      <w:ind w:left="720"/>
      <w:jc w:val="both"/>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A2197"/>
    <w:rPr>
      <w:rFonts w:ascii="Segoe UI" w:hAnsi="Segoe UI" w:cs="Segoe UI"/>
      <w:sz w:val="18"/>
      <w:szCs w:val="18"/>
    </w:rPr>
  </w:style>
  <w:style w:type="paragraph" w:styleId="BodyTextIndent2">
    <w:name w:val="Body Text Indent 2"/>
    <w:basedOn w:val="Normal"/>
    <w:link w:val="BodyTextIndent2Char"/>
    <w:uiPriority w:val="99"/>
    <w:semiHidden/>
    <w:unhideWhenUsed/>
    <w:rsid w:val="00CA2197"/>
    <w:pPr>
      <w:spacing w:after="120" w:line="480" w:lineRule="auto"/>
      <w:ind w:left="283"/>
      <w:jc w:val="both"/>
    </w:pPr>
    <w:rPr>
      <w:rFonts w:eastAsiaTheme="minorHAnsi" w:cstheme="minorBidi"/>
      <w:szCs w:val="22"/>
    </w:rPr>
  </w:style>
  <w:style w:type="character" w:customStyle="1" w:styleId="BodyTextIndent2Char">
    <w:name w:val="Body Text Indent 2 Char"/>
    <w:basedOn w:val="DefaultParagraphFont"/>
    <w:link w:val="BodyTextIndent2"/>
    <w:uiPriority w:val="99"/>
    <w:semiHidden/>
    <w:rsid w:val="00CA2197"/>
    <w:rPr>
      <w:rFonts w:ascii="Times New Roman" w:hAnsi="Times New Roman"/>
      <w:sz w:val="24"/>
    </w:rPr>
  </w:style>
  <w:style w:type="paragraph" w:customStyle="1" w:styleId="BankNormal">
    <w:name w:val="BankNormal"/>
    <w:basedOn w:val="Normal"/>
    <w:rsid w:val="00CA2197"/>
    <w:pPr>
      <w:widowControl w:val="0"/>
      <w:spacing w:after="240"/>
    </w:pPr>
    <w:rPr>
      <w:rFonts w:ascii="Arial" w:hAnsi="Arial"/>
      <w:szCs w:val="20"/>
    </w:rPr>
  </w:style>
  <w:style w:type="paragraph" w:styleId="BodyText3">
    <w:name w:val="Body Text 3"/>
    <w:basedOn w:val="Normal"/>
    <w:link w:val="BodyText3Char"/>
    <w:rsid w:val="00CA2197"/>
    <w:pPr>
      <w:spacing w:after="120"/>
    </w:pPr>
    <w:rPr>
      <w:sz w:val="16"/>
      <w:szCs w:val="16"/>
      <w:lang w:val="en-GB"/>
    </w:rPr>
  </w:style>
  <w:style w:type="character" w:customStyle="1" w:styleId="BodyText3Char">
    <w:name w:val="Body Text 3 Char"/>
    <w:basedOn w:val="DefaultParagraphFont"/>
    <w:link w:val="BodyText3"/>
    <w:rsid w:val="00CA2197"/>
    <w:rPr>
      <w:rFonts w:ascii="Times New Roman" w:eastAsia="Times New Roman" w:hAnsi="Times New Roman" w:cs="Times New Roman"/>
      <w:sz w:val="16"/>
      <w:szCs w:val="16"/>
      <w:lang w:val="en-GB"/>
    </w:rPr>
  </w:style>
  <w:style w:type="paragraph" w:styleId="Subtitle">
    <w:name w:val="Subtitle"/>
    <w:basedOn w:val="Normal"/>
    <w:link w:val="SubtitleChar"/>
    <w:qFormat/>
    <w:rsid w:val="00CA2197"/>
    <w:pPr>
      <w:tabs>
        <w:tab w:val="right" w:leader="dot" w:pos="8640"/>
      </w:tabs>
      <w:jc w:val="center"/>
    </w:pPr>
    <w:rPr>
      <w:b/>
      <w:sz w:val="36"/>
      <w:szCs w:val="20"/>
      <w:lang w:eastAsia="en-GB"/>
    </w:rPr>
  </w:style>
  <w:style w:type="character" w:customStyle="1" w:styleId="SubtitleChar">
    <w:name w:val="Subtitle Char"/>
    <w:basedOn w:val="DefaultParagraphFont"/>
    <w:link w:val="Subtitle"/>
    <w:rsid w:val="00CA2197"/>
    <w:rPr>
      <w:rFonts w:ascii="Times New Roman" w:eastAsia="Times New Roman" w:hAnsi="Times New Roman" w:cs="Times New Roman"/>
      <w:b/>
      <w:sz w:val="36"/>
      <w:szCs w:val="20"/>
      <w:lang w:eastAsia="en-GB"/>
    </w:rPr>
  </w:style>
  <w:style w:type="paragraph" w:customStyle="1" w:styleId="Broodtekst">
    <w:name w:val="Broodtekst"/>
    <w:basedOn w:val="Normal"/>
    <w:rsid w:val="00CA2197"/>
    <w:pPr>
      <w:spacing w:line="240" w:lineRule="atLeast"/>
      <w:ind w:left="1134" w:right="-51"/>
    </w:pPr>
    <w:rPr>
      <w:sz w:val="21"/>
      <w:szCs w:val="20"/>
      <w:lang w:val="nl-NL" w:eastAsia="fr-FR"/>
    </w:rPr>
  </w:style>
  <w:style w:type="character" w:styleId="CommentReference">
    <w:name w:val="annotation reference"/>
    <w:basedOn w:val="DefaultParagraphFont"/>
    <w:uiPriority w:val="99"/>
    <w:unhideWhenUsed/>
    <w:rsid w:val="00CA2197"/>
    <w:rPr>
      <w:sz w:val="16"/>
      <w:szCs w:val="16"/>
    </w:rPr>
  </w:style>
  <w:style w:type="paragraph" w:styleId="CommentText">
    <w:name w:val="annotation text"/>
    <w:basedOn w:val="Normal"/>
    <w:link w:val="CommentTextChar"/>
    <w:uiPriority w:val="99"/>
    <w:unhideWhenUsed/>
    <w:rsid w:val="00CA2197"/>
    <w:pPr>
      <w:spacing w:after="120"/>
      <w:ind w:left="720"/>
      <w:jc w:val="both"/>
    </w:pPr>
    <w:rPr>
      <w:rFonts w:eastAsiaTheme="minorHAnsi" w:cstheme="minorBidi"/>
      <w:sz w:val="20"/>
      <w:szCs w:val="20"/>
    </w:rPr>
  </w:style>
  <w:style w:type="character" w:customStyle="1" w:styleId="CommentTextChar">
    <w:name w:val="Comment Text Char"/>
    <w:basedOn w:val="DefaultParagraphFont"/>
    <w:link w:val="CommentText"/>
    <w:uiPriority w:val="99"/>
    <w:rsid w:val="00CA219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A2197"/>
    <w:rPr>
      <w:b/>
      <w:bCs/>
    </w:rPr>
  </w:style>
  <w:style w:type="character" w:customStyle="1" w:styleId="CommentSubjectChar">
    <w:name w:val="Comment Subject Char"/>
    <w:basedOn w:val="CommentTextChar"/>
    <w:link w:val="CommentSubject"/>
    <w:uiPriority w:val="99"/>
    <w:semiHidden/>
    <w:rsid w:val="00CA2197"/>
    <w:rPr>
      <w:rFonts w:ascii="Times New Roman" w:hAnsi="Times New Roman"/>
      <w:b/>
      <w:bCs/>
      <w:sz w:val="20"/>
      <w:szCs w:val="20"/>
    </w:rPr>
  </w:style>
  <w:style w:type="paragraph" w:styleId="Title">
    <w:name w:val="Title"/>
    <w:basedOn w:val="Normal"/>
    <w:next w:val="Normal"/>
    <w:link w:val="TitleChar"/>
    <w:qFormat/>
    <w:rsid w:val="00CA2197"/>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rsid w:val="00CA2197"/>
    <w:rPr>
      <w:rFonts w:ascii="Times New Roman" w:eastAsiaTheme="majorEastAsia" w:hAnsi="Times New Roman" w:cstheme="majorBidi"/>
      <w:b/>
      <w:spacing w:val="-10"/>
      <w:kern w:val="28"/>
      <w:sz w:val="24"/>
      <w:szCs w:val="56"/>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CA2197"/>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qFormat/>
    <w:rsid w:val="00CA2197"/>
    <w:rPr>
      <w:rFonts w:ascii="Times New Roman" w:eastAsia="Times New Roman" w:hAnsi="Times New Roman" w:cs="Times New Roman"/>
      <w:sz w:val="20"/>
      <w:szCs w:val="20"/>
    </w:rPr>
  </w:style>
  <w:style w:type="paragraph" w:customStyle="1" w:styleId="NumberedParagraph">
    <w:name w:val="Numbered Paragraph"/>
    <w:basedOn w:val="Normal"/>
    <w:link w:val="NumberedParagraphChar"/>
    <w:qFormat/>
    <w:rsid w:val="00CA2197"/>
    <w:pPr>
      <w:numPr>
        <w:numId w:val="25"/>
      </w:numPr>
      <w:spacing w:after="200" w:line="276" w:lineRule="auto"/>
      <w:ind w:left="284"/>
    </w:pPr>
    <w:rPr>
      <w:rFonts w:ascii="Century Gothic" w:eastAsia="Calibri" w:hAnsi="Century Gothic"/>
      <w:sz w:val="20"/>
      <w:szCs w:val="22"/>
      <w:lang w:bidi="en-US"/>
    </w:rPr>
  </w:style>
  <w:style w:type="character" w:customStyle="1" w:styleId="NumberedParagraphChar">
    <w:name w:val="Numbered Paragraph Char"/>
    <w:basedOn w:val="DefaultParagraphFont"/>
    <w:link w:val="NumberedParagraph"/>
    <w:rsid w:val="00CA2197"/>
    <w:rPr>
      <w:rFonts w:ascii="Century Gothic" w:eastAsia="Calibri" w:hAnsi="Century Gothic" w:cs="Times New Roman"/>
      <w:sz w:val="20"/>
      <w:lang w:bidi="en-US"/>
    </w:rPr>
  </w:style>
  <w:style w:type="paragraph" w:customStyle="1" w:styleId="Default">
    <w:name w:val="Default"/>
    <w:rsid w:val="00CA2197"/>
    <w:pPr>
      <w:autoSpaceDE w:val="0"/>
      <w:autoSpaceDN w:val="0"/>
      <w:adjustRightInd w:val="0"/>
      <w:spacing w:after="0" w:line="240" w:lineRule="auto"/>
    </w:pPr>
    <w:rPr>
      <w:rFonts w:ascii="Calibri" w:hAnsi="Calibri" w:cs="Calibri"/>
      <w:color w:val="000000"/>
      <w:sz w:val="24"/>
      <w:szCs w:val="24"/>
      <w:lang w:val="en-ZW"/>
    </w:rPr>
  </w:style>
  <w:style w:type="paragraph" w:styleId="Revision">
    <w:name w:val="Revision"/>
    <w:hidden/>
    <w:uiPriority w:val="99"/>
    <w:semiHidden/>
    <w:rsid w:val="00CA2197"/>
    <w:pPr>
      <w:spacing w:after="0" w:line="240" w:lineRule="auto"/>
    </w:pPr>
    <w:rPr>
      <w:rFonts w:ascii="Times New Roman" w:hAnsi="Times New Roman"/>
      <w:sz w:val="24"/>
    </w:rPr>
  </w:style>
  <w:style w:type="paragraph" w:customStyle="1" w:styleId="Heading">
    <w:name w:val="Heading"/>
    <w:basedOn w:val="Normal"/>
    <w:next w:val="BodyText"/>
    <w:link w:val="HeadingChar"/>
    <w:rsid w:val="00CA2197"/>
    <w:pPr>
      <w:keepNext/>
      <w:widowControl w:val="0"/>
      <w:suppressAutoHyphens/>
      <w:spacing w:before="240" w:after="120"/>
      <w:jc w:val="both"/>
    </w:pPr>
    <w:rPr>
      <w:rFonts w:ascii="Arial" w:eastAsia="Lucida Sans Unicode" w:hAnsi="Arial" w:cs="Tahoma"/>
      <w:color w:val="333333"/>
      <w:sz w:val="28"/>
      <w:szCs w:val="28"/>
      <w:lang w:val="en-GB" w:eastAsia="en-ZW"/>
    </w:rPr>
  </w:style>
  <w:style w:type="character" w:customStyle="1" w:styleId="HeadingChar">
    <w:name w:val="Heading Char"/>
    <w:basedOn w:val="DefaultParagraphFont"/>
    <w:link w:val="Heading"/>
    <w:rsid w:val="00CA2197"/>
    <w:rPr>
      <w:rFonts w:ascii="Arial" w:eastAsia="Lucida Sans Unicode" w:hAnsi="Arial" w:cs="Tahoma"/>
      <w:color w:val="333333"/>
      <w:sz w:val="28"/>
      <w:szCs w:val="28"/>
      <w:lang w:val="en-GB" w:eastAsia="en-ZW"/>
    </w:rPr>
  </w:style>
  <w:style w:type="paragraph" w:customStyle="1" w:styleId="BodyText1">
    <w:name w:val="Body Text1"/>
    <w:basedOn w:val="BodyText"/>
    <w:link w:val="BodytextChar0"/>
    <w:qFormat/>
    <w:rsid w:val="00CA2197"/>
    <w:pPr>
      <w:widowControl w:val="0"/>
      <w:suppressAutoHyphens/>
      <w:spacing w:line="240" w:lineRule="auto"/>
      <w:ind w:left="0"/>
    </w:pPr>
    <w:rPr>
      <w:rFonts w:eastAsia="Lucida Sans Unicode" w:cstheme="minorHAnsi"/>
      <w:noProof/>
      <w:color w:val="333333"/>
      <w:lang w:val="en-ZW"/>
    </w:rPr>
  </w:style>
  <w:style w:type="character" w:customStyle="1" w:styleId="BodytextChar0">
    <w:name w:val="Body text Char"/>
    <w:basedOn w:val="BodyTextChar"/>
    <w:link w:val="BodyText1"/>
    <w:rsid w:val="00CA2197"/>
    <w:rPr>
      <w:rFonts w:ascii="Times New Roman" w:eastAsia="Lucida Sans Unicode" w:hAnsi="Times New Roman" w:cstheme="minorHAnsi"/>
      <w:noProof/>
      <w:color w:val="333333"/>
      <w:sz w:val="24"/>
      <w:lang w:val="en-ZW"/>
    </w:rPr>
  </w:style>
  <w:style w:type="table" w:styleId="TableGrid">
    <w:name w:val="Table Grid"/>
    <w:aliases w:val="BPUA Table,Plain Table,TabelEcorys,Vale 4,表格样式"/>
    <w:basedOn w:val="TableNormal"/>
    <w:uiPriority w:val="39"/>
    <w:rsid w:val="00CA2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A2197"/>
    <w:rPr>
      <w:color w:val="0000FF"/>
      <w:u w:val="single"/>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CA2197"/>
    <w:pPr>
      <w:spacing w:after="160" w:line="240" w:lineRule="exact"/>
    </w:pPr>
    <w:rPr>
      <w:rFonts w:eastAsiaTheme="minorHAnsi" w:cstheme="minorBidi"/>
      <w:szCs w:val="22"/>
      <w:vertAlign w:val="superscript"/>
    </w:rPr>
  </w:style>
  <w:style w:type="paragraph" w:customStyle="1" w:styleId="BDPART2TIT1">
    <w:name w:val="BD_PART2_TIT1"/>
    <w:basedOn w:val="Normal"/>
    <w:qFormat/>
    <w:rsid w:val="00D93225"/>
    <w:pPr>
      <w:numPr>
        <w:numId w:val="40"/>
      </w:numPr>
      <w:spacing w:after="160" w:line="259" w:lineRule="auto"/>
      <w:jc w:val="both"/>
    </w:pPr>
    <w:rPr>
      <w:b/>
      <w:smallCaps/>
      <w:sz w:val="28"/>
      <w:lang w:val="en-GB" w:eastAsia="it-IT"/>
    </w:rPr>
  </w:style>
  <w:style w:type="paragraph" w:customStyle="1" w:styleId="BDPARTIITIT2">
    <w:name w:val="BD_PARTII_TIT2"/>
    <w:basedOn w:val="Normal"/>
    <w:link w:val="BDPARTIITIT2Carattere"/>
    <w:qFormat/>
    <w:rsid w:val="00D93225"/>
    <w:pPr>
      <w:numPr>
        <w:ilvl w:val="1"/>
        <w:numId w:val="40"/>
      </w:numPr>
      <w:spacing w:after="160" w:line="259" w:lineRule="auto"/>
      <w:jc w:val="both"/>
    </w:pPr>
    <w:rPr>
      <w:b/>
      <w:lang w:val="en-GB" w:eastAsia="it-IT"/>
    </w:rPr>
  </w:style>
  <w:style w:type="character" w:customStyle="1" w:styleId="BDPARTIITIT2Carattere">
    <w:name w:val="BD_PARTII_TIT2 Carattere"/>
    <w:basedOn w:val="DefaultParagraphFont"/>
    <w:link w:val="BDPARTIITIT2"/>
    <w:rsid w:val="00D93225"/>
    <w:rPr>
      <w:rFonts w:ascii="Times New Roman" w:eastAsia="Times New Roman" w:hAnsi="Times New Roman" w:cs="Times New Roman"/>
      <w:b/>
      <w:sz w:val="24"/>
      <w:szCs w:val="24"/>
      <w:lang w:val="en-GB" w:eastAsia="it-IT"/>
    </w:rPr>
  </w:style>
  <w:style w:type="paragraph" w:customStyle="1" w:styleId="EstiloTtulo2ParteI2headlinehSombra">
    <w:name w:val="Estilo Título 2Parte I2 headlineh + Sombra"/>
    <w:basedOn w:val="Heading2"/>
    <w:link w:val="EstiloTtulo2ParteI2headlinehSombraCar"/>
    <w:rsid w:val="009D5752"/>
    <w:pPr>
      <w:keepLines w:val="0"/>
      <w:spacing w:before="0" w:line="300" w:lineRule="auto"/>
      <w:ind w:left="1020" w:hanging="660"/>
    </w:pPr>
    <w:rPr>
      <w:rFonts w:ascii="Century Gothic" w:eastAsia="Times New Roman" w:hAnsi="Century Gothic" w:cs="Arial"/>
      <w:b/>
      <w:bCs/>
      <w:caps/>
      <w:snapToGrid w:val="0"/>
      <w:color w:val="auto"/>
      <w:sz w:val="20"/>
      <w:szCs w:val="28"/>
      <w:lang w:val="en-GB"/>
    </w:rPr>
  </w:style>
  <w:style w:type="character" w:customStyle="1" w:styleId="EstiloTtulo2ParteI2headlinehSombraCar">
    <w:name w:val="Estilo Título 2Parte I2 headlineh + Sombra Car"/>
    <w:basedOn w:val="DefaultParagraphFont"/>
    <w:link w:val="EstiloTtulo2ParteI2headlinehSombra"/>
    <w:rsid w:val="009D5752"/>
    <w:rPr>
      <w:rFonts w:ascii="Century Gothic" w:eastAsia="Times New Roman" w:hAnsi="Century Gothic" w:cs="Arial"/>
      <w:b/>
      <w:bCs/>
      <w:caps/>
      <w:snapToGrid w:val="0"/>
      <w:sz w:val="20"/>
      <w:szCs w:val="28"/>
      <w:lang w:val="en-GB"/>
    </w:rPr>
  </w:style>
  <w:style w:type="paragraph" w:customStyle="1" w:styleId="pf0">
    <w:name w:val="pf0"/>
    <w:basedOn w:val="Normal"/>
    <w:rsid w:val="00385379"/>
    <w:pPr>
      <w:spacing w:before="100" w:beforeAutospacing="1" w:after="100" w:afterAutospacing="1"/>
    </w:pPr>
    <w:rPr>
      <w:lang/>
    </w:rPr>
  </w:style>
  <w:style w:type="character" w:customStyle="1" w:styleId="cf01">
    <w:name w:val="cf01"/>
    <w:basedOn w:val="DefaultParagraphFont"/>
    <w:rsid w:val="0038537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3229">
      <w:bodyDiv w:val="1"/>
      <w:marLeft w:val="0"/>
      <w:marRight w:val="0"/>
      <w:marTop w:val="0"/>
      <w:marBottom w:val="0"/>
      <w:divBdr>
        <w:top w:val="none" w:sz="0" w:space="0" w:color="auto"/>
        <w:left w:val="none" w:sz="0" w:space="0" w:color="auto"/>
        <w:bottom w:val="none" w:sz="0" w:space="0" w:color="auto"/>
        <w:right w:val="none" w:sz="0" w:space="0" w:color="auto"/>
      </w:divBdr>
    </w:div>
    <w:div w:id="748818708">
      <w:bodyDiv w:val="1"/>
      <w:marLeft w:val="0"/>
      <w:marRight w:val="0"/>
      <w:marTop w:val="0"/>
      <w:marBottom w:val="0"/>
      <w:divBdr>
        <w:top w:val="none" w:sz="0" w:space="0" w:color="auto"/>
        <w:left w:val="none" w:sz="0" w:space="0" w:color="auto"/>
        <w:bottom w:val="none" w:sz="0" w:space="0" w:color="auto"/>
        <w:right w:val="none" w:sz="0" w:space="0" w:color="auto"/>
      </w:divBdr>
    </w:div>
    <w:div w:id="826433961">
      <w:bodyDiv w:val="1"/>
      <w:marLeft w:val="0"/>
      <w:marRight w:val="0"/>
      <w:marTop w:val="0"/>
      <w:marBottom w:val="0"/>
      <w:divBdr>
        <w:top w:val="none" w:sz="0" w:space="0" w:color="auto"/>
        <w:left w:val="none" w:sz="0" w:space="0" w:color="auto"/>
        <w:bottom w:val="none" w:sz="0" w:space="0" w:color="auto"/>
        <w:right w:val="none" w:sz="0" w:space="0" w:color="auto"/>
      </w:divBdr>
    </w:div>
    <w:div w:id="845822427">
      <w:bodyDiv w:val="1"/>
      <w:marLeft w:val="0"/>
      <w:marRight w:val="0"/>
      <w:marTop w:val="0"/>
      <w:marBottom w:val="0"/>
      <w:divBdr>
        <w:top w:val="none" w:sz="0" w:space="0" w:color="auto"/>
        <w:left w:val="none" w:sz="0" w:space="0" w:color="auto"/>
        <w:bottom w:val="none" w:sz="0" w:space="0" w:color="auto"/>
        <w:right w:val="none" w:sz="0" w:space="0" w:color="auto"/>
      </w:divBdr>
    </w:div>
    <w:div w:id="108410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theroadtogoodhealth.org" TargetMode="External"/><Relationship Id="rId2" Type="http://schemas.openxmlformats.org/officeDocument/2006/relationships/numbering" Target="numbering.xml"/><Relationship Id="rId16" Type="http://schemas.openxmlformats.org/officeDocument/2006/relationships/hyperlink" Target="http://www.theroadtogoodhealt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tinyurl.com/nzta-ppe-requirement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8A735-DB10-45D2-BCB2-CD0075C3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15787</Words>
  <Characters>89991</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 Chipala</cp:lastModifiedBy>
  <cp:revision>4</cp:revision>
  <cp:lastPrinted>2022-06-01T08:07:00Z</cp:lastPrinted>
  <dcterms:created xsi:type="dcterms:W3CDTF">2022-09-07T10:06:00Z</dcterms:created>
  <dcterms:modified xsi:type="dcterms:W3CDTF">2022-09-27T14:43:00Z</dcterms:modified>
</cp:coreProperties>
</file>