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4708" w14:textId="77777777" w:rsidR="00EF1121" w:rsidRDefault="00EF1121" w:rsidP="002C1281">
      <w:pPr>
        <w:jc w:val="center"/>
        <w:rPr>
          <w:rFonts w:ascii="Georgia" w:hAnsi="Georgia" w:cs="Calibri"/>
          <w:b/>
          <w:bCs/>
          <w:sz w:val="28"/>
          <w:szCs w:val="28"/>
        </w:rPr>
      </w:pPr>
    </w:p>
    <w:p w14:paraId="62AD3D5F" w14:textId="77777777" w:rsidR="00EF1121" w:rsidRDefault="00EF1121" w:rsidP="002C1281">
      <w:pPr>
        <w:jc w:val="center"/>
        <w:rPr>
          <w:rFonts w:ascii="Georgia" w:hAnsi="Georgia" w:cs="Calibri"/>
          <w:b/>
          <w:bCs/>
          <w:sz w:val="28"/>
          <w:szCs w:val="28"/>
        </w:rPr>
      </w:pPr>
    </w:p>
    <w:p w14:paraId="5D76C387" w14:textId="77777777" w:rsidR="00EF1121" w:rsidRPr="00EF1121" w:rsidRDefault="00EF1121" w:rsidP="002C1281">
      <w:pPr>
        <w:jc w:val="center"/>
        <w:rPr>
          <w:rFonts w:ascii="Times New Roman" w:hAnsi="Times New Roman" w:cs="Times New Roman"/>
          <w:b/>
          <w:bCs/>
          <w:sz w:val="28"/>
          <w:szCs w:val="28"/>
        </w:rPr>
      </w:pPr>
    </w:p>
    <w:p w14:paraId="54692A9B" w14:textId="2B18475F" w:rsidR="00C71FB9" w:rsidRPr="00EF1121" w:rsidRDefault="002C1281" w:rsidP="002C1281">
      <w:pPr>
        <w:jc w:val="center"/>
        <w:rPr>
          <w:rFonts w:ascii="Times New Roman" w:hAnsi="Times New Roman" w:cs="Times New Roman"/>
          <w:b/>
          <w:bCs/>
          <w:sz w:val="28"/>
          <w:szCs w:val="28"/>
        </w:rPr>
      </w:pPr>
      <w:r w:rsidRPr="00EF1121">
        <w:rPr>
          <w:rFonts w:ascii="Times New Roman" w:hAnsi="Times New Roman" w:cs="Times New Roman"/>
          <w:b/>
          <w:bCs/>
          <w:sz w:val="28"/>
          <w:szCs w:val="28"/>
        </w:rPr>
        <w:t>TERMS OF REFERENCE</w:t>
      </w:r>
    </w:p>
    <w:p w14:paraId="6194588B" w14:textId="11240AF9" w:rsidR="00C71FB9" w:rsidRPr="00EF1121" w:rsidRDefault="00303459" w:rsidP="002C1281">
      <w:pPr>
        <w:jc w:val="center"/>
        <w:rPr>
          <w:rFonts w:ascii="Times New Roman" w:hAnsi="Times New Roman" w:cs="Times New Roman"/>
          <w:b/>
          <w:bCs/>
          <w:sz w:val="28"/>
          <w:szCs w:val="28"/>
        </w:rPr>
      </w:pPr>
      <w:r w:rsidRPr="00EF1121">
        <w:rPr>
          <w:rFonts w:ascii="Times New Roman" w:hAnsi="Times New Roman" w:cs="Times New Roman"/>
          <w:b/>
          <w:bCs/>
          <w:sz w:val="28"/>
          <w:szCs w:val="28"/>
        </w:rPr>
        <w:t>Consultancy Services for the Development of a Performance-Based Contracting System for Road Rehabilitation and Maintenance for Malawi</w:t>
      </w:r>
    </w:p>
    <w:p w14:paraId="638FFB30" w14:textId="77777777" w:rsidR="00C71FB9" w:rsidRPr="002C1281" w:rsidRDefault="00000000" w:rsidP="00C71FB9">
      <w:pPr>
        <w:rPr>
          <w:rFonts w:ascii="Georgia" w:hAnsi="Georgia" w:cs="Calibri"/>
        </w:rPr>
      </w:pPr>
      <w:r>
        <w:rPr>
          <w:rFonts w:ascii="Georgia" w:hAnsi="Georgia" w:cs="Calibri"/>
        </w:rPr>
        <w:pict w14:anchorId="085D46C2">
          <v:rect id="_x0000_i1025" style="width:0;height:1.5pt" o:hralign="center" o:hrstd="t" o:hr="t" fillcolor="#a0a0a0" stroked="f"/>
        </w:pict>
      </w:r>
    </w:p>
    <w:sdt>
      <w:sdtPr>
        <w:id w:val="-2134246531"/>
        <w:docPartObj>
          <w:docPartGallery w:val="Table of Contents"/>
          <w:docPartUnique/>
        </w:docPartObj>
      </w:sdtPr>
      <w:sdtEndPr>
        <w:rPr>
          <w:rFonts w:ascii="Times New Roman" w:hAnsi="Times New Roman" w:cs="Times New Roman"/>
          <w:noProof/>
          <w:kern w:val="2"/>
          <w:sz w:val="24"/>
          <w:szCs w:val="24"/>
          <w14:ligatures w14:val="standardContextual"/>
        </w:rPr>
      </w:sdtEndPr>
      <w:sdtContent>
        <w:p w14:paraId="12ED8834" w14:textId="1C8F4C0B" w:rsidR="004244B3" w:rsidRPr="004244B3" w:rsidRDefault="004244B3">
          <w:pPr>
            <w:pStyle w:val="TOCHeading"/>
            <w:rPr>
              <w:rFonts w:ascii="Times New Roman" w:hAnsi="Times New Roman" w:cs="Times New Roman"/>
            </w:rPr>
          </w:pPr>
          <w:r w:rsidRPr="004244B3">
            <w:rPr>
              <w:rFonts w:ascii="Times New Roman" w:hAnsi="Times New Roman" w:cs="Times New Roman"/>
            </w:rPr>
            <w:t>Contents</w:t>
          </w:r>
        </w:p>
        <w:p w14:paraId="4A4FD307" w14:textId="67FE7EB1"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r w:rsidRPr="004244B3">
            <w:rPr>
              <w:rFonts w:ascii="Times New Roman" w:hAnsi="Times New Roman" w:cs="Times New Roman"/>
            </w:rPr>
            <w:fldChar w:fldCharType="begin"/>
          </w:r>
          <w:r w:rsidRPr="004244B3">
            <w:rPr>
              <w:rFonts w:ascii="Times New Roman" w:hAnsi="Times New Roman" w:cs="Times New Roman"/>
            </w:rPr>
            <w:instrText xml:space="preserve"> TOC \o "1-3" \h \z \u </w:instrText>
          </w:r>
          <w:r w:rsidRPr="004244B3">
            <w:rPr>
              <w:rFonts w:ascii="Times New Roman" w:hAnsi="Times New Roman" w:cs="Times New Roman"/>
            </w:rPr>
            <w:fldChar w:fldCharType="separate"/>
          </w:r>
          <w:hyperlink w:anchor="_Toc222739529" w:history="1">
            <w:r w:rsidRPr="004244B3">
              <w:rPr>
                <w:rStyle w:val="Hyperlink"/>
                <w:rFonts w:ascii="Times New Roman" w:hAnsi="Times New Roman" w:cs="Times New Roman"/>
                <w:noProof/>
              </w:rPr>
              <w:t>1.</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Introduction and Background</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_Toc222739529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2</w:t>
            </w:r>
            <w:r w:rsidRPr="004244B3">
              <w:rPr>
                <w:rFonts w:ascii="Times New Roman" w:hAnsi="Times New Roman" w:cs="Times New Roman"/>
                <w:noProof/>
                <w:webHidden/>
              </w:rPr>
              <w:fldChar w:fldCharType="end"/>
            </w:r>
          </w:hyperlink>
        </w:p>
        <w:p w14:paraId="735F8164" w14:textId="5FF21CA8"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hyperlink w:anchor="_Toc222739530" w:history="1">
            <w:r w:rsidRPr="004244B3">
              <w:rPr>
                <w:rStyle w:val="Hyperlink"/>
                <w:rFonts w:ascii="Times New Roman" w:hAnsi="Times New Roman" w:cs="Times New Roman"/>
                <w:noProof/>
              </w:rPr>
              <w:t>2.</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Objectives</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_Toc222739530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3</w:t>
            </w:r>
            <w:r w:rsidRPr="004244B3">
              <w:rPr>
                <w:rFonts w:ascii="Times New Roman" w:hAnsi="Times New Roman" w:cs="Times New Roman"/>
                <w:noProof/>
                <w:webHidden/>
              </w:rPr>
              <w:fldChar w:fldCharType="end"/>
            </w:r>
          </w:hyperlink>
        </w:p>
        <w:p w14:paraId="31F3CEF7" w14:textId="189A392A"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hyperlink w:anchor="_Toc222739531" w:history="1">
            <w:r w:rsidRPr="004244B3">
              <w:rPr>
                <w:rStyle w:val="Hyperlink"/>
                <w:rFonts w:ascii="Times New Roman" w:hAnsi="Times New Roman" w:cs="Times New Roman"/>
                <w:noProof/>
              </w:rPr>
              <w:t>3.</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Purpose of the Assignment</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_Toc222739531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4</w:t>
            </w:r>
            <w:r w:rsidRPr="004244B3">
              <w:rPr>
                <w:rFonts w:ascii="Times New Roman" w:hAnsi="Times New Roman" w:cs="Times New Roman"/>
                <w:noProof/>
                <w:webHidden/>
              </w:rPr>
              <w:fldChar w:fldCharType="end"/>
            </w:r>
          </w:hyperlink>
        </w:p>
        <w:p w14:paraId="7157BA76" w14:textId="77F1B954"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hyperlink w:anchor="_Toc222739532" w:history="1">
            <w:r w:rsidRPr="004244B3">
              <w:rPr>
                <w:rStyle w:val="Hyperlink"/>
                <w:rFonts w:ascii="Times New Roman" w:hAnsi="Times New Roman" w:cs="Times New Roman"/>
                <w:noProof/>
              </w:rPr>
              <w:t>4.</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Scope of Work</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_Toc222739532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4</w:t>
            </w:r>
            <w:r w:rsidRPr="004244B3">
              <w:rPr>
                <w:rFonts w:ascii="Times New Roman" w:hAnsi="Times New Roman" w:cs="Times New Roman"/>
                <w:noProof/>
                <w:webHidden/>
              </w:rPr>
              <w:fldChar w:fldCharType="end"/>
            </w:r>
          </w:hyperlink>
        </w:p>
        <w:p w14:paraId="4D992DD0" w14:textId="652ED098"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hyperlink w:anchor="_Toc222739533" w:history="1">
            <w:r w:rsidRPr="004244B3">
              <w:rPr>
                <w:rStyle w:val="Hyperlink"/>
                <w:rFonts w:ascii="Times New Roman" w:hAnsi="Times New Roman" w:cs="Times New Roman"/>
                <w:noProof/>
              </w:rPr>
              <w:t>5.</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Deliverables</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_Toc222739533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6</w:t>
            </w:r>
            <w:r w:rsidRPr="004244B3">
              <w:rPr>
                <w:rFonts w:ascii="Times New Roman" w:hAnsi="Times New Roman" w:cs="Times New Roman"/>
                <w:noProof/>
                <w:webHidden/>
              </w:rPr>
              <w:fldChar w:fldCharType="end"/>
            </w:r>
          </w:hyperlink>
        </w:p>
        <w:p w14:paraId="087F629A" w14:textId="75655985"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hyperlink w:anchor="_Toc222739534" w:history="1">
            <w:r w:rsidRPr="004244B3">
              <w:rPr>
                <w:rStyle w:val="Hyperlink"/>
                <w:rFonts w:ascii="Times New Roman" w:hAnsi="Times New Roman" w:cs="Times New Roman"/>
                <w:noProof/>
              </w:rPr>
              <w:t>6.</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Reporting</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_Toc222739534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7</w:t>
            </w:r>
            <w:r w:rsidRPr="004244B3">
              <w:rPr>
                <w:rFonts w:ascii="Times New Roman" w:hAnsi="Times New Roman" w:cs="Times New Roman"/>
                <w:noProof/>
                <w:webHidden/>
              </w:rPr>
              <w:fldChar w:fldCharType="end"/>
            </w:r>
          </w:hyperlink>
        </w:p>
        <w:p w14:paraId="19F65FDA" w14:textId="3D549247"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hyperlink w:anchor="_Toc222739535" w:history="1">
            <w:r w:rsidRPr="004244B3">
              <w:rPr>
                <w:rStyle w:val="Hyperlink"/>
                <w:rFonts w:ascii="Times New Roman" w:hAnsi="Times New Roman" w:cs="Times New Roman"/>
                <w:noProof/>
              </w:rPr>
              <w:t>7.</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Qualifications and Skills</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_Toc222739535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7</w:t>
            </w:r>
            <w:r w:rsidRPr="004244B3">
              <w:rPr>
                <w:rFonts w:ascii="Times New Roman" w:hAnsi="Times New Roman" w:cs="Times New Roman"/>
                <w:noProof/>
                <w:webHidden/>
              </w:rPr>
              <w:fldChar w:fldCharType="end"/>
            </w:r>
          </w:hyperlink>
        </w:p>
        <w:p w14:paraId="1BC7E0A0" w14:textId="726F5A69"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hyperlink w:anchor="_Toc222739536" w:history="1">
            <w:r w:rsidRPr="004244B3">
              <w:rPr>
                <w:rStyle w:val="Hyperlink"/>
                <w:rFonts w:ascii="Times New Roman" w:hAnsi="Times New Roman" w:cs="Times New Roman"/>
                <w:noProof/>
              </w:rPr>
              <w:t>8.</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Data, Services and Facilities to be Provided by the Client</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_Toc222739536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8</w:t>
            </w:r>
            <w:r w:rsidRPr="004244B3">
              <w:rPr>
                <w:rFonts w:ascii="Times New Roman" w:hAnsi="Times New Roman" w:cs="Times New Roman"/>
                <w:noProof/>
                <w:webHidden/>
              </w:rPr>
              <w:fldChar w:fldCharType="end"/>
            </w:r>
          </w:hyperlink>
        </w:p>
        <w:p w14:paraId="5E0116F7" w14:textId="6D57DDD1" w:rsidR="004244B3" w:rsidRPr="004244B3" w:rsidRDefault="004244B3">
          <w:pPr>
            <w:pStyle w:val="TOC1"/>
            <w:tabs>
              <w:tab w:val="left" w:pos="480"/>
              <w:tab w:val="right" w:leader="dot" w:pos="9350"/>
            </w:tabs>
            <w:rPr>
              <w:rFonts w:ascii="Times New Roman" w:eastAsiaTheme="minorEastAsia" w:hAnsi="Times New Roman" w:cs="Times New Roman"/>
              <w:noProof/>
              <w:lang w:val="en-MW" w:eastAsia="en-MW"/>
            </w:rPr>
          </w:pPr>
          <w:hyperlink w:anchor="_Toc222739537" w:history="1">
            <w:r w:rsidRPr="004244B3">
              <w:rPr>
                <w:rStyle w:val="Hyperlink"/>
                <w:rFonts w:ascii="Times New Roman" w:hAnsi="Times New Roman" w:cs="Times New Roman"/>
                <w:noProof/>
              </w:rPr>
              <w:t>9.</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Obligations of the Consultant</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_Toc222739537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8</w:t>
            </w:r>
            <w:r w:rsidRPr="004244B3">
              <w:rPr>
                <w:rFonts w:ascii="Times New Roman" w:hAnsi="Times New Roman" w:cs="Times New Roman"/>
                <w:noProof/>
                <w:webHidden/>
              </w:rPr>
              <w:fldChar w:fldCharType="end"/>
            </w:r>
          </w:hyperlink>
        </w:p>
        <w:p w14:paraId="6ADAEE73" w14:textId="293AF5A3" w:rsidR="004244B3" w:rsidRPr="004244B3" w:rsidRDefault="004244B3">
          <w:pPr>
            <w:pStyle w:val="TOC1"/>
            <w:tabs>
              <w:tab w:val="left" w:pos="720"/>
              <w:tab w:val="right" w:leader="dot" w:pos="9350"/>
            </w:tabs>
            <w:rPr>
              <w:rFonts w:ascii="Times New Roman" w:eastAsiaTheme="minorEastAsia" w:hAnsi="Times New Roman" w:cs="Times New Roman"/>
              <w:noProof/>
              <w:lang w:val="en-MW" w:eastAsia="en-MW"/>
            </w:rPr>
          </w:pPr>
          <w:hyperlink w:anchor="_Toc222739538" w:history="1">
            <w:r w:rsidRPr="004244B3">
              <w:rPr>
                <w:rStyle w:val="Hyperlink"/>
                <w:rFonts w:ascii="Times New Roman" w:hAnsi="Times New Roman" w:cs="Times New Roman"/>
                <w:noProof/>
              </w:rPr>
              <w:t>10.</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Contract Duration</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_Toc222739538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8</w:t>
            </w:r>
            <w:r w:rsidRPr="004244B3">
              <w:rPr>
                <w:rFonts w:ascii="Times New Roman" w:hAnsi="Times New Roman" w:cs="Times New Roman"/>
                <w:noProof/>
                <w:webHidden/>
              </w:rPr>
              <w:fldChar w:fldCharType="end"/>
            </w:r>
          </w:hyperlink>
        </w:p>
        <w:p w14:paraId="6BFAA11E" w14:textId="2E32D695" w:rsidR="004244B3" w:rsidRPr="004244B3" w:rsidRDefault="004244B3">
          <w:pPr>
            <w:pStyle w:val="TOC1"/>
            <w:tabs>
              <w:tab w:val="left" w:pos="720"/>
              <w:tab w:val="right" w:leader="dot" w:pos="9350"/>
            </w:tabs>
            <w:rPr>
              <w:rFonts w:ascii="Times New Roman" w:eastAsiaTheme="minorEastAsia" w:hAnsi="Times New Roman" w:cs="Times New Roman"/>
              <w:noProof/>
              <w:lang w:val="en-MW" w:eastAsia="en-MW"/>
            </w:rPr>
          </w:pPr>
          <w:hyperlink w:anchor="_Toc222739539" w:history="1">
            <w:r w:rsidRPr="004244B3">
              <w:rPr>
                <w:rStyle w:val="Hyperlink"/>
                <w:rFonts w:ascii="Times New Roman" w:hAnsi="Times New Roman" w:cs="Times New Roman"/>
                <w:noProof/>
              </w:rPr>
              <w:t>11.</w:t>
            </w:r>
            <w:r w:rsidRPr="004244B3">
              <w:rPr>
                <w:rFonts w:ascii="Times New Roman" w:eastAsiaTheme="minorEastAsia" w:hAnsi="Times New Roman" w:cs="Times New Roman"/>
                <w:noProof/>
                <w:lang w:val="en-MW" w:eastAsia="en-MW"/>
              </w:rPr>
              <w:tab/>
            </w:r>
            <w:r w:rsidRPr="004244B3">
              <w:rPr>
                <w:rStyle w:val="Hyperlink"/>
                <w:rFonts w:ascii="Times New Roman" w:hAnsi="Times New Roman" w:cs="Times New Roman"/>
                <w:noProof/>
              </w:rPr>
              <w:t>Payment Schedule</w:t>
            </w:r>
            <w:r w:rsidRPr="004244B3">
              <w:rPr>
                <w:rFonts w:ascii="Times New Roman" w:hAnsi="Times New Roman" w:cs="Times New Roman"/>
                <w:noProof/>
                <w:webHidden/>
              </w:rPr>
              <w:tab/>
            </w:r>
            <w:r w:rsidRPr="004244B3">
              <w:rPr>
                <w:rFonts w:ascii="Times New Roman" w:hAnsi="Times New Roman" w:cs="Times New Roman"/>
                <w:noProof/>
                <w:webHidden/>
              </w:rPr>
              <w:fldChar w:fldCharType="begin"/>
            </w:r>
            <w:r w:rsidRPr="004244B3">
              <w:rPr>
                <w:rFonts w:ascii="Times New Roman" w:hAnsi="Times New Roman" w:cs="Times New Roman"/>
                <w:noProof/>
                <w:webHidden/>
              </w:rPr>
              <w:instrText xml:space="preserve"> PAGEREF _Toc222739539 \h </w:instrText>
            </w:r>
            <w:r w:rsidRPr="004244B3">
              <w:rPr>
                <w:rFonts w:ascii="Times New Roman" w:hAnsi="Times New Roman" w:cs="Times New Roman"/>
                <w:noProof/>
                <w:webHidden/>
              </w:rPr>
            </w:r>
            <w:r w:rsidRPr="004244B3">
              <w:rPr>
                <w:rFonts w:ascii="Times New Roman" w:hAnsi="Times New Roman" w:cs="Times New Roman"/>
                <w:noProof/>
                <w:webHidden/>
              </w:rPr>
              <w:fldChar w:fldCharType="separate"/>
            </w:r>
            <w:r w:rsidRPr="004244B3">
              <w:rPr>
                <w:rFonts w:ascii="Times New Roman" w:hAnsi="Times New Roman" w:cs="Times New Roman"/>
                <w:noProof/>
                <w:webHidden/>
              </w:rPr>
              <w:t>8</w:t>
            </w:r>
            <w:r w:rsidRPr="004244B3">
              <w:rPr>
                <w:rFonts w:ascii="Times New Roman" w:hAnsi="Times New Roman" w:cs="Times New Roman"/>
                <w:noProof/>
                <w:webHidden/>
              </w:rPr>
              <w:fldChar w:fldCharType="end"/>
            </w:r>
          </w:hyperlink>
        </w:p>
        <w:p w14:paraId="3D8EEF49" w14:textId="0903F91B" w:rsidR="004244B3" w:rsidRPr="004244B3" w:rsidRDefault="004244B3" w:rsidP="004244B3">
          <w:pPr>
            <w:pStyle w:val="Heading1"/>
            <w:rPr>
              <w:rFonts w:ascii="Times New Roman" w:hAnsi="Times New Roman" w:cs="Times New Roman"/>
              <w:sz w:val="24"/>
              <w:szCs w:val="24"/>
            </w:rPr>
          </w:pPr>
          <w:r w:rsidRPr="004244B3">
            <w:rPr>
              <w:rFonts w:ascii="Times New Roman" w:hAnsi="Times New Roman" w:cs="Times New Roman"/>
              <w:noProof/>
              <w:sz w:val="24"/>
              <w:szCs w:val="24"/>
            </w:rPr>
            <w:fldChar w:fldCharType="end"/>
          </w:r>
        </w:p>
      </w:sdtContent>
    </w:sdt>
    <w:p w14:paraId="20529E7F" w14:textId="77777777" w:rsidR="004244B3" w:rsidRDefault="004244B3" w:rsidP="004244B3">
      <w:pPr>
        <w:pStyle w:val="ListParagraph"/>
        <w:ind w:left="360"/>
        <w:rPr>
          <w:rFonts w:ascii="Georgia" w:hAnsi="Georgia" w:cs="Calibri"/>
          <w:b/>
          <w:bCs/>
        </w:rPr>
      </w:pPr>
    </w:p>
    <w:p w14:paraId="70D3E8F5" w14:textId="77777777" w:rsidR="004244B3" w:rsidRDefault="004244B3" w:rsidP="004244B3">
      <w:pPr>
        <w:pStyle w:val="ListParagraph"/>
        <w:ind w:left="360"/>
        <w:rPr>
          <w:rFonts w:ascii="Georgia" w:hAnsi="Georgia" w:cs="Calibri"/>
          <w:b/>
          <w:bCs/>
        </w:rPr>
      </w:pPr>
    </w:p>
    <w:p w14:paraId="7B6C0E1A" w14:textId="77777777" w:rsidR="004244B3" w:rsidRDefault="004244B3" w:rsidP="004244B3">
      <w:pPr>
        <w:pStyle w:val="ListParagraph"/>
        <w:ind w:left="360"/>
        <w:rPr>
          <w:rFonts w:ascii="Georgia" w:hAnsi="Georgia" w:cs="Calibri"/>
          <w:b/>
          <w:bCs/>
        </w:rPr>
        <w:sectPr w:rsidR="004244B3">
          <w:pgSz w:w="12240" w:h="15840"/>
          <w:pgMar w:top="1440" w:right="1440" w:bottom="1440" w:left="1440" w:header="708" w:footer="708" w:gutter="0"/>
          <w:cols w:space="708"/>
          <w:docGrid w:linePitch="360"/>
        </w:sectPr>
      </w:pPr>
    </w:p>
    <w:p w14:paraId="25A456E7" w14:textId="75C2E06A" w:rsidR="00C71FB9" w:rsidRPr="004244B3" w:rsidRDefault="006D56AE" w:rsidP="004244B3">
      <w:pPr>
        <w:pStyle w:val="Heading1"/>
        <w:numPr>
          <w:ilvl w:val="0"/>
          <w:numId w:val="18"/>
        </w:numPr>
        <w:rPr>
          <w:rFonts w:ascii="Times New Roman" w:hAnsi="Times New Roman" w:cs="Times New Roman"/>
          <w:b/>
          <w:bCs/>
          <w:color w:val="auto"/>
          <w:sz w:val="24"/>
          <w:szCs w:val="24"/>
        </w:rPr>
      </w:pPr>
      <w:bookmarkStart w:id="0" w:name="_Toc222739529"/>
      <w:r w:rsidRPr="004244B3">
        <w:rPr>
          <w:rFonts w:ascii="Times New Roman" w:hAnsi="Times New Roman" w:cs="Times New Roman"/>
          <w:b/>
          <w:bCs/>
          <w:color w:val="auto"/>
          <w:sz w:val="24"/>
          <w:szCs w:val="24"/>
        </w:rPr>
        <w:lastRenderedPageBreak/>
        <w:t xml:space="preserve">Introduction and </w:t>
      </w:r>
      <w:r w:rsidR="00C71FB9" w:rsidRPr="004244B3">
        <w:rPr>
          <w:rFonts w:ascii="Times New Roman" w:hAnsi="Times New Roman" w:cs="Times New Roman"/>
          <w:b/>
          <w:bCs/>
          <w:color w:val="auto"/>
          <w:sz w:val="24"/>
          <w:szCs w:val="24"/>
        </w:rPr>
        <w:t>Background</w:t>
      </w:r>
      <w:bookmarkEnd w:id="0"/>
    </w:p>
    <w:p w14:paraId="0DFAA64B" w14:textId="77777777" w:rsidR="000372D0" w:rsidRPr="004244B3" w:rsidRDefault="000372D0" w:rsidP="000372D0">
      <w:pPr>
        <w:jc w:val="both"/>
        <w:rPr>
          <w:rFonts w:ascii="Times New Roman" w:hAnsi="Times New Roman" w:cs="Times New Roman"/>
        </w:rPr>
      </w:pPr>
      <w:r w:rsidRPr="004244B3">
        <w:rPr>
          <w:rFonts w:ascii="Times New Roman" w:hAnsi="Times New Roman" w:cs="Times New Roman"/>
        </w:rPr>
        <w:t>Road Transport Infrastructure in Malawi covers the road network, bridges, road furniture, depots, and parking areas for road transportation. Road transport remains the major mode of transport in Malawi, handling more than 70 percent of the internal freight traffic and 99 percent of passenger traffic, with an estimate of 75 percent of international cargo traffic also using roads despite the long distances to ports.</w:t>
      </w:r>
    </w:p>
    <w:p w14:paraId="3FDD674C" w14:textId="4DD6E1E5" w:rsidR="000372D0" w:rsidRPr="004244B3" w:rsidRDefault="000372D0" w:rsidP="000372D0">
      <w:pPr>
        <w:jc w:val="both"/>
        <w:rPr>
          <w:rFonts w:ascii="Times New Roman" w:hAnsi="Times New Roman" w:cs="Times New Roman"/>
        </w:rPr>
      </w:pPr>
      <w:r w:rsidRPr="004244B3">
        <w:rPr>
          <w:rFonts w:ascii="Times New Roman" w:hAnsi="Times New Roman" w:cs="Times New Roman"/>
        </w:rPr>
        <w:t>Malawi is served by a relatively extensive and coherent road network that comprises links ranging from paved main roads to narrow unpaved tracks and trails. The public road network coverage is 24,929</w:t>
      </w:r>
      <w:r w:rsidR="00E27E70" w:rsidRPr="004244B3">
        <w:rPr>
          <w:rFonts w:ascii="Times New Roman" w:hAnsi="Times New Roman" w:cs="Times New Roman"/>
        </w:rPr>
        <w:t>km,</w:t>
      </w:r>
      <w:r w:rsidRPr="004244B3">
        <w:rPr>
          <w:rFonts w:ascii="Times New Roman" w:hAnsi="Times New Roman" w:cs="Times New Roman"/>
        </w:rPr>
        <w:t xml:space="preserve"> of which</w:t>
      </w:r>
      <w:r w:rsidR="00E27E70" w:rsidRPr="004244B3">
        <w:rPr>
          <w:rFonts w:ascii="Times New Roman" w:hAnsi="Times New Roman" w:cs="Times New Roman"/>
        </w:rPr>
        <w:t xml:space="preserve"> </w:t>
      </w:r>
      <w:r w:rsidRPr="004244B3">
        <w:rPr>
          <w:rFonts w:ascii="Times New Roman" w:hAnsi="Times New Roman" w:cs="Times New Roman"/>
        </w:rPr>
        <w:t>15,451km is designated and 9,478km is undesignated. The paved road network is 4,873</w:t>
      </w:r>
      <w:r w:rsidR="00E27E70" w:rsidRPr="004244B3">
        <w:rPr>
          <w:rFonts w:ascii="Times New Roman" w:hAnsi="Times New Roman" w:cs="Times New Roman"/>
        </w:rPr>
        <w:t>km</w:t>
      </w:r>
      <w:r w:rsidRPr="004244B3">
        <w:rPr>
          <w:rFonts w:ascii="Times New Roman" w:hAnsi="Times New Roman" w:cs="Times New Roman"/>
        </w:rPr>
        <w:t>, representing 20 percent of the total road network and the rest (80%) being unpaved and mostly earth standard.</w:t>
      </w:r>
    </w:p>
    <w:p w14:paraId="044DA7B3" w14:textId="4CE274D4" w:rsidR="006D56AE" w:rsidRPr="004244B3" w:rsidRDefault="006D56AE" w:rsidP="000372D0">
      <w:pPr>
        <w:jc w:val="both"/>
        <w:rPr>
          <w:rFonts w:ascii="Times New Roman" w:hAnsi="Times New Roman" w:cs="Times New Roman"/>
        </w:rPr>
      </w:pPr>
      <w:r w:rsidRPr="004244B3">
        <w:rPr>
          <w:rFonts w:ascii="Times New Roman" w:hAnsi="Times New Roman" w:cs="Times New Roman"/>
        </w:rPr>
        <w:t xml:space="preserve">Malawi's road network is a critical asset for its socio-economic development, facilitating trade, agricultural </w:t>
      </w:r>
      <w:r w:rsidR="00AA057F" w:rsidRPr="004244B3">
        <w:rPr>
          <w:rFonts w:ascii="Times New Roman" w:hAnsi="Times New Roman" w:cs="Times New Roman"/>
        </w:rPr>
        <w:t>productivity</w:t>
      </w:r>
      <w:r w:rsidRPr="004244B3">
        <w:rPr>
          <w:rFonts w:ascii="Times New Roman" w:hAnsi="Times New Roman" w:cs="Times New Roman"/>
        </w:rPr>
        <w:t>, and access to essential services. Effective and sustainable maintenance and rehabilitation of this network are paramount. Historically, road maintenance has often relied on traditional input-based contracts, which can present challenges related to cost efficiency, quality control, and long-term asset preservation.</w:t>
      </w:r>
    </w:p>
    <w:p w14:paraId="32273806" w14:textId="740AF5B4" w:rsidR="006D56AE" w:rsidRPr="004244B3" w:rsidRDefault="006D56AE" w:rsidP="006D56AE">
      <w:pPr>
        <w:jc w:val="both"/>
        <w:rPr>
          <w:rFonts w:ascii="Times New Roman" w:hAnsi="Times New Roman" w:cs="Times New Roman"/>
        </w:rPr>
      </w:pPr>
      <w:r w:rsidRPr="004244B3">
        <w:rPr>
          <w:rFonts w:ascii="Times New Roman" w:hAnsi="Times New Roman" w:cs="Times New Roman"/>
        </w:rPr>
        <w:t xml:space="preserve">Malawi faces persistent challenges in maintaining and rehabilitating its road infrastructure due to limited funding, inefficient procurement practices, and inadequate performance monitoring. </w:t>
      </w:r>
      <w:r w:rsidR="00CC21A2" w:rsidRPr="004244B3">
        <w:rPr>
          <w:rFonts w:ascii="Times New Roman" w:hAnsi="Times New Roman" w:cs="Times New Roman"/>
        </w:rPr>
        <w:t xml:space="preserve">The comprehensive Road Condition </w:t>
      </w:r>
      <w:r w:rsidR="00E27E70" w:rsidRPr="004244B3">
        <w:rPr>
          <w:rFonts w:ascii="Times New Roman" w:hAnsi="Times New Roman" w:cs="Times New Roman"/>
        </w:rPr>
        <w:t xml:space="preserve">Survey </w:t>
      </w:r>
      <w:r w:rsidR="00CC21A2" w:rsidRPr="004244B3">
        <w:rPr>
          <w:rFonts w:ascii="Times New Roman" w:hAnsi="Times New Roman" w:cs="Times New Roman"/>
        </w:rPr>
        <w:t>(RCS) covering the paved network was carried out in 2011, 2014 and 2022 has shown the</w:t>
      </w:r>
      <w:r w:rsidR="00106DE9" w:rsidRPr="004244B3">
        <w:rPr>
          <w:rFonts w:ascii="Times New Roman" w:hAnsi="Times New Roman" w:cs="Times New Roman"/>
        </w:rPr>
        <w:t xml:space="preserve"> </w:t>
      </w:r>
      <w:r w:rsidR="00CC21A2" w:rsidRPr="004244B3">
        <w:rPr>
          <w:rFonts w:ascii="Times New Roman" w:hAnsi="Times New Roman" w:cs="Times New Roman"/>
        </w:rPr>
        <w:t>det</w:t>
      </w:r>
      <w:r w:rsidR="00106DE9" w:rsidRPr="004244B3">
        <w:rPr>
          <w:rFonts w:ascii="Times New Roman" w:hAnsi="Times New Roman" w:cs="Times New Roman"/>
        </w:rPr>
        <w:t>eri</w:t>
      </w:r>
      <w:r w:rsidR="00CC21A2" w:rsidRPr="004244B3">
        <w:rPr>
          <w:rFonts w:ascii="Times New Roman" w:hAnsi="Times New Roman" w:cs="Times New Roman"/>
        </w:rPr>
        <w:t xml:space="preserve">oration of the road condition in Malawi. The percentage of road </w:t>
      </w:r>
      <w:proofErr w:type="gramStart"/>
      <w:r w:rsidR="00CC21A2" w:rsidRPr="004244B3">
        <w:rPr>
          <w:rFonts w:ascii="Times New Roman" w:hAnsi="Times New Roman" w:cs="Times New Roman"/>
        </w:rPr>
        <w:t>network</w:t>
      </w:r>
      <w:proofErr w:type="gramEnd"/>
      <w:r w:rsidR="00CC21A2" w:rsidRPr="004244B3">
        <w:rPr>
          <w:rFonts w:ascii="Times New Roman" w:hAnsi="Times New Roman" w:cs="Times New Roman"/>
        </w:rPr>
        <w:t xml:space="preserve"> in good condition in 2011 was 60</w:t>
      </w:r>
      <w:r w:rsidR="00106DE9" w:rsidRPr="004244B3">
        <w:rPr>
          <w:rFonts w:ascii="Times New Roman" w:hAnsi="Times New Roman" w:cs="Times New Roman"/>
        </w:rPr>
        <w:t>%,</w:t>
      </w:r>
      <w:r w:rsidR="00CC21A2" w:rsidRPr="004244B3">
        <w:rPr>
          <w:rFonts w:ascii="Times New Roman" w:hAnsi="Times New Roman" w:cs="Times New Roman"/>
        </w:rPr>
        <w:t xml:space="preserve"> in 2014 it reduced to 38% and further dropped to 15% in 2022.</w:t>
      </w:r>
      <w:r w:rsidR="00E27E70" w:rsidRPr="004244B3">
        <w:rPr>
          <w:rFonts w:ascii="Times New Roman" w:hAnsi="Times New Roman" w:cs="Times New Roman"/>
        </w:rPr>
        <w:t xml:space="preserve"> </w:t>
      </w:r>
      <w:r w:rsidRPr="004244B3">
        <w:rPr>
          <w:rFonts w:ascii="Times New Roman" w:hAnsi="Times New Roman" w:cs="Times New Roman"/>
        </w:rPr>
        <w:t xml:space="preserve">To address these issues, the </w:t>
      </w:r>
      <w:r w:rsidR="00CC21A2" w:rsidRPr="004244B3">
        <w:rPr>
          <w:rFonts w:ascii="Times New Roman" w:hAnsi="Times New Roman" w:cs="Times New Roman"/>
        </w:rPr>
        <w:t>Ministry of Transport and Public Works</w:t>
      </w:r>
      <w:r w:rsidRPr="004244B3">
        <w:rPr>
          <w:rFonts w:ascii="Times New Roman" w:hAnsi="Times New Roman" w:cs="Times New Roman"/>
        </w:rPr>
        <w:t xml:space="preserve"> seeks to transition from traditional input-based contracting to a Performance-Based Contracting (PBC) model that ensures cost-effectiveness, accountability, and improved service delivery</w:t>
      </w:r>
      <w:r w:rsidR="00CC21A2" w:rsidRPr="004244B3">
        <w:rPr>
          <w:rFonts w:ascii="Times New Roman" w:hAnsi="Times New Roman" w:cs="Times New Roman"/>
        </w:rPr>
        <w:t>.</w:t>
      </w:r>
    </w:p>
    <w:p w14:paraId="259D0849" w14:textId="596F60CF" w:rsidR="006D56AE" w:rsidRPr="004244B3" w:rsidRDefault="00106DE9" w:rsidP="006D56AE">
      <w:pPr>
        <w:jc w:val="both"/>
        <w:rPr>
          <w:rFonts w:ascii="Times New Roman" w:hAnsi="Times New Roman" w:cs="Times New Roman"/>
        </w:rPr>
      </w:pPr>
      <w:r w:rsidRPr="004244B3">
        <w:rPr>
          <w:rFonts w:ascii="Times New Roman" w:hAnsi="Times New Roman" w:cs="Times New Roman"/>
        </w:rPr>
        <w:t>The Ministry of Transport and Public Works</w:t>
      </w:r>
      <w:r w:rsidR="006D56AE" w:rsidRPr="004244B3">
        <w:rPr>
          <w:rFonts w:ascii="Times New Roman" w:hAnsi="Times New Roman" w:cs="Times New Roman"/>
        </w:rPr>
        <w:t xml:space="preserve"> through its relevant road sector agencies, seeks to explore and implement Performance-Based Contracting (PBC) for road rehabilitation and maintenance. PBCs shift the focus from paying for inputs to paying for outputs and outcomes </w:t>
      </w:r>
      <w:r w:rsidRPr="004244B3">
        <w:rPr>
          <w:rFonts w:ascii="Times New Roman" w:hAnsi="Times New Roman" w:cs="Times New Roman"/>
        </w:rPr>
        <w:t>such as</w:t>
      </w:r>
      <w:r w:rsidR="006D56AE" w:rsidRPr="004244B3">
        <w:rPr>
          <w:rFonts w:ascii="Times New Roman" w:hAnsi="Times New Roman" w:cs="Times New Roman"/>
        </w:rPr>
        <w:t xml:space="preserve"> maintaining a specified road condition or service level. This approach aims to enhance efficiency, promote innovation, improve road quality, and ensure the long-term sustainability of the road infrastructure.</w:t>
      </w:r>
    </w:p>
    <w:p w14:paraId="60971D12" w14:textId="430F8D00" w:rsidR="00106DE9" w:rsidRPr="004244B3" w:rsidRDefault="00106DE9" w:rsidP="00106DE9">
      <w:pPr>
        <w:jc w:val="both"/>
        <w:rPr>
          <w:rFonts w:ascii="Times New Roman" w:hAnsi="Times New Roman" w:cs="Times New Roman"/>
        </w:rPr>
      </w:pPr>
      <w:r w:rsidRPr="004244B3">
        <w:rPr>
          <w:rFonts w:ascii="Times New Roman" w:hAnsi="Times New Roman" w:cs="Times New Roman"/>
        </w:rPr>
        <w:t>The Performance Based Contracts (PBC) were first introduced in Canada in the 1980s. PBC is a procurement method where contractors are paid based on the achievement of predefined service levels rather than the volume of work executed. PBCs use fixed, lump-sum payments that encourage contractors to minimize the volume of work and take preventative steps to maintain good road conditions and minimize operating costs for road users. Instead of emphasizing direct construction costs, PBCs define service levels and transfer much of the risk to contractors. PBC ties contractor payments to the achievement of measurable service outcomes, such as road smoothness, safety, and durability</w:t>
      </w:r>
      <w:r w:rsidR="00E27E70" w:rsidRPr="004244B3">
        <w:rPr>
          <w:rFonts w:ascii="Times New Roman" w:hAnsi="Times New Roman" w:cs="Times New Roman"/>
        </w:rPr>
        <w:t>.</w:t>
      </w:r>
      <w:r w:rsidRPr="004244B3">
        <w:rPr>
          <w:rFonts w:ascii="Times New Roman" w:hAnsi="Times New Roman" w:cs="Times New Roman"/>
        </w:rPr>
        <w:t xml:space="preserve"> Performance-Based Contracting (PBC) in road maintenance and rehabilitation is an innovative procurement approach increasingly adopted across Africa to enhance infrastructure quality and sustainability</w:t>
      </w:r>
      <w:r w:rsidR="00E27E70" w:rsidRPr="004244B3">
        <w:rPr>
          <w:rFonts w:ascii="Times New Roman" w:hAnsi="Times New Roman" w:cs="Times New Roman"/>
        </w:rPr>
        <w:t>.</w:t>
      </w:r>
      <w:r w:rsidRPr="004244B3">
        <w:rPr>
          <w:rFonts w:ascii="Times New Roman" w:hAnsi="Times New Roman" w:cs="Times New Roman"/>
        </w:rPr>
        <w:t xml:space="preserve"> Lessons from implementing the PBC in the developing countries including Botswana, Argentina, Tanzania, Liberia and others over the years have shown that PBCs requires good budget forecasting and greater flexibility from governments.</w:t>
      </w:r>
    </w:p>
    <w:p w14:paraId="20432C15" w14:textId="77777777" w:rsidR="00106DE9" w:rsidRPr="004244B3" w:rsidRDefault="00106DE9" w:rsidP="00106DE9">
      <w:pPr>
        <w:jc w:val="both"/>
        <w:rPr>
          <w:rFonts w:ascii="Times New Roman" w:hAnsi="Times New Roman" w:cs="Times New Roman"/>
        </w:rPr>
      </w:pPr>
      <w:r w:rsidRPr="004244B3">
        <w:rPr>
          <w:rFonts w:ascii="Times New Roman" w:hAnsi="Times New Roman" w:cs="Times New Roman"/>
        </w:rPr>
        <w:t>PBCs are not without drawbacks, though. They are more complex to implement, which can be challenging for public entities and private sector firms. Capacity is an issue, meaning that extensive training is necessary to bring practitioners and contractors up to speed. PBCs also require more flexibility from governments and international funders who impose long-term budgetary obligations on governments. Successful implementation of PBCs requires robust institutional capacity, reliable monitoring systems, and clear performance benchmarks.</w:t>
      </w:r>
    </w:p>
    <w:p w14:paraId="4AE09B44" w14:textId="4BFEF4B9" w:rsidR="00106DE9" w:rsidRPr="004244B3" w:rsidRDefault="00106DE9" w:rsidP="00106DE9">
      <w:pPr>
        <w:jc w:val="both"/>
        <w:rPr>
          <w:rFonts w:ascii="Times New Roman" w:hAnsi="Times New Roman" w:cs="Times New Roman"/>
        </w:rPr>
      </w:pPr>
      <w:r w:rsidRPr="004244B3">
        <w:rPr>
          <w:rFonts w:ascii="Times New Roman" w:hAnsi="Times New Roman" w:cs="Times New Roman"/>
        </w:rPr>
        <w:t>Ultimately, however, the advantage is that they are likely to lead to higher quality roads, sustainability of road infrastructure investments and often cost-effective in the long run. In addition, they enable the agencies in the road maintenance sub-sector to plan effectively to the ever-growing needs for public financial resources</w:t>
      </w:r>
    </w:p>
    <w:p w14:paraId="0A73FBA6" w14:textId="77777777" w:rsidR="00EB5827" w:rsidRPr="004244B3" w:rsidRDefault="000D5DE2" w:rsidP="006D56AE">
      <w:pPr>
        <w:jc w:val="both"/>
        <w:rPr>
          <w:rFonts w:ascii="Times New Roman" w:hAnsi="Times New Roman" w:cs="Times New Roman"/>
        </w:rPr>
      </w:pPr>
      <w:r w:rsidRPr="004244B3">
        <w:rPr>
          <w:rFonts w:ascii="Times New Roman" w:hAnsi="Times New Roman" w:cs="Times New Roman"/>
        </w:rPr>
        <w:t xml:space="preserve">The Government of Malawi is implementing the Southern Africa Trade and Connectivity Project (SATCP). The objective of the Project is to support Malawi and Mozambique in increasing regional trade coordination, reducing trade costs and time, developing regional value chains, and improving access to infrastructure. </w:t>
      </w:r>
      <w:r w:rsidR="00EB5827" w:rsidRPr="004244B3">
        <w:rPr>
          <w:rFonts w:ascii="Times New Roman" w:hAnsi="Times New Roman" w:cs="Times New Roman"/>
        </w:rPr>
        <w:t xml:space="preserve">Government through the SATCP intends to develop a road asset management strategy that includes a comprehensive and prioritized road maintenance and rehabilitation plan. </w:t>
      </w:r>
    </w:p>
    <w:p w14:paraId="156E424B" w14:textId="3E64D076" w:rsidR="006D56AE" w:rsidRPr="004244B3" w:rsidRDefault="000D5DE2" w:rsidP="006D56AE">
      <w:pPr>
        <w:jc w:val="both"/>
        <w:rPr>
          <w:rFonts w:ascii="Times New Roman" w:hAnsi="Times New Roman" w:cs="Times New Roman"/>
        </w:rPr>
      </w:pPr>
      <w:r w:rsidRPr="004244B3">
        <w:rPr>
          <w:rFonts w:ascii="Times New Roman" w:hAnsi="Times New Roman" w:cs="Times New Roman"/>
        </w:rPr>
        <w:t xml:space="preserve">In this regard, Government of Malawi through the SATCP, would like to engage a consultant to </w:t>
      </w:r>
      <w:bookmarkStart w:id="1" w:name="_Hlk202962492"/>
      <w:r w:rsidRPr="004244B3">
        <w:rPr>
          <w:rFonts w:ascii="Times New Roman" w:hAnsi="Times New Roman" w:cs="Times New Roman"/>
        </w:rPr>
        <w:t xml:space="preserve">develop a comprehensive </w:t>
      </w:r>
      <w:r w:rsidR="00EB5827" w:rsidRPr="004244B3">
        <w:rPr>
          <w:rFonts w:ascii="Times New Roman" w:hAnsi="Times New Roman" w:cs="Times New Roman"/>
        </w:rPr>
        <w:t xml:space="preserve">and tailored </w:t>
      </w:r>
      <w:r w:rsidRPr="004244B3">
        <w:rPr>
          <w:rFonts w:ascii="Times New Roman" w:hAnsi="Times New Roman" w:cs="Times New Roman"/>
        </w:rPr>
        <w:t xml:space="preserve">PBC system for road rehabilitation and maintenance in </w:t>
      </w:r>
      <w:bookmarkEnd w:id="1"/>
      <w:r w:rsidR="00EB5827" w:rsidRPr="004244B3">
        <w:rPr>
          <w:rFonts w:ascii="Times New Roman" w:hAnsi="Times New Roman" w:cs="Times New Roman"/>
        </w:rPr>
        <w:t>Malawi. This</w:t>
      </w:r>
      <w:r w:rsidR="006D56AE" w:rsidRPr="004244B3">
        <w:rPr>
          <w:rFonts w:ascii="Times New Roman" w:hAnsi="Times New Roman" w:cs="Times New Roman"/>
        </w:rPr>
        <w:t xml:space="preserve"> consultancy aims </w:t>
      </w:r>
      <w:bookmarkStart w:id="2" w:name="_Hlk203738483"/>
      <w:r w:rsidR="006D56AE" w:rsidRPr="004244B3">
        <w:rPr>
          <w:rFonts w:ascii="Times New Roman" w:hAnsi="Times New Roman" w:cs="Times New Roman"/>
        </w:rPr>
        <w:t>to provide the necessary expertise and guidance to develop a comprehensive and tailored PBC system suitable for Malawi's specific context, addressing its unique challenges and leveraging its opportunities.</w:t>
      </w:r>
      <w:bookmarkEnd w:id="2"/>
    </w:p>
    <w:p w14:paraId="0DD7BBDB" w14:textId="3FD5C267" w:rsidR="00C71FB9" w:rsidRPr="004244B3" w:rsidRDefault="00C71FB9" w:rsidP="004244B3">
      <w:pPr>
        <w:pStyle w:val="Heading1"/>
        <w:numPr>
          <w:ilvl w:val="0"/>
          <w:numId w:val="18"/>
        </w:numPr>
        <w:rPr>
          <w:rFonts w:ascii="Times New Roman" w:hAnsi="Times New Roman" w:cs="Times New Roman"/>
          <w:b/>
          <w:bCs/>
          <w:color w:val="auto"/>
          <w:sz w:val="24"/>
          <w:szCs w:val="24"/>
        </w:rPr>
      </w:pPr>
      <w:bookmarkStart w:id="3" w:name="_Toc222739530"/>
      <w:r w:rsidRPr="004244B3">
        <w:rPr>
          <w:rFonts w:ascii="Times New Roman" w:hAnsi="Times New Roman" w:cs="Times New Roman"/>
          <w:b/>
          <w:bCs/>
          <w:color w:val="auto"/>
          <w:sz w:val="24"/>
          <w:szCs w:val="24"/>
        </w:rPr>
        <w:t>Objectives</w:t>
      </w:r>
      <w:bookmarkEnd w:id="3"/>
    </w:p>
    <w:p w14:paraId="3CA853D8" w14:textId="648C37C6" w:rsidR="00FE42DE" w:rsidRPr="004244B3" w:rsidRDefault="00EB5827" w:rsidP="007651FA">
      <w:pPr>
        <w:jc w:val="both"/>
        <w:rPr>
          <w:rFonts w:ascii="Times New Roman" w:hAnsi="Times New Roman" w:cs="Times New Roman"/>
        </w:rPr>
      </w:pPr>
      <w:r w:rsidRPr="004244B3">
        <w:rPr>
          <w:rFonts w:ascii="Times New Roman" w:hAnsi="Times New Roman" w:cs="Times New Roman"/>
        </w:rPr>
        <w:t>The primary objective of this consultancy is to develop a robust, practical, and sustainable Performance-Based Contracting system for road rehabilitation and maintenance in Malawi. This includes designing the contractual framework, developing essential tools and guidelines, and proposing a strategy for its phased implementation and capacity building for all relevant stakeholders.</w:t>
      </w:r>
      <w:r w:rsidR="007651FA" w:rsidRPr="004244B3">
        <w:rPr>
          <w:rFonts w:ascii="Times New Roman" w:hAnsi="Times New Roman" w:cs="Times New Roman"/>
        </w:rPr>
        <w:t xml:space="preserve"> Specifically, </w:t>
      </w:r>
      <w:r w:rsidR="00C71FB9" w:rsidRPr="004244B3">
        <w:rPr>
          <w:rFonts w:ascii="Times New Roman" w:hAnsi="Times New Roman" w:cs="Times New Roman"/>
        </w:rPr>
        <w:t>th</w:t>
      </w:r>
      <w:r w:rsidR="007651FA" w:rsidRPr="004244B3">
        <w:rPr>
          <w:rFonts w:ascii="Times New Roman" w:hAnsi="Times New Roman" w:cs="Times New Roman"/>
        </w:rPr>
        <w:t>e consultant will</w:t>
      </w:r>
      <w:r w:rsidR="00FE42DE" w:rsidRPr="004244B3">
        <w:rPr>
          <w:rFonts w:ascii="Times New Roman" w:hAnsi="Times New Roman" w:cs="Times New Roman"/>
        </w:rPr>
        <w:t>:</w:t>
      </w:r>
    </w:p>
    <w:p w14:paraId="7902177C" w14:textId="498390DE" w:rsidR="00FE42DE" w:rsidRPr="004244B3" w:rsidRDefault="00FE42DE" w:rsidP="00FE42DE">
      <w:pPr>
        <w:pStyle w:val="ListParagraph"/>
        <w:numPr>
          <w:ilvl w:val="0"/>
          <w:numId w:val="6"/>
        </w:numPr>
        <w:rPr>
          <w:rFonts w:ascii="Times New Roman" w:hAnsi="Times New Roman" w:cs="Times New Roman"/>
        </w:rPr>
      </w:pPr>
      <w:r w:rsidRPr="004244B3">
        <w:rPr>
          <w:rFonts w:ascii="Times New Roman" w:hAnsi="Times New Roman" w:cs="Times New Roman"/>
        </w:rPr>
        <w:t>De</w:t>
      </w:r>
      <w:r w:rsidR="007651FA" w:rsidRPr="004244B3">
        <w:rPr>
          <w:rFonts w:ascii="Times New Roman" w:hAnsi="Times New Roman" w:cs="Times New Roman"/>
        </w:rPr>
        <w:t xml:space="preserve">sign </w:t>
      </w:r>
      <w:r w:rsidRPr="004244B3">
        <w:rPr>
          <w:rFonts w:ascii="Times New Roman" w:hAnsi="Times New Roman" w:cs="Times New Roman"/>
        </w:rPr>
        <w:t>a Performance-Based Contracting Framework</w:t>
      </w:r>
      <w:r w:rsidR="007651FA" w:rsidRPr="004244B3">
        <w:rPr>
          <w:rFonts w:ascii="Times New Roman" w:hAnsi="Times New Roman" w:cs="Times New Roman"/>
        </w:rPr>
        <w:t xml:space="preserve"> tailored for Malawi’s road sector</w:t>
      </w:r>
      <w:r w:rsidRPr="004244B3">
        <w:rPr>
          <w:rFonts w:ascii="Times New Roman" w:hAnsi="Times New Roman" w:cs="Times New Roman"/>
        </w:rPr>
        <w:t xml:space="preserve">: A comprehensive set of guidelines and tools for implementing PBC in </w:t>
      </w:r>
      <w:r w:rsidR="007651FA" w:rsidRPr="004244B3">
        <w:rPr>
          <w:rFonts w:ascii="Times New Roman" w:hAnsi="Times New Roman" w:cs="Times New Roman"/>
        </w:rPr>
        <w:t>road rehabilitation and maintenance</w:t>
      </w:r>
      <w:r w:rsidRPr="004244B3">
        <w:rPr>
          <w:rFonts w:ascii="Times New Roman" w:hAnsi="Times New Roman" w:cs="Times New Roman"/>
        </w:rPr>
        <w:t xml:space="preserve"> projects. </w:t>
      </w:r>
    </w:p>
    <w:p w14:paraId="57E7FEA4" w14:textId="79E9118A" w:rsidR="007651FA" w:rsidRPr="004244B3" w:rsidRDefault="007651FA" w:rsidP="007651FA">
      <w:pPr>
        <w:pStyle w:val="ListParagraph"/>
        <w:numPr>
          <w:ilvl w:val="0"/>
          <w:numId w:val="6"/>
        </w:numPr>
        <w:rPr>
          <w:rFonts w:ascii="Times New Roman" w:hAnsi="Times New Roman" w:cs="Times New Roman"/>
        </w:rPr>
      </w:pPr>
      <w:r w:rsidRPr="004244B3">
        <w:rPr>
          <w:rFonts w:ascii="Times New Roman" w:hAnsi="Times New Roman" w:cs="Times New Roman"/>
        </w:rPr>
        <w:t>Develop PBC standard bidding documents, performance indicators, and payment mechanisms that will be used in implementation of PBC in the construction industry.</w:t>
      </w:r>
    </w:p>
    <w:p w14:paraId="2B01819B" w14:textId="0693CD99" w:rsidR="007651FA" w:rsidRPr="004244B3" w:rsidRDefault="007651FA" w:rsidP="00C113E3">
      <w:pPr>
        <w:pStyle w:val="ListParagraph"/>
        <w:numPr>
          <w:ilvl w:val="0"/>
          <w:numId w:val="6"/>
        </w:numPr>
        <w:rPr>
          <w:rFonts w:ascii="Times New Roman" w:hAnsi="Times New Roman" w:cs="Times New Roman"/>
        </w:rPr>
      </w:pPr>
      <w:r w:rsidRPr="004244B3">
        <w:rPr>
          <w:rFonts w:ascii="Times New Roman" w:hAnsi="Times New Roman" w:cs="Times New Roman"/>
        </w:rPr>
        <w:t>Build institutional capacity for implementation and monitoring of PBC contracts. The consultant is to develop and produce t</w:t>
      </w:r>
      <w:r w:rsidR="00FE42DE" w:rsidRPr="004244B3">
        <w:rPr>
          <w:rFonts w:ascii="Times New Roman" w:hAnsi="Times New Roman" w:cs="Times New Roman"/>
        </w:rPr>
        <w:t xml:space="preserve">raining </w:t>
      </w:r>
      <w:r w:rsidRPr="004244B3">
        <w:rPr>
          <w:rFonts w:ascii="Times New Roman" w:hAnsi="Times New Roman" w:cs="Times New Roman"/>
        </w:rPr>
        <w:t>m</w:t>
      </w:r>
      <w:r w:rsidR="00FE42DE" w:rsidRPr="004244B3">
        <w:rPr>
          <w:rFonts w:ascii="Times New Roman" w:hAnsi="Times New Roman" w:cs="Times New Roman"/>
        </w:rPr>
        <w:t xml:space="preserve">aterials and </w:t>
      </w:r>
      <w:r w:rsidRPr="004244B3">
        <w:rPr>
          <w:rFonts w:ascii="Times New Roman" w:hAnsi="Times New Roman" w:cs="Times New Roman"/>
        </w:rPr>
        <w:t>r</w:t>
      </w:r>
      <w:r w:rsidR="00FE42DE" w:rsidRPr="004244B3">
        <w:rPr>
          <w:rFonts w:ascii="Times New Roman" w:hAnsi="Times New Roman" w:cs="Times New Roman"/>
        </w:rPr>
        <w:t>esources to support the implementation of PBC.</w:t>
      </w:r>
    </w:p>
    <w:p w14:paraId="16F4D4A9" w14:textId="77777777" w:rsidR="007651FA" w:rsidRPr="004244B3" w:rsidRDefault="007651FA" w:rsidP="007651FA">
      <w:pPr>
        <w:pStyle w:val="ListParagraph"/>
        <w:rPr>
          <w:rFonts w:ascii="Times New Roman" w:hAnsi="Times New Roman" w:cs="Times New Roman"/>
        </w:rPr>
      </w:pPr>
    </w:p>
    <w:p w14:paraId="071E4705" w14:textId="7BAFCC4E" w:rsidR="00BD029A" w:rsidRPr="004244B3" w:rsidRDefault="00BD029A" w:rsidP="004244B3">
      <w:pPr>
        <w:pStyle w:val="Heading1"/>
        <w:numPr>
          <w:ilvl w:val="0"/>
          <w:numId w:val="18"/>
        </w:numPr>
        <w:rPr>
          <w:rFonts w:ascii="Times New Roman" w:hAnsi="Times New Roman" w:cs="Times New Roman"/>
          <w:b/>
          <w:bCs/>
          <w:color w:val="auto"/>
          <w:sz w:val="24"/>
          <w:szCs w:val="24"/>
        </w:rPr>
      </w:pPr>
      <w:bookmarkStart w:id="4" w:name="_Toc222739531"/>
      <w:r w:rsidRPr="004244B3">
        <w:rPr>
          <w:rFonts w:ascii="Times New Roman" w:hAnsi="Times New Roman" w:cs="Times New Roman"/>
          <w:b/>
          <w:bCs/>
          <w:color w:val="auto"/>
          <w:sz w:val="24"/>
          <w:szCs w:val="24"/>
        </w:rPr>
        <w:t>Purpose of the Assignment</w:t>
      </w:r>
      <w:bookmarkEnd w:id="4"/>
    </w:p>
    <w:p w14:paraId="06A4F0D2" w14:textId="32BE9E5C" w:rsidR="00251298" w:rsidRPr="004244B3" w:rsidRDefault="00251298" w:rsidP="00251298">
      <w:pPr>
        <w:jc w:val="both"/>
        <w:rPr>
          <w:rFonts w:ascii="Times New Roman" w:hAnsi="Times New Roman" w:cs="Times New Roman"/>
        </w:rPr>
      </w:pPr>
      <w:r w:rsidRPr="004244B3">
        <w:rPr>
          <w:rFonts w:ascii="Times New Roman" w:hAnsi="Times New Roman" w:cs="Times New Roman"/>
        </w:rPr>
        <w:t xml:space="preserve">The primary purpose of </w:t>
      </w:r>
      <w:r w:rsidR="004308AD" w:rsidRPr="004244B3">
        <w:rPr>
          <w:rFonts w:ascii="Times New Roman" w:hAnsi="Times New Roman" w:cs="Times New Roman"/>
        </w:rPr>
        <w:t xml:space="preserve">the </w:t>
      </w:r>
      <w:r w:rsidRPr="004244B3">
        <w:rPr>
          <w:rFonts w:ascii="Times New Roman" w:hAnsi="Times New Roman" w:cs="Times New Roman"/>
        </w:rPr>
        <w:t>assignment is to</w:t>
      </w:r>
      <w:r w:rsidR="00BD743D" w:rsidRPr="004244B3">
        <w:rPr>
          <w:rFonts w:ascii="Times New Roman" w:hAnsi="Times New Roman" w:cs="Times New Roman"/>
        </w:rPr>
        <w:t xml:space="preserve"> provide the necessary expertise and guidance to develop and pilot a comprehensive and tailored PBC system in the road sector in Malawi</w:t>
      </w:r>
      <w:r w:rsidRPr="004244B3">
        <w:rPr>
          <w:rFonts w:ascii="Times New Roman" w:hAnsi="Times New Roman" w:cs="Times New Roman"/>
        </w:rPr>
        <w:t>. This initiative aims to create more efficient, cost-effective, and sustainable construction projects by fostering a culture of accountability, improving project quality, and aligning the interests of all stakeholders including the Government, construction firms and other suppliers in the sector.</w:t>
      </w:r>
    </w:p>
    <w:p w14:paraId="673BD29E" w14:textId="6E6A8286" w:rsidR="00C71FB9" w:rsidRPr="004244B3" w:rsidRDefault="00C71FB9" w:rsidP="004244B3">
      <w:pPr>
        <w:pStyle w:val="Heading1"/>
        <w:numPr>
          <w:ilvl w:val="0"/>
          <w:numId w:val="18"/>
        </w:numPr>
        <w:rPr>
          <w:rFonts w:ascii="Times New Roman" w:hAnsi="Times New Roman" w:cs="Times New Roman"/>
          <w:b/>
          <w:bCs/>
          <w:color w:val="auto"/>
          <w:sz w:val="24"/>
          <w:szCs w:val="24"/>
        </w:rPr>
      </w:pPr>
      <w:bookmarkStart w:id="5" w:name="_Toc222739532"/>
      <w:r w:rsidRPr="004244B3">
        <w:rPr>
          <w:rFonts w:ascii="Times New Roman" w:hAnsi="Times New Roman" w:cs="Times New Roman"/>
          <w:b/>
          <w:bCs/>
          <w:color w:val="auto"/>
          <w:sz w:val="24"/>
          <w:szCs w:val="24"/>
        </w:rPr>
        <w:t>Scope of Work</w:t>
      </w:r>
      <w:bookmarkEnd w:id="5"/>
    </w:p>
    <w:p w14:paraId="7D0BE2FE" w14:textId="77777777" w:rsidR="00C71FB9" w:rsidRPr="004244B3" w:rsidRDefault="00C71FB9" w:rsidP="00C71FB9">
      <w:pPr>
        <w:rPr>
          <w:rFonts w:ascii="Times New Roman" w:hAnsi="Times New Roman" w:cs="Times New Roman"/>
        </w:rPr>
      </w:pPr>
      <w:r w:rsidRPr="004244B3">
        <w:rPr>
          <w:rFonts w:ascii="Times New Roman" w:hAnsi="Times New Roman" w:cs="Times New Roman"/>
        </w:rPr>
        <w:t>The Consultant will undertake the following tasks:</w:t>
      </w:r>
    </w:p>
    <w:p w14:paraId="4C10242E" w14:textId="2AC2B46B" w:rsidR="00C71FB9" w:rsidRPr="004244B3" w:rsidRDefault="00C4739A" w:rsidP="006362D4">
      <w:pPr>
        <w:pStyle w:val="ListParagraph"/>
        <w:numPr>
          <w:ilvl w:val="1"/>
          <w:numId w:val="7"/>
        </w:numPr>
        <w:rPr>
          <w:rFonts w:ascii="Times New Roman" w:hAnsi="Times New Roman" w:cs="Times New Roman"/>
        </w:rPr>
      </w:pPr>
      <w:bookmarkStart w:id="6" w:name="_Hlk202966291"/>
      <w:r w:rsidRPr="004244B3">
        <w:rPr>
          <w:rFonts w:ascii="Times New Roman" w:hAnsi="Times New Roman" w:cs="Times New Roman"/>
          <w:b/>
          <w:bCs/>
        </w:rPr>
        <w:t xml:space="preserve"> Phase I:</w:t>
      </w:r>
      <w:r w:rsidR="00E245B8" w:rsidRPr="004244B3">
        <w:rPr>
          <w:rFonts w:ascii="Times New Roman" w:hAnsi="Times New Roman" w:cs="Times New Roman"/>
          <w:b/>
          <w:bCs/>
        </w:rPr>
        <w:t>Assessment of the</w:t>
      </w:r>
      <w:r w:rsidR="00F33472" w:rsidRPr="004244B3">
        <w:rPr>
          <w:rFonts w:ascii="Times New Roman" w:hAnsi="Times New Roman" w:cs="Times New Roman"/>
          <w:b/>
          <w:bCs/>
        </w:rPr>
        <w:t xml:space="preserve"> Current Road Maintenance Practices in Malawi</w:t>
      </w:r>
      <w:bookmarkEnd w:id="6"/>
      <w:r w:rsidR="00C71FB9" w:rsidRPr="004244B3">
        <w:rPr>
          <w:rFonts w:ascii="Times New Roman" w:hAnsi="Times New Roman" w:cs="Times New Roman"/>
          <w:b/>
          <w:bCs/>
        </w:rPr>
        <w:t>:</w:t>
      </w:r>
    </w:p>
    <w:p w14:paraId="2B0EA494" w14:textId="07A68EED" w:rsidR="006362D4" w:rsidRPr="004244B3" w:rsidRDefault="006362D4" w:rsidP="003C1F7B">
      <w:pPr>
        <w:numPr>
          <w:ilvl w:val="0"/>
          <w:numId w:val="13"/>
        </w:numPr>
        <w:jc w:val="both"/>
        <w:rPr>
          <w:rFonts w:ascii="Times New Roman" w:hAnsi="Times New Roman" w:cs="Times New Roman"/>
        </w:rPr>
      </w:pPr>
      <w:r w:rsidRPr="004244B3">
        <w:rPr>
          <w:rFonts w:ascii="Times New Roman" w:hAnsi="Times New Roman" w:cs="Times New Roman"/>
          <w:b/>
          <w:bCs/>
        </w:rPr>
        <w:t>Review of Current Practices:</w:t>
      </w:r>
      <w:r w:rsidRPr="004244B3">
        <w:rPr>
          <w:rFonts w:ascii="Times New Roman" w:hAnsi="Times New Roman" w:cs="Times New Roman"/>
        </w:rPr>
        <w:t xml:space="preserve"> Conduct a comprehensive review of the current road maintenance and rehabilitation contracting practices, policies, legal, and regulatory frameworks in Malawi. This includes an analysis of existing contract types, procurement processes, payment mechanisms, quality control procedures, and institutional arrangements.</w:t>
      </w:r>
    </w:p>
    <w:p w14:paraId="6BCC971B" w14:textId="77777777" w:rsidR="006362D4" w:rsidRPr="004244B3" w:rsidRDefault="006362D4" w:rsidP="006362D4">
      <w:pPr>
        <w:numPr>
          <w:ilvl w:val="0"/>
          <w:numId w:val="13"/>
        </w:numPr>
        <w:jc w:val="both"/>
        <w:rPr>
          <w:rFonts w:ascii="Times New Roman" w:hAnsi="Times New Roman" w:cs="Times New Roman"/>
        </w:rPr>
      </w:pPr>
      <w:r w:rsidRPr="004244B3">
        <w:rPr>
          <w:rFonts w:ascii="Times New Roman" w:hAnsi="Times New Roman" w:cs="Times New Roman"/>
          <w:b/>
          <w:bCs/>
        </w:rPr>
        <w:t>Identification of Challenges and Gaps:</w:t>
      </w:r>
      <w:r w:rsidRPr="004244B3">
        <w:rPr>
          <w:rFonts w:ascii="Times New Roman" w:hAnsi="Times New Roman" w:cs="Times New Roman"/>
        </w:rPr>
        <w:t xml:space="preserve"> Identify the key challenges, limitations, and gaps in the current system that hinder efficient and effective road asset management and maintenance.</w:t>
      </w:r>
    </w:p>
    <w:p w14:paraId="7A5EBE0D" w14:textId="701C6EE0" w:rsidR="00673D3A" w:rsidRPr="004244B3" w:rsidRDefault="006362D4" w:rsidP="00673D3A">
      <w:pPr>
        <w:pStyle w:val="ListParagraph"/>
        <w:numPr>
          <w:ilvl w:val="0"/>
          <w:numId w:val="13"/>
        </w:numPr>
        <w:rPr>
          <w:rFonts w:ascii="Times New Roman" w:hAnsi="Times New Roman" w:cs="Times New Roman"/>
        </w:rPr>
      </w:pPr>
      <w:r w:rsidRPr="004244B3">
        <w:rPr>
          <w:rFonts w:ascii="Times New Roman" w:hAnsi="Times New Roman" w:cs="Times New Roman"/>
          <w:b/>
          <w:bCs/>
        </w:rPr>
        <w:t>Asses Institutional Readiness and Legal Frame work for PBC adoption.</w:t>
      </w:r>
      <w:r w:rsidRPr="004244B3">
        <w:rPr>
          <w:rFonts w:ascii="Times New Roman" w:hAnsi="Times New Roman" w:cs="Times New Roman"/>
        </w:rPr>
        <w:t xml:space="preserve"> Identify and review the legal framework governing procurement of road rehabilitation and maintenance in Malawi.</w:t>
      </w:r>
      <w:r w:rsidR="00673D3A" w:rsidRPr="004244B3">
        <w:rPr>
          <w:rFonts w:ascii="Times New Roman" w:hAnsi="Times New Roman" w:cs="Times New Roman"/>
        </w:rPr>
        <w:t xml:space="preserve"> Review existing legal and regulatory frameworks and propose necessary amendments or new regulations to support the adoption and implementation of PBCs.</w:t>
      </w:r>
    </w:p>
    <w:p w14:paraId="09A15135" w14:textId="5D82690B" w:rsidR="006362D4" w:rsidRPr="004244B3" w:rsidRDefault="006362D4" w:rsidP="009D097D">
      <w:pPr>
        <w:numPr>
          <w:ilvl w:val="0"/>
          <w:numId w:val="13"/>
        </w:numPr>
        <w:jc w:val="both"/>
        <w:rPr>
          <w:rFonts w:ascii="Times New Roman" w:hAnsi="Times New Roman" w:cs="Times New Roman"/>
        </w:rPr>
      </w:pPr>
      <w:r w:rsidRPr="004244B3">
        <w:rPr>
          <w:rFonts w:ascii="Times New Roman" w:hAnsi="Times New Roman" w:cs="Times New Roman"/>
          <w:b/>
          <w:bCs/>
        </w:rPr>
        <w:t>Institutional and Capacity Assessment:</w:t>
      </w:r>
      <w:r w:rsidRPr="004244B3">
        <w:rPr>
          <w:rFonts w:ascii="Times New Roman" w:hAnsi="Times New Roman" w:cs="Times New Roman"/>
        </w:rPr>
        <w:t xml:space="preserve"> Assess the existing institutional capacity of key road sector agencies (e.g., Roads Authority, Ministry responsible for roads, contractors, and local consultants) to implement and manage PBCs, identifying areas requiring strengthening.</w:t>
      </w:r>
    </w:p>
    <w:p w14:paraId="1908C986" w14:textId="56E57D0A" w:rsidR="006362D4" w:rsidRPr="004244B3" w:rsidRDefault="006362D4" w:rsidP="00FC0913">
      <w:pPr>
        <w:numPr>
          <w:ilvl w:val="0"/>
          <w:numId w:val="13"/>
        </w:numPr>
        <w:jc w:val="both"/>
        <w:rPr>
          <w:rFonts w:ascii="Times New Roman" w:hAnsi="Times New Roman" w:cs="Times New Roman"/>
        </w:rPr>
      </w:pPr>
      <w:r w:rsidRPr="004244B3">
        <w:rPr>
          <w:rFonts w:ascii="Times New Roman" w:hAnsi="Times New Roman" w:cs="Times New Roman"/>
          <w:b/>
          <w:bCs/>
        </w:rPr>
        <w:t>Stakeholder Consultation:</w:t>
      </w:r>
      <w:r w:rsidRPr="004244B3">
        <w:rPr>
          <w:rFonts w:ascii="Times New Roman" w:hAnsi="Times New Roman" w:cs="Times New Roman"/>
        </w:rPr>
        <w:t xml:space="preserve"> Conduct extensive consultations with all relevant stakeholders, including government agencies, private sector contractors, consulting engineers, financial institutions, and road user representatives, to gather insights and ensure buy-in.</w:t>
      </w:r>
    </w:p>
    <w:p w14:paraId="148EB92B" w14:textId="0127CFDB" w:rsidR="006362D4" w:rsidRPr="004244B3" w:rsidRDefault="006362D4" w:rsidP="006362D4">
      <w:pPr>
        <w:numPr>
          <w:ilvl w:val="0"/>
          <w:numId w:val="13"/>
        </w:numPr>
        <w:jc w:val="both"/>
        <w:rPr>
          <w:rFonts w:ascii="Times New Roman" w:hAnsi="Times New Roman" w:cs="Times New Roman"/>
        </w:rPr>
      </w:pPr>
      <w:r w:rsidRPr="004244B3">
        <w:rPr>
          <w:rFonts w:ascii="Times New Roman" w:hAnsi="Times New Roman" w:cs="Times New Roman"/>
          <w:b/>
          <w:bCs/>
        </w:rPr>
        <w:t>Review of International Best Practices:</w:t>
      </w:r>
      <w:r w:rsidRPr="004244B3">
        <w:rPr>
          <w:rFonts w:ascii="Times New Roman" w:hAnsi="Times New Roman" w:cs="Times New Roman"/>
        </w:rPr>
        <w:t xml:space="preserve"> Research and analyze successful PBC models and lessons learned from other developing countries, particularly those in Sub-Saharan Africa, adapting relevant experiences to the Malawian context.</w:t>
      </w:r>
    </w:p>
    <w:p w14:paraId="4583C32E" w14:textId="2A81B6CF" w:rsidR="00C71FB9" w:rsidRPr="004244B3" w:rsidRDefault="00C4739A" w:rsidP="006362D4">
      <w:pPr>
        <w:pStyle w:val="ListParagraph"/>
        <w:numPr>
          <w:ilvl w:val="1"/>
          <w:numId w:val="7"/>
        </w:numPr>
        <w:rPr>
          <w:rFonts w:ascii="Times New Roman" w:hAnsi="Times New Roman" w:cs="Times New Roman"/>
        </w:rPr>
      </w:pPr>
      <w:r w:rsidRPr="004244B3">
        <w:rPr>
          <w:rFonts w:ascii="Times New Roman" w:hAnsi="Times New Roman" w:cs="Times New Roman"/>
          <w:b/>
          <w:bCs/>
        </w:rPr>
        <w:t xml:space="preserve">Phase II: </w:t>
      </w:r>
      <w:r w:rsidR="006362D4" w:rsidRPr="004244B3">
        <w:rPr>
          <w:rFonts w:ascii="Times New Roman" w:hAnsi="Times New Roman" w:cs="Times New Roman"/>
          <w:b/>
          <w:bCs/>
        </w:rPr>
        <w:t>PBC System Design and Framework Development</w:t>
      </w:r>
      <w:r w:rsidR="00C71FB9" w:rsidRPr="004244B3">
        <w:rPr>
          <w:rFonts w:ascii="Times New Roman" w:hAnsi="Times New Roman" w:cs="Times New Roman"/>
          <w:b/>
          <w:bCs/>
        </w:rPr>
        <w:t>:</w:t>
      </w:r>
    </w:p>
    <w:p w14:paraId="53D7B0C4" w14:textId="3E8AF570" w:rsidR="00545784" w:rsidRPr="004244B3" w:rsidRDefault="00545784" w:rsidP="008B0896">
      <w:pPr>
        <w:numPr>
          <w:ilvl w:val="0"/>
          <w:numId w:val="14"/>
        </w:numPr>
        <w:jc w:val="both"/>
        <w:rPr>
          <w:rFonts w:ascii="Times New Roman" w:hAnsi="Times New Roman" w:cs="Times New Roman"/>
        </w:rPr>
      </w:pPr>
      <w:r w:rsidRPr="004244B3">
        <w:rPr>
          <w:rFonts w:ascii="Times New Roman" w:hAnsi="Times New Roman" w:cs="Times New Roman"/>
          <w:b/>
          <w:bCs/>
        </w:rPr>
        <w:t>Conceptual Framework Development</w:t>
      </w:r>
      <w:r w:rsidRPr="004244B3">
        <w:rPr>
          <w:rFonts w:ascii="Times New Roman" w:hAnsi="Times New Roman" w:cs="Times New Roman"/>
        </w:rPr>
        <w:t>: Develop a comprehensive conceptual framework for PBC in Malawi, outlining its principles, objectives, and anticipated benefits.</w:t>
      </w:r>
    </w:p>
    <w:p w14:paraId="1E9D42C0" w14:textId="7F5A429F" w:rsidR="00545784" w:rsidRPr="004244B3" w:rsidRDefault="00545784" w:rsidP="00A817B4">
      <w:pPr>
        <w:numPr>
          <w:ilvl w:val="0"/>
          <w:numId w:val="14"/>
        </w:numPr>
        <w:jc w:val="both"/>
        <w:rPr>
          <w:rFonts w:ascii="Times New Roman" w:hAnsi="Times New Roman" w:cs="Times New Roman"/>
        </w:rPr>
      </w:pPr>
      <w:r w:rsidRPr="004244B3">
        <w:rPr>
          <w:rFonts w:ascii="Times New Roman" w:hAnsi="Times New Roman" w:cs="Times New Roman"/>
          <w:b/>
          <w:bCs/>
        </w:rPr>
        <w:t>Contract Model Selection:</w:t>
      </w:r>
      <w:r w:rsidRPr="004244B3">
        <w:rPr>
          <w:rFonts w:ascii="Times New Roman" w:hAnsi="Times New Roman" w:cs="Times New Roman"/>
        </w:rPr>
        <w:t xml:space="preserve"> Propose suitable PBC contract models (e.g., routine maintenance, periodic maintenance, rehabilitation, hybrid models, or full network performance contracts) appropriate for different road classifications and conditions in Malawi.</w:t>
      </w:r>
    </w:p>
    <w:p w14:paraId="0285E74A" w14:textId="3D9FB56D" w:rsidR="00545784" w:rsidRPr="004244B3" w:rsidRDefault="00545784" w:rsidP="00614423">
      <w:pPr>
        <w:numPr>
          <w:ilvl w:val="0"/>
          <w:numId w:val="14"/>
        </w:numPr>
        <w:jc w:val="both"/>
        <w:rPr>
          <w:rFonts w:ascii="Times New Roman" w:hAnsi="Times New Roman" w:cs="Times New Roman"/>
        </w:rPr>
      </w:pPr>
      <w:r w:rsidRPr="004244B3">
        <w:rPr>
          <w:rFonts w:ascii="Times New Roman" w:hAnsi="Times New Roman" w:cs="Times New Roman"/>
          <w:b/>
          <w:bCs/>
        </w:rPr>
        <w:t>Performance Indicator and Standard Definition:</w:t>
      </w:r>
      <w:r w:rsidRPr="004244B3">
        <w:rPr>
          <w:rFonts w:ascii="Times New Roman" w:hAnsi="Times New Roman" w:cs="Times New Roman"/>
        </w:rPr>
        <w:t xml:space="preserve"> Develop clear, measurable, and verifiable performance indicators and service levels for various road assets and maintenance activities (e.g., pavement condition, drainage, road furniture, environmental compliance, safety).</w:t>
      </w:r>
    </w:p>
    <w:p w14:paraId="2A1ABF97" w14:textId="2392A8B2" w:rsidR="00545784" w:rsidRPr="004244B3" w:rsidRDefault="00545784" w:rsidP="00165B12">
      <w:pPr>
        <w:numPr>
          <w:ilvl w:val="0"/>
          <w:numId w:val="14"/>
        </w:numPr>
        <w:jc w:val="both"/>
        <w:rPr>
          <w:rFonts w:ascii="Times New Roman" w:hAnsi="Times New Roman" w:cs="Times New Roman"/>
        </w:rPr>
      </w:pPr>
      <w:r w:rsidRPr="004244B3">
        <w:rPr>
          <w:rFonts w:ascii="Times New Roman" w:hAnsi="Times New Roman" w:cs="Times New Roman"/>
          <w:b/>
          <w:bCs/>
        </w:rPr>
        <w:t>Payment Mechanism Design:</w:t>
      </w:r>
      <w:r w:rsidRPr="004244B3">
        <w:rPr>
          <w:rFonts w:ascii="Times New Roman" w:hAnsi="Times New Roman" w:cs="Times New Roman"/>
        </w:rPr>
        <w:t xml:space="preserve"> Design a transparent and equitable payment mechanism structure, including fixed payments, performance-based adjustments (bonuses/penalties), and provisions for emergency works.</w:t>
      </w:r>
    </w:p>
    <w:p w14:paraId="0738A939" w14:textId="1C0022E1" w:rsidR="00545784" w:rsidRPr="004244B3" w:rsidRDefault="00545784" w:rsidP="00CF0050">
      <w:pPr>
        <w:numPr>
          <w:ilvl w:val="0"/>
          <w:numId w:val="14"/>
        </w:numPr>
        <w:jc w:val="both"/>
        <w:rPr>
          <w:rFonts w:ascii="Times New Roman" w:hAnsi="Times New Roman" w:cs="Times New Roman"/>
        </w:rPr>
      </w:pPr>
      <w:r w:rsidRPr="004244B3">
        <w:rPr>
          <w:rFonts w:ascii="Times New Roman" w:hAnsi="Times New Roman" w:cs="Times New Roman"/>
          <w:b/>
          <w:bCs/>
        </w:rPr>
        <w:t>Risk Allocation Framework:</w:t>
      </w:r>
      <w:r w:rsidRPr="004244B3">
        <w:rPr>
          <w:rFonts w:ascii="Times New Roman" w:hAnsi="Times New Roman" w:cs="Times New Roman"/>
        </w:rPr>
        <w:t xml:space="preserve"> Develop a balanced risk allocation framework between the contracting authority and the contractor, ensuring risks are assigned to the party best able to manage them.</w:t>
      </w:r>
    </w:p>
    <w:p w14:paraId="31048AF4" w14:textId="320BD07B" w:rsidR="00545784" w:rsidRPr="004244B3" w:rsidRDefault="00545784" w:rsidP="004D419D">
      <w:pPr>
        <w:numPr>
          <w:ilvl w:val="0"/>
          <w:numId w:val="14"/>
        </w:numPr>
        <w:jc w:val="both"/>
        <w:rPr>
          <w:rFonts w:ascii="Times New Roman" w:hAnsi="Times New Roman" w:cs="Times New Roman"/>
        </w:rPr>
      </w:pPr>
      <w:r w:rsidRPr="004244B3">
        <w:rPr>
          <w:rFonts w:ascii="Times New Roman" w:hAnsi="Times New Roman" w:cs="Times New Roman"/>
          <w:b/>
          <w:bCs/>
        </w:rPr>
        <w:t>Monitoring and Evaluation (M&amp;E) Framework</w:t>
      </w:r>
      <w:r w:rsidRPr="004244B3">
        <w:rPr>
          <w:rFonts w:ascii="Times New Roman" w:hAnsi="Times New Roman" w:cs="Times New Roman"/>
        </w:rPr>
        <w:t>: Design a robust M&amp;E framework, including methodologies, tools, and reporting requirements for tracking contractor performance against defined standards. This should consider the use of technology for data collection and analysis.</w:t>
      </w:r>
      <w:r w:rsidR="00C4739A" w:rsidRPr="004244B3">
        <w:rPr>
          <w:rFonts w:ascii="Times New Roman" w:hAnsi="Times New Roman" w:cs="Times New Roman"/>
        </w:rPr>
        <w:t xml:space="preserve"> The M&amp;E framework should define methodologies for regular performance audits and feedback mechanisms.</w:t>
      </w:r>
    </w:p>
    <w:p w14:paraId="1C6F714F" w14:textId="11ABDA15" w:rsidR="00545784" w:rsidRPr="004244B3" w:rsidRDefault="00545784" w:rsidP="00807BFF">
      <w:pPr>
        <w:numPr>
          <w:ilvl w:val="0"/>
          <w:numId w:val="14"/>
        </w:numPr>
        <w:jc w:val="both"/>
        <w:rPr>
          <w:rFonts w:ascii="Times New Roman" w:hAnsi="Times New Roman" w:cs="Times New Roman"/>
        </w:rPr>
      </w:pPr>
      <w:r w:rsidRPr="004244B3">
        <w:rPr>
          <w:rFonts w:ascii="Times New Roman" w:hAnsi="Times New Roman" w:cs="Times New Roman"/>
          <w:b/>
          <w:bCs/>
        </w:rPr>
        <w:t>Institutional and Organizational Arrangements:</w:t>
      </w:r>
      <w:r w:rsidRPr="004244B3">
        <w:rPr>
          <w:rFonts w:ascii="Times New Roman" w:hAnsi="Times New Roman" w:cs="Times New Roman"/>
        </w:rPr>
        <w:t xml:space="preserve"> Propose optimal institutional and organizational arrangements, clearly defining roles, responsibilities, and coordination mechanisms for all entities involved in the PBC system.</w:t>
      </w:r>
      <w:r w:rsidR="00673D3A" w:rsidRPr="004244B3">
        <w:rPr>
          <w:rFonts w:ascii="Times New Roman" w:hAnsi="Times New Roman" w:cs="Times New Roman"/>
        </w:rPr>
        <w:t xml:space="preserve"> Define the roles and responsibilities of all stakeholders including the Ministry of Transport and Public </w:t>
      </w:r>
      <w:r w:rsidR="004308AD" w:rsidRPr="004244B3">
        <w:rPr>
          <w:rFonts w:ascii="Times New Roman" w:hAnsi="Times New Roman" w:cs="Times New Roman"/>
        </w:rPr>
        <w:t>Works</w:t>
      </w:r>
      <w:r w:rsidR="00673D3A" w:rsidRPr="004244B3">
        <w:rPr>
          <w:rFonts w:ascii="Times New Roman" w:hAnsi="Times New Roman" w:cs="Times New Roman"/>
        </w:rPr>
        <w:t xml:space="preserve">, the Ministry of Finance, the Roads Authority, the National Construction Industry Council, the Roads Fund Administration, the Public Procurement and Disposal </w:t>
      </w:r>
      <w:r w:rsidR="004308AD" w:rsidRPr="004244B3">
        <w:rPr>
          <w:rFonts w:ascii="Times New Roman" w:hAnsi="Times New Roman" w:cs="Times New Roman"/>
        </w:rPr>
        <w:t xml:space="preserve">of Public Assets </w:t>
      </w:r>
      <w:r w:rsidR="00673D3A" w:rsidRPr="004244B3">
        <w:rPr>
          <w:rFonts w:ascii="Times New Roman" w:hAnsi="Times New Roman" w:cs="Times New Roman"/>
        </w:rPr>
        <w:t>Authority, the contractors, and the consultants</w:t>
      </w:r>
    </w:p>
    <w:p w14:paraId="5D796D8D" w14:textId="489E50C4" w:rsidR="00E245B8" w:rsidRPr="004244B3" w:rsidRDefault="00453485" w:rsidP="00545784">
      <w:pPr>
        <w:numPr>
          <w:ilvl w:val="0"/>
          <w:numId w:val="14"/>
        </w:numPr>
        <w:jc w:val="both"/>
        <w:rPr>
          <w:rFonts w:ascii="Times New Roman" w:hAnsi="Times New Roman" w:cs="Times New Roman"/>
        </w:rPr>
      </w:pPr>
      <w:r w:rsidRPr="004244B3">
        <w:rPr>
          <w:rFonts w:ascii="Times New Roman" w:hAnsi="Times New Roman" w:cs="Times New Roman"/>
        </w:rPr>
        <w:t>Develop a</w:t>
      </w:r>
      <w:r w:rsidR="00E245B8" w:rsidRPr="004244B3">
        <w:rPr>
          <w:rFonts w:ascii="Times New Roman" w:hAnsi="Times New Roman" w:cs="Times New Roman"/>
        </w:rPr>
        <w:t xml:space="preserve"> comprehensive set of guidelines </w:t>
      </w:r>
      <w:r w:rsidRPr="004244B3">
        <w:rPr>
          <w:rFonts w:ascii="Times New Roman" w:hAnsi="Times New Roman" w:cs="Times New Roman"/>
        </w:rPr>
        <w:t xml:space="preserve">and strategies </w:t>
      </w:r>
      <w:r w:rsidR="00E245B8" w:rsidRPr="004244B3">
        <w:rPr>
          <w:rFonts w:ascii="Times New Roman" w:hAnsi="Times New Roman" w:cs="Times New Roman"/>
        </w:rPr>
        <w:t>for implementing PBC in construction projects.</w:t>
      </w:r>
    </w:p>
    <w:p w14:paraId="183A2FFC" w14:textId="6BC79215" w:rsidR="00C71FB9" w:rsidRPr="004244B3" w:rsidRDefault="00C4739A" w:rsidP="00673D3A">
      <w:pPr>
        <w:pStyle w:val="ListParagraph"/>
        <w:numPr>
          <w:ilvl w:val="1"/>
          <w:numId w:val="7"/>
        </w:numPr>
        <w:rPr>
          <w:rFonts w:ascii="Times New Roman" w:hAnsi="Times New Roman" w:cs="Times New Roman"/>
        </w:rPr>
      </w:pPr>
      <w:r w:rsidRPr="004244B3">
        <w:rPr>
          <w:rFonts w:ascii="Times New Roman" w:hAnsi="Times New Roman" w:cs="Times New Roman"/>
          <w:b/>
          <w:bCs/>
        </w:rPr>
        <w:t xml:space="preserve">Phase III: </w:t>
      </w:r>
      <w:r w:rsidR="00453485" w:rsidRPr="004244B3">
        <w:rPr>
          <w:rFonts w:ascii="Times New Roman" w:hAnsi="Times New Roman" w:cs="Times New Roman"/>
          <w:b/>
          <w:bCs/>
        </w:rPr>
        <w:t>Produce Standard Bidding</w:t>
      </w:r>
      <w:r w:rsidR="00C71FB9" w:rsidRPr="004244B3">
        <w:rPr>
          <w:rFonts w:ascii="Times New Roman" w:hAnsi="Times New Roman" w:cs="Times New Roman"/>
          <w:b/>
          <w:bCs/>
        </w:rPr>
        <w:t xml:space="preserve"> Documentation</w:t>
      </w:r>
      <w:r w:rsidR="00453485" w:rsidRPr="004244B3">
        <w:rPr>
          <w:rFonts w:ascii="Times New Roman" w:hAnsi="Times New Roman" w:cs="Times New Roman"/>
          <w:b/>
          <w:bCs/>
        </w:rPr>
        <w:t xml:space="preserve"> for PBC</w:t>
      </w:r>
      <w:r w:rsidR="00C71FB9" w:rsidRPr="004244B3">
        <w:rPr>
          <w:rFonts w:ascii="Times New Roman" w:hAnsi="Times New Roman" w:cs="Times New Roman"/>
          <w:b/>
          <w:bCs/>
        </w:rPr>
        <w:t>:</w:t>
      </w:r>
    </w:p>
    <w:p w14:paraId="08B92ADB" w14:textId="2CBD11EB" w:rsidR="00673D3A" w:rsidRPr="004244B3" w:rsidRDefault="00673D3A" w:rsidP="009B131D">
      <w:pPr>
        <w:numPr>
          <w:ilvl w:val="0"/>
          <w:numId w:val="15"/>
        </w:numPr>
        <w:jc w:val="both"/>
        <w:rPr>
          <w:rFonts w:ascii="Times New Roman" w:hAnsi="Times New Roman" w:cs="Times New Roman"/>
        </w:rPr>
      </w:pPr>
      <w:r w:rsidRPr="004244B3">
        <w:rPr>
          <w:rFonts w:ascii="Times New Roman" w:hAnsi="Times New Roman" w:cs="Times New Roman"/>
          <w:b/>
          <w:bCs/>
        </w:rPr>
        <w:t>Development of Standard Bidding Documents (SBDs</w:t>
      </w:r>
      <w:r w:rsidRPr="004244B3">
        <w:rPr>
          <w:rFonts w:ascii="Times New Roman" w:hAnsi="Times New Roman" w:cs="Times New Roman"/>
        </w:rPr>
        <w:t>): Prepare draft standard bidding documents (including Instructions to Bidders, General Conditions of Contract, Special Conditions of Contract, Technical Specifications, Performance Requirements, and Bill of Quantities/Payment Schedules) tailored for PBCs in Malawi.</w:t>
      </w:r>
    </w:p>
    <w:p w14:paraId="04F05F8C" w14:textId="7804E5F7" w:rsidR="00C71FB9" w:rsidRPr="004244B3" w:rsidRDefault="00453485" w:rsidP="00673D3A">
      <w:pPr>
        <w:numPr>
          <w:ilvl w:val="0"/>
          <w:numId w:val="15"/>
        </w:numPr>
        <w:jc w:val="both"/>
        <w:rPr>
          <w:rFonts w:ascii="Times New Roman" w:hAnsi="Times New Roman" w:cs="Times New Roman"/>
        </w:rPr>
      </w:pPr>
      <w:r w:rsidRPr="004244B3">
        <w:rPr>
          <w:rFonts w:ascii="Times New Roman" w:hAnsi="Times New Roman" w:cs="Times New Roman"/>
        </w:rPr>
        <w:t>A</w:t>
      </w:r>
      <w:r w:rsidR="00C71FB9" w:rsidRPr="004244B3">
        <w:rPr>
          <w:rFonts w:ascii="Times New Roman" w:hAnsi="Times New Roman" w:cs="Times New Roman"/>
        </w:rPr>
        <w:t>lign</w:t>
      </w:r>
      <w:r w:rsidRPr="004244B3">
        <w:rPr>
          <w:rFonts w:ascii="Times New Roman" w:hAnsi="Times New Roman" w:cs="Times New Roman"/>
        </w:rPr>
        <w:t xml:space="preserve"> standard PBC standard bidding documents</w:t>
      </w:r>
      <w:r w:rsidR="00C71FB9" w:rsidRPr="004244B3">
        <w:rPr>
          <w:rFonts w:ascii="Times New Roman" w:hAnsi="Times New Roman" w:cs="Times New Roman"/>
        </w:rPr>
        <w:t xml:space="preserve"> with national laws, World Bank guidelines, and international best practices.</w:t>
      </w:r>
    </w:p>
    <w:p w14:paraId="148E2666" w14:textId="39250B01" w:rsidR="00C71FB9" w:rsidRPr="004244B3" w:rsidRDefault="000D3E7D" w:rsidP="00673D3A">
      <w:pPr>
        <w:pStyle w:val="ListParagraph"/>
        <w:numPr>
          <w:ilvl w:val="1"/>
          <w:numId w:val="7"/>
        </w:numPr>
        <w:rPr>
          <w:rFonts w:ascii="Times New Roman" w:hAnsi="Times New Roman" w:cs="Times New Roman"/>
        </w:rPr>
      </w:pPr>
      <w:r w:rsidRPr="004244B3">
        <w:rPr>
          <w:rFonts w:ascii="Times New Roman" w:hAnsi="Times New Roman" w:cs="Times New Roman"/>
          <w:b/>
          <w:bCs/>
        </w:rPr>
        <w:t xml:space="preserve">Phase IV: </w:t>
      </w:r>
      <w:r w:rsidR="00C71FB9" w:rsidRPr="004244B3">
        <w:rPr>
          <w:rFonts w:ascii="Times New Roman" w:hAnsi="Times New Roman" w:cs="Times New Roman"/>
          <w:b/>
          <w:bCs/>
        </w:rPr>
        <w:t>Capacity Building</w:t>
      </w:r>
      <w:r w:rsidR="00673D3A" w:rsidRPr="004244B3">
        <w:rPr>
          <w:rFonts w:ascii="Times New Roman" w:hAnsi="Times New Roman" w:cs="Times New Roman"/>
          <w:b/>
          <w:bCs/>
        </w:rPr>
        <w:t xml:space="preserve"> of Key Stakeholders</w:t>
      </w:r>
      <w:r w:rsidR="00C71FB9" w:rsidRPr="004244B3">
        <w:rPr>
          <w:rFonts w:ascii="Times New Roman" w:hAnsi="Times New Roman" w:cs="Times New Roman"/>
          <w:b/>
          <w:bCs/>
        </w:rPr>
        <w:t>:</w:t>
      </w:r>
    </w:p>
    <w:p w14:paraId="56090D26" w14:textId="60A495A6" w:rsidR="00673D3A" w:rsidRPr="004244B3" w:rsidRDefault="00673D3A" w:rsidP="00673D3A">
      <w:pPr>
        <w:numPr>
          <w:ilvl w:val="0"/>
          <w:numId w:val="16"/>
        </w:numPr>
        <w:jc w:val="both"/>
        <w:rPr>
          <w:rFonts w:ascii="Times New Roman" w:hAnsi="Times New Roman" w:cs="Times New Roman"/>
        </w:rPr>
      </w:pPr>
      <w:r w:rsidRPr="004244B3">
        <w:rPr>
          <w:rFonts w:ascii="Times New Roman" w:hAnsi="Times New Roman" w:cs="Times New Roman"/>
          <w:b/>
          <w:bCs/>
        </w:rPr>
        <w:t>Training Needs Assessment and Module Design:</w:t>
      </w:r>
      <w:r w:rsidRPr="004244B3">
        <w:rPr>
          <w:rFonts w:ascii="Times New Roman" w:hAnsi="Times New Roman" w:cs="Times New Roman"/>
        </w:rPr>
        <w:t xml:space="preserve"> Conduct a detailed training needs assessment for key stakeholders and design tailored training modules covering all aspects of PBCs (e.g., procurement, contract management, technical standards, monitoring, legal aspects, financial management).</w:t>
      </w:r>
    </w:p>
    <w:p w14:paraId="64FC72E8" w14:textId="344A579A" w:rsidR="00673D3A" w:rsidRPr="004244B3" w:rsidRDefault="00673D3A" w:rsidP="00673D3A">
      <w:pPr>
        <w:numPr>
          <w:ilvl w:val="0"/>
          <w:numId w:val="16"/>
        </w:numPr>
        <w:jc w:val="both"/>
        <w:rPr>
          <w:rFonts w:ascii="Times New Roman" w:hAnsi="Times New Roman" w:cs="Times New Roman"/>
        </w:rPr>
      </w:pPr>
      <w:r w:rsidRPr="004244B3">
        <w:rPr>
          <w:rFonts w:ascii="Times New Roman" w:hAnsi="Times New Roman" w:cs="Times New Roman"/>
          <w:b/>
          <w:bCs/>
        </w:rPr>
        <w:t>Pilot Program Strategy:</w:t>
      </w:r>
      <w:r w:rsidRPr="004244B3">
        <w:rPr>
          <w:rFonts w:ascii="Times New Roman" w:hAnsi="Times New Roman" w:cs="Times New Roman"/>
        </w:rPr>
        <w:t xml:space="preserve"> Develop a detailed strategy for the phased introduction of PBCs, including criteria for selecting pilot projects, a roadmap for scaling up, and a plan for learning and adaptation.</w:t>
      </w:r>
    </w:p>
    <w:p w14:paraId="2D0BF96B" w14:textId="400A44C1" w:rsidR="00B3419A" w:rsidRPr="004244B3" w:rsidRDefault="002F419A" w:rsidP="00673D3A">
      <w:pPr>
        <w:numPr>
          <w:ilvl w:val="0"/>
          <w:numId w:val="16"/>
        </w:numPr>
        <w:jc w:val="both"/>
        <w:rPr>
          <w:rFonts w:ascii="Times New Roman" w:hAnsi="Times New Roman" w:cs="Times New Roman"/>
        </w:rPr>
      </w:pPr>
      <w:r w:rsidRPr="004244B3">
        <w:rPr>
          <w:rFonts w:ascii="Times New Roman" w:hAnsi="Times New Roman" w:cs="Times New Roman"/>
        </w:rPr>
        <w:t xml:space="preserve">Mentor </w:t>
      </w:r>
      <w:r w:rsidR="00D90FF0" w:rsidRPr="004244B3">
        <w:rPr>
          <w:rFonts w:ascii="Times New Roman" w:hAnsi="Times New Roman" w:cs="Times New Roman"/>
        </w:rPr>
        <w:t>two officers each from Roads Authority and National Construction Industry Council</w:t>
      </w:r>
      <w:r w:rsidRPr="004244B3">
        <w:rPr>
          <w:rFonts w:ascii="Times New Roman" w:hAnsi="Times New Roman" w:cs="Times New Roman"/>
        </w:rPr>
        <w:t xml:space="preserve"> </w:t>
      </w:r>
      <w:r w:rsidR="00D90FF0" w:rsidRPr="004244B3">
        <w:rPr>
          <w:rFonts w:ascii="Times New Roman" w:hAnsi="Times New Roman" w:cs="Times New Roman"/>
        </w:rPr>
        <w:t>i</w:t>
      </w:r>
      <w:r w:rsidRPr="004244B3">
        <w:rPr>
          <w:rFonts w:ascii="Times New Roman" w:hAnsi="Times New Roman" w:cs="Times New Roman"/>
        </w:rPr>
        <w:t xml:space="preserve">n </w:t>
      </w:r>
      <w:r w:rsidR="00D90FF0" w:rsidRPr="004244B3">
        <w:rPr>
          <w:rFonts w:ascii="Times New Roman" w:hAnsi="Times New Roman" w:cs="Times New Roman"/>
        </w:rPr>
        <w:t>the implementation of PBC.</w:t>
      </w:r>
    </w:p>
    <w:p w14:paraId="2C63D4CC" w14:textId="116CF11B" w:rsidR="00C71FB9" w:rsidRPr="004244B3" w:rsidRDefault="00C71FB9" w:rsidP="00673D3A">
      <w:pPr>
        <w:numPr>
          <w:ilvl w:val="0"/>
          <w:numId w:val="16"/>
        </w:numPr>
        <w:jc w:val="both"/>
        <w:rPr>
          <w:rFonts w:ascii="Times New Roman" w:hAnsi="Times New Roman" w:cs="Times New Roman"/>
        </w:rPr>
      </w:pPr>
      <w:r w:rsidRPr="004244B3">
        <w:rPr>
          <w:rFonts w:ascii="Times New Roman" w:hAnsi="Times New Roman" w:cs="Times New Roman"/>
        </w:rPr>
        <w:t>Conduct training workshops and seminars for</w:t>
      </w:r>
      <w:r w:rsidR="00013A40" w:rsidRPr="004244B3">
        <w:rPr>
          <w:rFonts w:ascii="Times New Roman" w:hAnsi="Times New Roman" w:cs="Times New Roman"/>
        </w:rPr>
        <w:t xml:space="preserve"> Government agencies </w:t>
      </w:r>
      <w:r w:rsidR="00B3419A" w:rsidRPr="004244B3">
        <w:rPr>
          <w:rFonts w:ascii="Times New Roman" w:hAnsi="Times New Roman" w:cs="Times New Roman"/>
        </w:rPr>
        <w:t xml:space="preserve">and </w:t>
      </w:r>
      <w:r w:rsidRPr="004244B3">
        <w:rPr>
          <w:rFonts w:ascii="Times New Roman" w:hAnsi="Times New Roman" w:cs="Times New Roman"/>
        </w:rPr>
        <w:t>other stakeholders on the PBC system.</w:t>
      </w:r>
    </w:p>
    <w:p w14:paraId="0F6E9A3A" w14:textId="7472815B" w:rsidR="00C71FB9" w:rsidRPr="004244B3" w:rsidRDefault="00C71FB9" w:rsidP="004244B3">
      <w:pPr>
        <w:pStyle w:val="Heading1"/>
        <w:numPr>
          <w:ilvl w:val="0"/>
          <w:numId w:val="18"/>
        </w:numPr>
        <w:rPr>
          <w:rFonts w:ascii="Times New Roman" w:hAnsi="Times New Roman" w:cs="Times New Roman"/>
          <w:b/>
          <w:bCs/>
        </w:rPr>
      </w:pPr>
      <w:bookmarkStart w:id="7" w:name="_Toc222739533"/>
      <w:r w:rsidRPr="004244B3">
        <w:rPr>
          <w:rFonts w:ascii="Times New Roman" w:hAnsi="Times New Roman" w:cs="Times New Roman"/>
          <w:b/>
          <w:bCs/>
          <w:color w:val="auto"/>
          <w:sz w:val="24"/>
          <w:szCs w:val="24"/>
        </w:rPr>
        <w:t>Deliverables</w:t>
      </w:r>
      <w:bookmarkEnd w:id="7"/>
    </w:p>
    <w:p w14:paraId="5CEC4CF5" w14:textId="77777777" w:rsidR="00C4739A" w:rsidRPr="004244B3" w:rsidRDefault="00C4739A" w:rsidP="00C4739A">
      <w:pPr>
        <w:jc w:val="both"/>
        <w:rPr>
          <w:rFonts w:ascii="Times New Roman" w:hAnsi="Times New Roman" w:cs="Times New Roman"/>
        </w:rPr>
      </w:pPr>
      <w:r w:rsidRPr="004244B3">
        <w:rPr>
          <w:rFonts w:ascii="Times New Roman" w:hAnsi="Times New Roman" w:cs="Times New Roman"/>
        </w:rPr>
        <w:t>The Consultant shall submit the following deliverables in both hard and editable soft copies:</w:t>
      </w:r>
    </w:p>
    <w:p w14:paraId="47799D5B" w14:textId="137DB693" w:rsidR="00C4739A" w:rsidRPr="004244B3" w:rsidRDefault="00C4739A" w:rsidP="00BE7635">
      <w:pPr>
        <w:numPr>
          <w:ilvl w:val="0"/>
          <w:numId w:val="17"/>
        </w:numPr>
        <w:jc w:val="both"/>
        <w:rPr>
          <w:rFonts w:ascii="Times New Roman" w:hAnsi="Times New Roman" w:cs="Times New Roman"/>
        </w:rPr>
      </w:pPr>
      <w:r w:rsidRPr="004244B3">
        <w:rPr>
          <w:rFonts w:ascii="Times New Roman" w:hAnsi="Times New Roman" w:cs="Times New Roman"/>
          <w:b/>
          <w:bCs/>
        </w:rPr>
        <w:t>Inception Report:</w:t>
      </w:r>
      <w:r w:rsidRPr="004244B3">
        <w:rPr>
          <w:rFonts w:ascii="Times New Roman" w:hAnsi="Times New Roman" w:cs="Times New Roman"/>
        </w:rPr>
        <w:t xml:space="preserve"> Detailing the Consultant's understanding of the ToR, proposed methodology, work plan, and timeline</w:t>
      </w:r>
      <w:r w:rsidR="00642A10" w:rsidRPr="004244B3">
        <w:rPr>
          <w:rFonts w:ascii="Times New Roman" w:hAnsi="Times New Roman" w:cs="Times New Roman"/>
        </w:rPr>
        <w:t>;</w:t>
      </w:r>
    </w:p>
    <w:p w14:paraId="6B1A6B8E" w14:textId="7480DD3B" w:rsidR="00C4739A" w:rsidRPr="004244B3" w:rsidRDefault="00FC047C" w:rsidP="008459CE">
      <w:pPr>
        <w:numPr>
          <w:ilvl w:val="0"/>
          <w:numId w:val="17"/>
        </w:numPr>
        <w:jc w:val="both"/>
        <w:rPr>
          <w:rFonts w:ascii="Times New Roman" w:hAnsi="Times New Roman" w:cs="Times New Roman"/>
        </w:rPr>
      </w:pPr>
      <w:r w:rsidRPr="004244B3">
        <w:rPr>
          <w:rFonts w:ascii="Times New Roman" w:hAnsi="Times New Roman" w:cs="Times New Roman"/>
          <w:b/>
          <w:bCs/>
        </w:rPr>
        <w:t xml:space="preserve">Current Road Maintenance Practices </w:t>
      </w:r>
      <w:r w:rsidR="00C4739A" w:rsidRPr="004244B3">
        <w:rPr>
          <w:rFonts w:ascii="Times New Roman" w:hAnsi="Times New Roman" w:cs="Times New Roman"/>
          <w:b/>
          <w:bCs/>
        </w:rPr>
        <w:t>Report</w:t>
      </w:r>
      <w:r w:rsidR="00C4739A" w:rsidRPr="004244B3">
        <w:rPr>
          <w:rFonts w:ascii="Times New Roman" w:hAnsi="Times New Roman" w:cs="Times New Roman"/>
        </w:rPr>
        <w:t xml:space="preserve">: </w:t>
      </w:r>
      <w:r w:rsidR="0091497E" w:rsidRPr="004244B3">
        <w:rPr>
          <w:rFonts w:ascii="Times New Roman" w:hAnsi="Times New Roman" w:cs="Times New Roman"/>
        </w:rPr>
        <w:t xml:space="preserve">The report shall include all </w:t>
      </w:r>
      <w:r w:rsidR="00642A10" w:rsidRPr="004244B3">
        <w:rPr>
          <w:rFonts w:ascii="Times New Roman" w:hAnsi="Times New Roman" w:cs="Times New Roman"/>
        </w:rPr>
        <w:t xml:space="preserve">findings from </w:t>
      </w:r>
      <w:r w:rsidR="0091497E" w:rsidRPr="004244B3">
        <w:rPr>
          <w:rFonts w:ascii="Times New Roman" w:hAnsi="Times New Roman" w:cs="Times New Roman"/>
        </w:rPr>
        <w:t xml:space="preserve">activities listed under Section 4.1 </w:t>
      </w:r>
      <w:r w:rsidR="00642A10" w:rsidRPr="004244B3">
        <w:rPr>
          <w:rFonts w:ascii="Times New Roman" w:hAnsi="Times New Roman" w:cs="Times New Roman"/>
        </w:rPr>
        <w:t>(</w:t>
      </w:r>
      <w:proofErr w:type="spellStart"/>
      <w:r w:rsidR="00642A10" w:rsidRPr="004244B3">
        <w:rPr>
          <w:rFonts w:ascii="Times New Roman" w:hAnsi="Times New Roman" w:cs="Times New Roman"/>
        </w:rPr>
        <w:t>i</w:t>
      </w:r>
      <w:proofErr w:type="spellEnd"/>
      <w:r w:rsidR="00642A10" w:rsidRPr="004244B3">
        <w:rPr>
          <w:rFonts w:ascii="Times New Roman" w:hAnsi="Times New Roman" w:cs="Times New Roman"/>
        </w:rPr>
        <w:t xml:space="preserve">) – (iv) </w:t>
      </w:r>
      <w:r w:rsidR="0091497E" w:rsidRPr="004244B3">
        <w:rPr>
          <w:rFonts w:ascii="Times New Roman" w:hAnsi="Times New Roman" w:cs="Times New Roman"/>
        </w:rPr>
        <w:t>above</w:t>
      </w:r>
      <w:r w:rsidR="00642A10" w:rsidRPr="004244B3">
        <w:rPr>
          <w:rFonts w:ascii="Times New Roman" w:hAnsi="Times New Roman" w:cs="Times New Roman"/>
        </w:rPr>
        <w:t xml:space="preserve"> </w:t>
      </w:r>
      <w:r w:rsidR="0091497E" w:rsidRPr="004244B3">
        <w:rPr>
          <w:rFonts w:ascii="Times New Roman" w:hAnsi="Times New Roman" w:cs="Times New Roman"/>
        </w:rPr>
        <w:t xml:space="preserve"> </w:t>
      </w:r>
      <w:r w:rsidR="00C4739A" w:rsidRPr="004244B3">
        <w:rPr>
          <w:rFonts w:ascii="Times New Roman" w:hAnsi="Times New Roman" w:cs="Times New Roman"/>
        </w:rPr>
        <w:t>including current practices, challenges, institutional capacity, and a summary of international best practices relevant to Malawi</w:t>
      </w:r>
      <w:r w:rsidR="00642A10" w:rsidRPr="004244B3">
        <w:rPr>
          <w:rFonts w:ascii="Times New Roman" w:hAnsi="Times New Roman" w:cs="Times New Roman"/>
        </w:rPr>
        <w:t>;</w:t>
      </w:r>
    </w:p>
    <w:p w14:paraId="77598DFE" w14:textId="2C4CC1E2" w:rsidR="00C4739A" w:rsidRPr="004244B3" w:rsidRDefault="00C4739A" w:rsidP="00D81DE0">
      <w:pPr>
        <w:numPr>
          <w:ilvl w:val="0"/>
          <w:numId w:val="17"/>
        </w:numPr>
        <w:jc w:val="both"/>
        <w:rPr>
          <w:rFonts w:ascii="Times New Roman" w:hAnsi="Times New Roman" w:cs="Times New Roman"/>
        </w:rPr>
      </w:pPr>
      <w:r w:rsidRPr="004244B3">
        <w:rPr>
          <w:rFonts w:ascii="Times New Roman" w:hAnsi="Times New Roman" w:cs="Times New Roman"/>
          <w:b/>
          <w:bCs/>
        </w:rPr>
        <w:t>PBC System Design Document/Framework</w:t>
      </w:r>
      <w:r w:rsidR="00642A10" w:rsidRPr="004244B3">
        <w:rPr>
          <w:rFonts w:ascii="Times New Roman" w:hAnsi="Times New Roman" w:cs="Times New Roman"/>
          <w:b/>
          <w:bCs/>
        </w:rPr>
        <w:t xml:space="preserve"> Report</w:t>
      </w:r>
      <w:r w:rsidRPr="004244B3">
        <w:rPr>
          <w:rFonts w:ascii="Times New Roman" w:hAnsi="Times New Roman" w:cs="Times New Roman"/>
        </w:rPr>
        <w:t>: A comprehensive document outlining the proposed PBC conceptual framework, contract models, performance indicators, payment mechanisms, risk allocation, M&amp;E framework, and institutional arrangements</w:t>
      </w:r>
      <w:r w:rsidR="00642A10" w:rsidRPr="004244B3">
        <w:rPr>
          <w:rFonts w:ascii="Times New Roman" w:hAnsi="Times New Roman" w:cs="Times New Roman"/>
        </w:rPr>
        <w:t xml:space="preserve"> as listed under Section 4.2 (</w:t>
      </w:r>
      <w:proofErr w:type="spellStart"/>
      <w:r w:rsidR="00642A10" w:rsidRPr="004244B3">
        <w:rPr>
          <w:rFonts w:ascii="Times New Roman" w:hAnsi="Times New Roman" w:cs="Times New Roman"/>
        </w:rPr>
        <w:t>i</w:t>
      </w:r>
      <w:proofErr w:type="spellEnd"/>
      <w:r w:rsidR="00642A10" w:rsidRPr="004244B3">
        <w:rPr>
          <w:rFonts w:ascii="Times New Roman" w:hAnsi="Times New Roman" w:cs="Times New Roman"/>
        </w:rPr>
        <w:t>) – (viii);</w:t>
      </w:r>
    </w:p>
    <w:p w14:paraId="1721174F" w14:textId="575409ED" w:rsidR="00C4739A" w:rsidRPr="004244B3" w:rsidRDefault="00C4739A" w:rsidP="00111FDA">
      <w:pPr>
        <w:numPr>
          <w:ilvl w:val="0"/>
          <w:numId w:val="17"/>
        </w:numPr>
        <w:jc w:val="both"/>
        <w:rPr>
          <w:rFonts w:ascii="Times New Roman" w:hAnsi="Times New Roman" w:cs="Times New Roman"/>
        </w:rPr>
      </w:pPr>
      <w:r w:rsidRPr="004244B3">
        <w:rPr>
          <w:rFonts w:ascii="Times New Roman" w:hAnsi="Times New Roman" w:cs="Times New Roman"/>
          <w:b/>
          <w:bCs/>
        </w:rPr>
        <w:t>Standard Bidding Document:</w:t>
      </w:r>
      <w:r w:rsidRPr="004244B3">
        <w:rPr>
          <w:rFonts w:ascii="Times New Roman" w:hAnsi="Times New Roman" w:cs="Times New Roman"/>
        </w:rPr>
        <w:t xml:space="preserve"> A complete set of draft </w:t>
      </w:r>
      <w:r w:rsidR="00BF35C8" w:rsidRPr="004244B3">
        <w:rPr>
          <w:rFonts w:ascii="Times New Roman" w:hAnsi="Times New Roman" w:cs="Times New Roman"/>
        </w:rPr>
        <w:t>Standard Bidding Documents (</w:t>
      </w:r>
      <w:r w:rsidRPr="004244B3">
        <w:rPr>
          <w:rFonts w:ascii="Times New Roman" w:hAnsi="Times New Roman" w:cs="Times New Roman"/>
        </w:rPr>
        <w:t>SBDs</w:t>
      </w:r>
      <w:r w:rsidR="00BF35C8" w:rsidRPr="004244B3">
        <w:rPr>
          <w:rFonts w:ascii="Times New Roman" w:hAnsi="Times New Roman" w:cs="Times New Roman"/>
        </w:rPr>
        <w:t>)</w:t>
      </w:r>
      <w:r w:rsidRPr="004244B3">
        <w:rPr>
          <w:rFonts w:ascii="Times New Roman" w:hAnsi="Times New Roman" w:cs="Times New Roman"/>
        </w:rPr>
        <w:t xml:space="preserve"> templates for PBCs.</w:t>
      </w:r>
    </w:p>
    <w:p w14:paraId="3A53E57D" w14:textId="4CC78085" w:rsidR="00F25A43" w:rsidRPr="004244B3" w:rsidRDefault="009118B0" w:rsidP="009118B0">
      <w:pPr>
        <w:numPr>
          <w:ilvl w:val="0"/>
          <w:numId w:val="17"/>
        </w:numPr>
        <w:jc w:val="both"/>
        <w:rPr>
          <w:rFonts w:ascii="Times New Roman" w:hAnsi="Times New Roman" w:cs="Times New Roman"/>
        </w:rPr>
      </w:pPr>
      <w:r w:rsidRPr="004244B3">
        <w:rPr>
          <w:rFonts w:ascii="Times New Roman" w:hAnsi="Times New Roman" w:cs="Times New Roman"/>
          <w:b/>
          <w:bCs/>
        </w:rPr>
        <w:t xml:space="preserve">Needs Assessment and Capacity Building Report: </w:t>
      </w:r>
      <w:r w:rsidR="00C4739A" w:rsidRPr="004244B3">
        <w:rPr>
          <w:rFonts w:ascii="Times New Roman" w:hAnsi="Times New Roman" w:cs="Times New Roman"/>
        </w:rPr>
        <w:t>Comprehensive mentorship and training materials and reports on workshops conducted for stakeholders.</w:t>
      </w:r>
      <w:r w:rsidRPr="004244B3">
        <w:rPr>
          <w:rFonts w:ascii="Times New Roman" w:hAnsi="Times New Roman" w:cs="Times New Roman"/>
        </w:rPr>
        <w:t xml:space="preserve"> The report shall also include a section on </w:t>
      </w:r>
      <w:r w:rsidR="00C4739A" w:rsidRPr="004244B3">
        <w:rPr>
          <w:rFonts w:ascii="Times New Roman" w:hAnsi="Times New Roman" w:cs="Times New Roman"/>
        </w:rPr>
        <w:t xml:space="preserve">Pilot Program Strategy </w:t>
      </w:r>
      <w:r w:rsidRPr="004244B3">
        <w:rPr>
          <w:rFonts w:ascii="Times New Roman" w:hAnsi="Times New Roman" w:cs="Times New Roman"/>
        </w:rPr>
        <w:t>which shall</w:t>
      </w:r>
      <w:r w:rsidR="00C4739A" w:rsidRPr="004244B3">
        <w:rPr>
          <w:rFonts w:ascii="Times New Roman" w:hAnsi="Times New Roman" w:cs="Times New Roman"/>
        </w:rPr>
        <w:t xml:space="preserve"> detail plan</w:t>
      </w:r>
      <w:r w:rsidRPr="004244B3">
        <w:rPr>
          <w:rFonts w:ascii="Times New Roman" w:hAnsi="Times New Roman" w:cs="Times New Roman"/>
        </w:rPr>
        <w:t>s</w:t>
      </w:r>
      <w:r w:rsidR="00C4739A" w:rsidRPr="004244B3">
        <w:rPr>
          <w:rFonts w:ascii="Times New Roman" w:hAnsi="Times New Roman" w:cs="Times New Roman"/>
        </w:rPr>
        <w:t xml:space="preserve"> for the phased introduction and scaling up of PBCs in Malawi.</w:t>
      </w:r>
    </w:p>
    <w:p w14:paraId="6D465ED6" w14:textId="4D57BF54" w:rsidR="00C71FB9" w:rsidRPr="004244B3" w:rsidRDefault="00C4739A" w:rsidP="00F25A43">
      <w:pPr>
        <w:numPr>
          <w:ilvl w:val="0"/>
          <w:numId w:val="17"/>
        </w:numPr>
        <w:jc w:val="both"/>
        <w:rPr>
          <w:rFonts w:ascii="Times New Roman" w:hAnsi="Times New Roman" w:cs="Times New Roman"/>
        </w:rPr>
      </w:pPr>
      <w:r w:rsidRPr="004244B3">
        <w:rPr>
          <w:rFonts w:ascii="Times New Roman" w:hAnsi="Times New Roman" w:cs="Times New Roman"/>
          <w:b/>
          <w:bCs/>
        </w:rPr>
        <w:t>Final Report:</w:t>
      </w:r>
      <w:r w:rsidRPr="004244B3">
        <w:rPr>
          <w:rFonts w:ascii="Times New Roman" w:hAnsi="Times New Roman" w:cs="Times New Roman"/>
        </w:rPr>
        <w:t xml:space="preserve"> A consolidated report summarizing all activities, findings, recommendations, and a clear roadmap for the implementation of the PBC system in Malawi.</w:t>
      </w:r>
    </w:p>
    <w:p w14:paraId="3FB12DE8" w14:textId="394BCCF5" w:rsidR="00C71FB9" w:rsidRPr="004244B3" w:rsidRDefault="00C71FB9" w:rsidP="004244B3">
      <w:pPr>
        <w:pStyle w:val="Heading1"/>
        <w:numPr>
          <w:ilvl w:val="0"/>
          <w:numId w:val="18"/>
        </w:numPr>
        <w:rPr>
          <w:rFonts w:ascii="Times New Roman" w:hAnsi="Times New Roman" w:cs="Times New Roman"/>
          <w:b/>
          <w:bCs/>
        </w:rPr>
      </w:pPr>
      <w:bookmarkStart w:id="8" w:name="_Toc222739534"/>
      <w:r w:rsidRPr="004244B3">
        <w:rPr>
          <w:rFonts w:ascii="Times New Roman" w:hAnsi="Times New Roman" w:cs="Times New Roman"/>
          <w:b/>
          <w:bCs/>
          <w:color w:val="auto"/>
          <w:sz w:val="24"/>
          <w:szCs w:val="24"/>
        </w:rPr>
        <w:t>Reporting</w:t>
      </w:r>
      <w:bookmarkEnd w:id="8"/>
    </w:p>
    <w:p w14:paraId="0B3AE1FE" w14:textId="29EBDF06" w:rsidR="00C71FB9" w:rsidRPr="004244B3" w:rsidRDefault="00C71FB9" w:rsidP="00B83B1C">
      <w:pPr>
        <w:jc w:val="both"/>
        <w:rPr>
          <w:rFonts w:ascii="Times New Roman" w:hAnsi="Times New Roman" w:cs="Times New Roman"/>
        </w:rPr>
      </w:pPr>
      <w:r w:rsidRPr="004244B3">
        <w:rPr>
          <w:rFonts w:ascii="Times New Roman" w:hAnsi="Times New Roman" w:cs="Times New Roman"/>
        </w:rPr>
        <w:t xml:space="preserve">The Consultant will report to </w:t>
      </w:r>
      <w:r w:rsidR="00441F6C" w:rsidRPr="004244B3">
        <w:rPr>
          <w:rFonts w:ascii="Times New Roman" w:hAnsi="Times New Roman" w:cs="Times New Roman"/>
        </w:rPr>
        <w:t>The D</w:t>
      </w:r>
      <w:r w:rsidR="00E87525" w:rsidRPr="004244B3">
        <w:rPr>
          <w:rFonts w:ascii="Times New Roman" w:hAnsi="Times New Roman" w:cs="Times New Roman"/>
        </w:rPr>
        <w:t>irector of Planning and Development, Roads Authority</w:t>
      </w:r>
      <w:r w:rsidRPr="004244B3">
        <w:rPr>
          <w:rFonts w:ascii="Times New Roman" w:hAnsi="Times New Roman" w:cs="Times New Roman"/>
        </w:rPr>
        <w:t>. Regular progress reports</w:t>
      </w:r>
      <w:r w:rsidR="00B83B1C" w:rsidRPr="004244B3">
        <w:rPr>
          <w:rFonts w:ascii="Times New Roman" w:hAnsi="Times New Roman" w:cs="Times New Roman"/>
        </w:rPr>
        <w:t xml:space="preserve"> </w:t>
      </w:r>
      <w:r w:rsidRPr="004244B3">
        <w:rPr>
          <w:rFonts w:ascii="Times New Roman" w:hAnsi="Times New Roman" w:cs="Times New Roman"/>
          <w:b/>
          <w:bCs/>
          <w:i/>
          <w:iCs/>
        </w:rPr>
        <w:t>monthly</w:t>
      </w:r>
      <w:r w:rsidRPr="004244B3">
        <w:rPr>
          <w:rFonts w:ascii="Times New Roman" w:hAnsi="Times New Roman" w:cs="Times New Roman"/>
        </w:rPr>
        <w:t xml:space="preserve"> will be required, along with participation in review meetings as scheduled.</w:t>
      </w:r>
    </w:p>
    <w:p w14:paraId="6CFC9667" w14:textId="2E16CF64" w:rsidR="00C71FB9" w:rsidRPr="004244B3" w:rsidRDefault="00C71FB9" w:rsidP="004244B3">
      <w:pPr>
        <w:pStyle w:val="Heading1"/>
        <w:numPr>
          <w:ilvl w:val="0"/>
          <w:numId w:val="18"/>
        </w:numPr>
        <w:rPr>
          <w:rFonts w:ascii="Times New Roman" w:hAnsi="Times New Roman" w:cs="Times New Roman"/>
          <w:b/>
          <w:bCs/>
          <w:color w:val="auto"/>
          <w:sz w:val="24"/>
          <w:szCs w:val="24"/>
        </w:rPr>
      </w:pPr>
      <w:bookmarkStart w:id="9" w:name="_Toc222739535"/>
      <w:r w:rsidRPr="004244B3">
        <w:rPr>
          <w:rFonts w:ascii="Times New Roman" w:hAnsi="Times New Roman" w:cs="Times New Roman"/>
          <w:b/>
          <w:bCs/>
          <w:color w:val="auto"/>
          <w:sz w:val="24"/>
          <w:szCs w:val="24"/>
        </w:rPr>
        <w:t>Qualifications and Skills</w:t>
      </w:r>
      <w:bookmarkEnd w:id="9"/>
    </w:p>
    <w:p w14:paraId="3122D20C" w14:textId="77777777" w:rsidR="00C71FB9" w:rsidRPr="004244B3" w:rsidRDefault="00C71FB9" w:rsidP="00C71FB9">
      <w:pPr>
        <w:rPr>
          <w:rFonts w:ascii="Times New Roman" w:hAnsi="Times New Roman" w:cs="Times New Roman"/>
        </w:rPr>
      </w:pPr>
      <w:r w:rsidRPr="004244B3">
        <w:rPr>
          <w:rFonts w:ascii="Times New Roman" w:hAnsi="Times New Roman" w:cs="Times New Roman"/>
        </w:rPr>
        <w:t>The Consultant should possess the following qualifications and skills:</w:t>
      </w:r>
    </w:p>
    <w:p w14:paraId="1FE0EE1A" w14:textId="17AB21B6" w:rsidR="00C71FB9" w:rsidRPr="004244B3" w:rsidRDefault="00C71FB9" w:rsidP="00672059">
      <w:pPr>
        <w:numPr>
          <w:ilvl w:val="0"/>
          <w:numId w:val="3"/>
        </w:numPr>
        <w:jc w:val="both"/>
        <w:rPr>
          <w:rFonts w:ascii="Times New Roman" w:hAnsi="Times New Roman" w:cs="Times New Roman"/>
        </w:rPr>
      </w:pPr>
      <w:r w:rsidRPr="004244B3">
        <w:rPr>
          <w:rFonts w:ascii="Times New Roman" w:hAnsi="Times New Roman" w:cs="Times New Roman"/>
          <w:b/>
          <w:bCs/>
        </w:rPr>
        <w:t>Education:</w:t>
      </w:r>
      <w:r w:rsidRPr="004244B3">
        <w:rPr>
          <w:rFonts w:ascii="Times New Roman" w:hAnsi="Times New Roman" w:cs="Times New Roman"/>
        </w:rPr>
        <w:t xml:space="preserve"> </w:t>
      </w:r>
      <w:r w:rsidR="00B83B1C" w:rsidRPr="004244B3">
        <w:rPr>
          <w:rFonts w:ascii="Times New Roman" w:hAnsi="Times New Roman" w:cs="Times New Roman"/>
        </w:rPr>
        <w:t>Bachelor’s</w:t>
      </w:r>
      <w:r w:rsidR="009911CD" w:rsidRPr="004244B3">
        <w:rPr>
          <w:rFonts w:ascii="Times New Roman" w:hAnsi="Times New Roman" w:cs="Times New Roman"/>
        </w:rPr>
        <w:t xml:space="preserve"> </w:t>
      </w:r>
      <w:bookmarkStart w:id="10" w:name="_Hlk202967130"/>
      <w:r w:rsidR="009911CD" w:rsidRPr="004244B3">
        <w:rPr>
          <w:rFonts w:ascii="Times New Roman" w:hAnsi="Times New Roman" w:cs="Times New Roman"/>
        </w:rPr>
        <w:t>D</w:t>
      </w:r>
      <w:r w:rsidRPr="004244B3">
        <w:rPr>
          <w:rFonts w:ascii="Times New Roman" w:hAnsi="Times New Roman" w:cs="Times New Roman"/>
        </w:rPr>
        <w:t>egree in Civil Engineering</w:t>
      </w:r>
      <w:r w:rsidR="00847D41" w:rsidRPr="004244B3">
        <w:rPr>
          <w:rFonts w:ascii="Times New Roman" w:hAnsi="Times New Roman" w:cs="Times New Roman"/>
        </w:rPr>
        <w:t xml:space="preserve"> or</w:t>
      </w:r>
      <w:r w:rsidRPr="004244B3">
        <w:rPr>
          <w:rFonts w:ascii="Times New Roman" w:hAnsi="Times New Roman" w:cs="Times New Roman"/>
        </w:rPr>
        <w:t xml:space="preserve"> Transportation Engineering</w:t>
      </w:r>
      <w:bookmarkEnd w:id="10"/>
      <w:r w:rsidR="00847D41" w:rsidRPr="004244B3">
        <w:rPr>
          <w:rFonts w:ascii="Times New Roman" w:hAnsi="Times New Roman" w:cs="Times New Roman"/>
        </w:rPr>
        <w:t xml:space="preserve"> and </w:t>
      </w:r>
      <w:r w:rsidR="00B83B1C" w:rsidRPr="004244B3">
        <w:rPr>
          <w:rFonts w:ascii="Times New Roman" w:hAnsi="Times New Roman" w:cs="Times New Roman"/>
        </w:rPr>
        <w:t>Master’s</w:t>
      </w:r>
      <w:r w:rsidR="009911CD" w:rsidRPr="004244B3">
        <w:rPr>
          <w:rFonts w:ascii="Times New Roman" w:hAnsi="Times New Roman" w:cs="Times New Roman"/>
        </w:rPr>
        <w:t xml:space="preserve"> Degree in Civil Engineering, Transportation Engineering, or related field.</w:t>
      </w:r>
    </w:p>
    <w:p w14:paraId="131B29D3" w14:textId="4889AA81" w:rsidR="00C71FB9" w:rsidRPr="004244B3" w:rsidRDefault="009911CD" w:rsidP="00672059">
      <w:pPr>
        <w:numPr>
          <w:ilvl w:val="0"/>
          <w:numId w:val="3"/>
        </w:numPr>
        <w:jc w:val="both"/>
        <w:rPr>
          <w:rFonts w:ascii="Times New Roman" w:hAnsi="Times New Roman" w:cs="Times New Roman"/>
        </w:rPr>
      </w:pPr>
      <w:r w:rsidRPr="004244B3">
        <w:rPr>
          <w:rFonts w:ascii="Times New Roman" w:hAnsi="Times New Roman" w:cs="Times New Roman"/>
          <w:b/>
          <w:bCs/>
        </w:rPr>
        <w:t xml:space="preserve">General </w:t>
      </w:r>
      <w:r w:rsidR="00C71FB9" w:rsidRPr="004244B3">
        <w:rPr>
          <w:rFonts w:ascii="Times New Roman" w:hAnsi="Times New Roman" w:cs="Times New Roman"/>
          <w:b/>
          <w:bCs/>
        </w:rPr>
        <w:t>Experience:</w:t>
      </w:r>
      <w:r w:rsidR="00C71FB9" w:rsidRPr="004244B3">
        <w:rPr>
          <w:rFonts w:ascii="Times New Roman" w:hAnsi="Times New Roman" w:cs="Times New Roman"/>
        </w:rPr>
        <w:t xml:space="preserve"> At least 1</w:t>
      </w:r>
      <w:r w:rsidR="00847D41" w:rsidRPr="004244B3">
        <w:rPr>
          <w:rFonts w:ascii="Times New Roman" w:hAnsi="Times New Roman" w:cs="Times New Roman"/>
        </w:rPr>
        <w:t>5</w:t>
      </w:r>
      <w:r w:rsidR="00C71FB9" w:rsidRPr="004244B3">
        <w:rPr>
          <w:rFonts w:ascii="Times New Roman" w:hAnsi="Times New Roman" w:cs="Times New Roman"/>
        </w:rPr>
        <w:t xml:space="preserve"> years of experience </w:t>
      </w:r>
      <w:r w:rsidR="00672059" w:rsidRPr="004244B3">
        <w:rPr>
          <w:rFonts w:ascii="Times New Roman" w:hAnsi="Times New Roman" w:cs="Times New Roman"/>
        </w:rPr>
        <w:t xml:space="preserve">in road design, construction, maintenance, and pavement management systems </w:t>
      </w:r>
      <w:r w:rsidR="009B1C63" w:rsidRPr="004244B3">
        <w:rPr>
          <w:rFonts w:ascii="Times New Roman" w:hAnsi="Times New Roman" w:cs="Times New Roman"/>
        </w:rPr>
        <w:t xml:space="preserve">with </w:t>
      </w:r>
      <w:r w:rsidR="005836C0" w:rsidRPr="004244B3">
        <w:rPr>
          <w:rFonts w:ascii="Times New Roman" w:hAnsi="Times New Roman" w:cs="Times New Roman"/>
        </w:rPr>
        <w:t xml:space="preserve">knowledge </w:t>
      </w:r>
      <w:r w:rsidR="009B1C63" w:rsidRPr="004244B3">
        <w:rPr>
          <w:rFonts w:ascii="Times New Roman" w:hAnsi="Times New Roman" w:cs="Times New Roman"/>
        </w:rPr>
        <w:t xml:space="preserve">of contract management, performance monitoring, and evaluation infrastructure projects </w:t>
      </w:r>
      <w:r w:rsidR="00C71FB9" w:rsidRPr="004244B3">
        <w:rPr>
          <w:rFonts w:ascii="Times New Roman" w:hAnsi="Times New Roman" w:cs="Times New Roman"/>
        </w:rPr>
        <w:t>in road maintenance and rehabilitation projects.</w:t>
      </w:r>
      <w:r w:rsidR="009B1C63" w:rsidRPr="004244B3">
        <w:rPr>
          <w:rFonts w:ascii="Times New Roman" w:hAnsi="Times New Roman" w:cs="Times New Roman"/>
        </w:rPr>
        <w:t xml:space="preserve"> </w:t>
      </w:r>
    </w:p>
    <w:p w14:paraId="5E169292" w14:textId="29431569" w:rsidR="009911CD" w:rsidRPr="004244B3" w:rsidRDefault="009911CD" w:rsidP="00672059">
      <w:pPr>
        <w:numPr>
          <w:ilvl w:val="0"/>
          <w:numId w:val="3"/>
        </w:numPr>
        <w:jc w:val="both"/>
        <w:rPr>
          <w:rFonts w:ascii="Times New Roman" w:hAnsi="Times New Roman" w:cs="Times New Roman"/>
        </w:rPr>
      </w:pPr>
      <w:r w:rsidRPr="004244B3">
        <w:rPr>
          <w:rFonts w:ascii="Times New Roman" w:hAnsi="Times New Roman" w:cs="Times New Roman"/>
          <w:b/>
          <w:bCs/>
        </w:rPr>
        <w:t>Specific Experience:</w:t>
      </w:r>
      <w:r w:rsidR="00847D41" w:rsidRPr="004244B3">
        <w:rPr>
          <w:rFonts w:ascii="Times New Roman" w:hAnsi="Times New Roman" w:cs="Times New Roman"/>
        </w:rPr>
        <w:t xml:space="preserve">  At least 5 years of experience in</w:t>
      </w:r>
      <w:r w:rsidR="00672059" w:rsidRPr="004244B3">
        <w:rPr>
          <w:rFonts w:ascii="Times New Roman" w:hAnsi="Times New Roman" w:cs="Times New Roman"/>
        </w:rPr>
        <w:t xml:space="preserve"> road sector management, with significant experience in </w:t>
      </w:r>
      <w:r w:rsidR="00847D41" w:rsidRPr="004244B3">
        <w:rPr>
          <w:rFonts w:ascii="Times New Roman" w:hAnsi="Times New Roman" w:cs="Times New Roman"/>
        </w:rPr>
        <w:t>PBC in road sector.</w:t>
      </w:r>
    </w:p>
    <w:p w14:paraId="32E9FEEB" w14:textId="77777777" w:rsidR="00C71FB9" w:rsidRPr="004244B3" w:rsidRDefault="00C71FB9" w:rsidP="00672059">
      <w:pPr>
        <w:numPr>
          <w:ilvl w:val="0"/>
          <w:numId w:val="3"/>
        </w:numPr>
        <w:jc w:val="both"/>
        <w:rPr>
          <w:rFonts w:ascii="Times New Roman" w:hAnsi="Times New Roman" w:cs="Times New Roman"/>
        </w:rPr>
      </w:pPr>
      <w:r w:rsidRPr="004244B3">
        <w:rPr>
          <w:rFonts w:ascii="Times New Roman" w:hAnsi="Times New Roman" w:cs="Times New Roman"/>
          <w:b/>
          <w:bCs/>
        </w:rPr>
        <w:t>Communication Skills:</w:t>
      </w:r>
      <w:r w:rsidRPr="004244B3">
        <w:rPr>
          <w:rFonts w:ascii="Times New Roman" w:hAnsi="Times New Roman" w:cs="Times New Roman"/>
        </w:rPr>
        <w:t xml:space="preserve"> Excellent written and verbal communication skills, with experience in stakeholder engagement and capacity building.</w:t>
      </w:r>
    </w:p>
    <w:p w14:paraId="55E55F00" w14:textId="66511350" w:rsidR="00C71FB9" w:rsidRPr="004244B3" w:rsidRDefault="00C71FB9" w:rsidP="00C71FB9">
      <w:pPr>
        <w:numPr>
          <w:ilvl w:val="0"/>
          <w:numId w:val="3"/>
        </w:numPr>
        <w:rPr>
          <w:rFonts w:ascii="Times New Roman" w:hAnsi="Times New Roman" w:cs="Times New Roman"/>
        </w:rPr>
      </w:pPr>
      <w:r w:rsidRPr="004244B3">
        <w:rPr>
          <w:rFonts w:ascii="Times New Roman" w:hAnsi="Times New Roman" w:cs="Times New Roman"/>
          <w:b/>
          <w:bCs/>
        </w:rPr>
        <w:t>Professional Affiliations:</w:t>
      </w:r>
      <w:r w:rsidRPr="004244B3">
        <w:rPr>
          <w:rFonts w:ascii="Times New Roman" w:hAnsi="Times New Roman" w:cs="Times New Roman"/>
        </w:rPr>
        <w:t xml:space="preserve"> Membership in relevant professional bodies</w:t>
      </w:r>
      <w:r w:rsidR="00587AED" w:rsidRPr="004244B3">
        <w:rPr>
          <w:rFonts w:ascii="Times New Roman" w:hAnsi="Times New Roman" w:cs="Times New Roman"/>
        </w:rPr>
        <w:t>.</w:t>
      </w:r>
    </w:p>
    <w:p w14:paraId="5B7A76D6" w14:textId="313C203D" w:rsidR="00C71FB9" w:rsidRPr="004244B3" w:rsidRDefault="009B1C63" w:rsidP="009B1C63">
      <w:pPr>
        <w:pStyle w:val="ListParagraph"/>
        <w:numPr>
          <w:ilvl w:val="0"/>
          <w:numId w:val="7"/>
        </w:numPr>
        <w:rPr>
          <w:rFonts w:ascii="Times New Roman" w:hAnsi="Times New Roman" w:cs="Times New Roman"/>
          <w:b/>
          <w:bCs/>
        </w:rPr>
      </w:pPr>
      <w:r w:rsidRPr="004244B3">
        <w:rPr>
          <w:rFonts w:ascii="Times New Roman" w:hAnsi="Times New Roman" w:cs="Times New Roman"/>
          <w:b/>
          <w:bCs/>
        </w:rPr>
        <w:t>Reporting Requirements and time schedule for deliverables</w:t>
      </w:r>
    </w:p>
    <w:p w14:paraId="686A9A3D" w14:textId="3B26C529" w:rsidR="009B1C63" w:rsidRPr="004244B3" w:rsidRDefault="009B1C63" w:rsidP="00FB14BF">
      <w:pPr>
        <w:spacing w:line="240" w:lineRule="auto"/>
        <w:jc w:val="both"/>
        <w:rPr>
          <w:rFonts w:ascii="Times New Roman" w:hAnsi="Times New Roman" w:cs="Times New Roman"/>
        </w:rPr>
      </w:pPr>
      <w:r w:rsidRPr="004244B3">
        <w:rPr>
          <w:rFonts w:ascii="Times New Roman" w:hAnsi="Times New Roman" w:cs="Times New Roman"/>
        </w:rPr>
        <w:t xml:space="preserve">The Consultant shall prepare and submit the following reports and documents, in English, in an approved format to the RA. </w:t>
      </w:r>
      <w:r w:rsidR="00BC4A28" w:rsidRPr="004244B3">
        <w:rPr>
          <w:rFonts w:ascii="Times New Roman" w:hAnsi="Times New Roman" w:cs="Times New Roman"/>
        </w:rPr>
        <w:t xml:space="preserve">All deliverables shall be submitted in draft form and reviewed by the Client. </w:t>
      </w:r>
      <w:r w:rsidRPr="004244B3">
        <w:rPr>
          <w:rFonts w:ascii="Times New Roman" w:hAnsi="Times New Roman" w:cs="Times New Roman"/>
        </w:rPr>
        <w:t xml:space="preserve">The comments of the Client shall be incorporated in the final version of the reports and documentation. Ten (10) hard copies and one (1) soft copy of each of the reports/documents </w:t>
      </w:r>
      <w:r w:rsidR="00BC4A28" w:rsidRPr="004244B3">
        <w:rPr>
          <w:rFonts w:ascii="Times New Roman" w:hAnsi="Times New Roman" w:cs="Times New Roman"/>
        </w:rPr>
        <w:t xml:space="preserve">(draft and final) </w:t>
      </w:r>
      <w:r w:rsidRPr="004244B3">
        <w:rPr>
          <w:rFonts w:ascii="Times New Roman" w:hAnsi="Times New Roman" w:cs="Times New Roman"/>
        </w:rPr>
        <w:t xml:space="preserve">listed below shall be sent to the Client. </w:t>
      </w:r>
    </w:p>
    <w:p w14:paraId="5CAC140A" w14:textId="77777777" w:rsidR="009B1C63" w:rsidRPr="004244B3" w:rsidRDefault="009B1C63" w:rsidP="009B1C63">
      <w:pPr>
        <w:jc w:val="both"/>
        <w:rPr>
          <w:rFonts w:ascii="Times New Roman" w:hAnsi="Times New Roman" w:cs="Times New Roman"/>
        </w:rPr>
      </w:pPr>
      <w:r w:rsidRPr="004244B3">
        <w:rPr>
          <w:rFonts w:ascii="Times New Roman" w:hAnsi="Times New Roman" w:cs="Times New Roman"/>
        </w:rPr>
        <w:t>The following schedule is to be used as a guide:</w:t>
      </w:r>
    </w:p>
    <w:tbl>
      <w:tblPr>
        <w:tblStyle w:val="TableGrid"/>
        <w:tblW w:w="0" w:type="auto"/>
        <w:tblInd w:w="-5" w:type="dxa"/>
        <w:tblLook w:val="04A0" w:firstRow="1" w:lastRow="0" w:firstColumn="1" w:lastColumn="0" w:noHBand="0" w:noVBand="1"/>
      </w:tblPr>
      <w:tblGrid>
        <w:gridCol w:w="567"/>
        <w:gridCol w:w="6150"/>
        <w:gridCol w:w="2638"/>
      </w:tblGrid>
      <w:tr w:rsidR="009B1C63" w:rsidRPr="004244B3" w14:paraId="6A77E72F" w14:textId="77777777" w:rsidTr="00D553B5">
        <w:trPr>
          <w:trHeight w:val="567"/>
        </w:trPr>
        <w:tc>
          <w:tcPr>
            <w:tcW w:w="567" w:type="dxa"/>
          </w:tcPr>
          <w:p w14:paraId="5089A377" w14:textId="77777777" w:rsidR="009B1C63" w:rsidRPr="004244B3" w:rsidRDefault="009B1C63" w:rsidP="00616ED5">
            <w:pPr>
              <w:tabs>
                <w:tab w:val="left" w:pos="630"/>
              </w:tabs>
              <w:jc w:val="both"/>
              <w:rPr>
                <w:rFonts w:ascii="Times New Roman" w:hAnsi="Times New Roman" w:cs="Times New Roman"/>
                <w:sz w:val="24"/>
                <w:szCs w:val="24"/>
              </w:rPr>
            </w:pPr>
            <w:bookmarkStart w:id="11" w:name="_Hlk202970295"/>
            <w:proofErr w:type="spellStart"/>
            <w:r w:rsidRPr="004244B3">
              <w:rPr>
                <w:rFonts w:ascii="Times New Roman" w:hAnsi="Times New Roman" w:cs="Times New Roman"/>
                <w:sz w:val="24"/>
                <w:szCs w:val="24"/>
              </w:rPr>
              <w:t>i</w:t>
            </w:r>
            <w:proofErr w:type="spellEnd"/>
          </w:p>
        </w:tc>
        <w:tc>
          <w:tcPr>
            <w:tcW w:w="6150" w:type="dxa"/>
          </w:tcPr>
          <w:p w14:paraId="4B50F248" w14:textId="77777777" w:rsidR="009B1C63" w:rsidRPr="004244B3" w:rsidRDefault="009B1C63"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Inception Report Submission</w:t>
            </w:r>
          </w:p>
        </w:tc>
        <w:tc>
          <w:tcPr>
            <w:tcW w:w="2638" w:type="dxa"/>
          </w:tcPr>
          <w:p w14:paraId="7B6B9D21" w14:textId="1C9A4C47" w:rsidR="009B1C63" w:rsidRPr="004244B3" w:rsidRDefault="009118B0" w:rsidP="00616ED5">
            <w:pPr>
              <w:tabs>
                <w:tab w:val="left" w:pos="630"/>
              </w:tabs>
              <w:jc w:val="both"/>
              <w:rPr>
                <w:rFonts w:ascii="Times New Roman" w:hAnsi="Times New Roman" w:cs="Times New Roman"/>
                <w:sz w:val="24"/>
                <w:szCs w:val="24"/>
                <w:highlight w:val="yellow"/>
              </w:rPr>
            </w:pPr>
            <w:r w:rsidRPr="004244B3">
              <w:rPr>
                <w:rFonts w:ascii="Times New Roman" w:hAnsi="Times New Roman" w:cs="Times New Roman"/>
                <w:sz w:val="24"/>
                <w:szCs w:val="24"/>
              </w:rPr>
              <w:t>4</w:t>
            </w:r>
            <w:r w:rsidR="00BF4FBD" w:rsidRPr="004244B3">
              <w:rPr>
                <w:rFonts w:ascii="Times New Roman" w:hAnsi="Times New Roman" w:cs="Times New Roman"/>
                <w:sz w:val="24"/>
                <w:szCs w:val="24"/>
              </w:rPr>
              <w:t xml:space="preserve"> </w:t>
            </w:r>
            <w:r w:rsidR="009B1C63" w:rsidRPr="004244B3">
              <w:rPr>
                <w:rFonts w:ascii="Times New Roman" w:hAnsi="Times New Roman" w:cs="Times New Roman"/>
                <w:sz w:val="24"/>
                <w:szCs w:val="24"/>
              </w:rPr>
              <w:t>Weeks after Commencement Date</w:t>
            </w:r>
          </w:p>
        </w:tc>
      </w:tr>
      <w:tr w:rsidR="009B1C63" w:rsidRPr="004244B3" w14:paraId="7F38792D" w14:textId="77777777" w:rsidTr="00D553B5">
        <w:trPr>
          <w:trHeight w:val="567"/>
        </w:trPr>
        <w:tc>
          <w:tcPr>
            <w:tcW w:w="567" w:type="dxa"/>
          </w:tcPr>
          <w:p w14:paraId="14ECDB01" w14:textId="77777777" w:rsidR="009B1C63" w:rsidRPr="004244B3" w:rsidRDefault="009B1C63"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ii</w:t>
            </w:r>
          </w:p>
        </w:tc>
        <w:tc>
          <w:tcPr>
            <w:tcW w:w="6150" w:type="dxa"/>
          </w:tcPr>
          <w:p w14:paraId="5D9A828A" w14:textId="666D1117" w:rsidR="009B1C63" w:rsidRPr="004244B3" w:rsidRDefault="009118B0" w:rsidP="00616ED5">
            <w:pPr>
              <w:tabs>
                <w:tab w:val="left" w:pos="630"/>
              </w:tabs>
              <w:jc w:val="both"/>
              <w:rPr>
                <w:rFonts w:ascii="Times New Roman" w:hAnsi="Times New Roman" w:cs="Times New Roman"/>
                <w:sz w:val="24"/>
                <w:szCs w:val="24"/>
              </w:rPr>
            </w:pPr>
            <w:bookmarkStart w:id="12" w:name="_Hlk202970234"/>
            <w:r w:rsidRPr="004244B3">
              <w:rPr>
                <w:rFonts w:ascii="Times New Roman" w:hAnsi="Times New Roman" w:cs="Times New Roman"/>
                <w:sz w:val="24"/>
                <w:szCs w:val="24"/>
              </w:rPr>
              <w:t>Current Road Maintenance Practices Report</w:t>
            </w:r>
            <w:bookmarkEnd w:id="12"/>
          </w:p>
        </w:tc>
        <w:tc>
          <w:tcPr>
            <w:tcW w:w="2638" w:type="dxa"/>
          </w:tcPr>
          <w:p w14:paraId="0B8EC56C" w14:textId="01357C45" w:rsidR="009B1C63" w:rsidRPr="004244B3" w:rsidRDefault="00BC4A28" w:rsidP="00616ED5">
            <w:pPr>
              <w:tabs>
                <w:tab w:val="left" w:pos="630"/>
              </w:tabs>
              <w:jc w:val="both"/>
              <w:rPr>
                <w:rFonts w:ascii="Times New Roman" w:hAnsi="Times New Roman" w:cs="Times New Roman"/>
                <w:sz w:val="24"/>
                <w:szCs w:val="24"/>
                <w:highlight w:val="yellow"/>
              </w:rPr>
            </w:pPr>
            <w:r w:rsidRPr="004244B3">
              <w:rPr>
                <w:rFonts w:ascii="Times New Roman" w:hAnsi="Times New Roman" w:cs="Times New Roman"/>
                <w:sz w:val="24"/>
                <w:szCs w:val="24"/>
              </w:rPr>
              <w:t>8</w:t>
            </w:r>
            <w:r w:rsidR="009B1C63" w:rsidRPr="004244B3">
              <w:rPr>
                <w:rFonts w:ascii="Times New Roman" w:hAnsi="Times New Roman" w:cs="Times New Roman"/>
                <w:sz w:val="24"/>
                <w:szCs w:val="24"/>
              </w:rPr>
              <w:t xml:space="preserve"> Weeks after Commencement Date</w:t>
            </w:r>
          </w:p>
        </w:tc>
      </w:tr>
      <w:tr w:rsidR="009B1C63" w:rsidRPr="004244B3" w14:paraId="67DCD41C" w14:textId="77777777" w:rsidTr="00D553B5">
        <w:trPr>
          <w:trHeight w:val="567"/>
        </w:trPr>
        <w:tc>
          <w:tcPr>
            <w:tcW w:w="567" w:type="dxa"/>
          </w:tcPr>
          <w:p w14:paraId="348DB559" w14:textId="77777777" w:rsidR="009B1C63" w:rsidRPr="004244B3" w:rsidRDefault="009B1C63"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iii</w:t>
            </w:r>
          </w:p>
        </w:tc>
        <w:tc>
          <w:tcPr>
            <w:tcW w:w="6150" w:type="dxa"/>
          </w:tcPr>
          <w:p w14:paraId="3B72F6DE" w14:textId="52DF94A6" w:rsidR="009B1C63" w:rsidRPr="004244B3" w:rsidRDefault="009118B0" w:rsidP="00BF4FBD">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PBC System Design Document/Framework Report</w:t>
            </w:r>
          </w:p>
        </w:tc>
        <w:tc>
          <w:tcPr>
            <w:tcW w:w="2638" w:type="dxa"/>
          </w:tcPr>
          <w:p w14:paraId="44756CD4" w14:textId="7BD85CDC" w:rsidR="009B1C63" w:rsidRPr="004244B3" w:rsidRDefault="00BF4FBD" w:rsidP="00616ED5">
            <w:pPr>
              <w:tabs>
                <w:tab w:val="left" w:pos="630"/>
              </w:tabs>
              <w:jc w:val="both"/>
              <w:rPr>
                <w:rFonts w:ascii="Times New Roman" w:hAnsi="Times New Roman" w:cs="Times New Roman"/>
                <w:sz w:val="24"/>
                <w:szCs w:val="24"/>
                <w:highlight w:val="yellow"/>
              </w:rPr>
            </w:pPr>
            <w:r w:rsidRPr="004244B3">
              <w:rPr>
                <w:rFonts w:ascii="Times New Roman" w:hAnsi="Times New Roman" w:cs="Times New Roman"/>
                <w:sz w:val="24"/>
                <w:szCs w:val="24"/>
              </w:rPr>
              <w:t xml:space="preserve">12 </w:t>
            </w:r>
            <w:r w:rsidR="009B1C63" w:rsidRPr="004244B3">
              <w:rPr>
                <w:rFonts w:ascii="Times New Roman" w:hAnsi="Times New Roman" w:cs="Times New Roman"/>
                <w:sz w:val="24"/>
                <w:szCs w:val="24"/>
              </w:rPr>
              <w:t xml:space="preserve">Weeks after </w:t>
            </w:r>
            <w:r w:rsidRPr="004244B3">
              <w:rPr>
                <w:rFonts w:ascii="Times New Roman" w:hAnsi="Times New Roman" w:cs="Times New Roman"/>
                <w:sz w:val="24"/>
                <w:szCs w:val="24"/>
              </w:rPr>
              <w:t>commencement date</w:t>
            </w:r>
          </w:p>
        </w:tc>
      </w:tr>
      <w:tr w:rsidR="009B1C63" w:rsidRPr="004244B3" w14:paraId="44056148" w14:textId="77777777" w:rsidTr="00D553B5">
        <w:trPr>
          <w:trHeight w:val="567"/>
        </w:trPr>
        <w:tc>
          <w:tcPr>
            <w:tcW w:w="567" w:type="dxa"/>
          </w:tcPr>
          <w:p w14:paraId="1DC220DF" w14:textId="77777777" w:rsidR="009B1C63" w:rsidRPr="004244B3" w:rsidRDefault="009B1C63"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iv</w:t>
            </w:r>
          </w:p>
        </w:tc>
        <w:tc>
          <w:tcPr>
            <w:tcW w:w="6150" w:type="dxa"/>
          </w:tcPr>
          <w:p w14:paraId="3B73D7AA" w14:textId="66568D6D" w:rsidR="009B1C63" w:rsidRPr="004244B3" w:rsidRDefault="009118B0" w:rsidP="00BF4FBD">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 xml:space="preserve">Standard </w:t>
            </w:r>
            <w:r w:rsidR="00E33CF6" w:rsidRPr="004244B3">
              <w:rPr>
                <w:rFonts w:ascii="Times New Roman" w:hAnsi="Times New Roman" w:cs="Times New Roman"/>
                <w:sz w:val="24"/>
                <w:szCs w:val="24"/>
              </w:rPr>
              <w:t xml:space="preserve">PBC </w:t>
            </w:r>
            <w:r w:rsidRPr="004244B3">
              <w:rPr>
                <w:rFonts w:ascii="Times New Roman" w:hAnsi="Times New Roman" w:cs="Times New Roman"/>
                <w:sz w:val="24"/>
                <w:szCs w:val="24"/>
              </w:rPr>
              <w:t>Bidding Document</w:t>
            </w:r>
          </w:p>
        </w:tc>
        <w:tc>
          <w:tcPr>
            <w:tcW w:w="2638" w:type="dxa"/>
          </w:tcPr>
          <w:p w14:paraId="662567A0" w14:textId="51F84E24" w:rsidR="009B1C63" w:rsidRPr="004244B3" w:rsidRDefault="009B1C63" w:rsidP="00616ED5">
            <w:pPr>
              <w:tabs>
                <w:tab w:val="left" w:pos="630"/>
              </w:tabs>
              <w:jc w:val="both"/>
              <w:rPr>
                <w:rFonts w:ascii="Times New Roman" w:hAnsi="Times New Roman" w:cs="Times New Roman"/>
                <w:sz w:val="24"/>
                <w:szCs w:val="24"/>
                <w:highlight w:val="yellow"/>
              </w:rPr>
            </w:pPr>
            <w:r w:rsidRPr="004244B3">
              <w:rPr>
                <w:rFonts w:ascii="Times New Roman" w:hAnsi="Times New Roman" w:cs="Times New Roman"/>
                <w:sz w:val="24"/>
                <w:szCs w:val="24"/>
              </w:rPr>
              <w:t>1</w:t>
            </w:r>
            <w:r w:rsidR="00BF4FBD" w:rsidRPr="004244B3">
              <w:rPr>
                <w:rFonts w:ascii="Times New Roman" w:hAnsi="Times New Roman" w:cs="Times New Roman"/>
                <w:sz w:val="24"/>
                <w:szCs w:val="24"/>
              </w:rPr>
              <w:t xml:space="preserve">6 </w:t>
            </w:r>
            <w:r w:rsidRPr="004244B3">
              <w:rPr>
                <w:rFonts w:ascii="Times New Roman" w:hAnsi="Times New Roman" w:cs="Times New Roman"/>
                <w:sz w:val="24"/>
                <w:szCs w:val="24"/>
              </w:rPr>
              <w:t xml:space="preserve">Week after </w:t>
            </w:r>
            <w:r w:rsidR="00BF4FBD" w:rsidRPr="004244B3">
              <w:rPr>
                <w:rFonts w:ascii="Times New Roman" w:hAnsi="Times New Roman" w:cs="Times New Roman"/>
                <w:sz w:val="24"/>
                <w:szCs w:val="24"/>
              </w:rPr>
              <w:t>commencement date</w:t>
            </w:r>
          </w:p>
        </w:tc>
      </w:tr>
      <w:tr w:rsidR="009B1C63" w:rsidRPr="004244B3" w14:paraId="0589E52C" w14:textId="77777777" w:rsidTr="00D553B5">
        <w:trPr>
          <w:trHeight w:val="567"/>
        </w:trPr>
        <w:tc>
          <w:tcPr>
            <w:tcW w:w="567" w:type="dxa"/>
          </w:tcPr>
          <w:p w14:paraId="3A4A56D3" w14:textId="41964A9F" w:rsidR="009B1C63" w:rsidRPr="004244B3" w:rsidRDefault="009B1C63"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v</w:t>
            </w:r>
          </w:p>
        </w:tc>
        <w:tc>
          <w:tcPr>
            <w:tcW w:w="6150" w:type="dxa"/>
          </w:tcPr>
          <w:p w14:paraId="50F1A51B" w14:textId="3DB983B0" w:rsidR="009B1C63" w:rsidRPr="004244B3" w:rsidRDefault="009118B0" w:rsidP="00BF4FBD">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Needs Assessment and Capacity Building Report</w:t>
            </w:r>
          </w:p>
        </w:tc>
        <w:tc>
          <w:tcPr>
            <w:tcW w:w="2638" w:type="dxa"/>
          </w:tcPr>
          <w:p w14:paraId="6157EF72" w14:textId="73B53A2B" w:rsidR="009B1C63" w:rsidRPr="004244B3" w:rsidRDefault="00BC4A28"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24 Week</w:t>
            </w:r>
            <w:r w:rsidR="007524AE" w:rsidRPr="004244B3">
              <w:rPr>
                <w:rFonts w:ascii="Times New Roman" w:hAnsi="Times New Roman" w:cs="Times New Roman"/>
                <w:sz w:val="24"/>
                <w:szCs w:val="24"/>
              </w:rPr>
              <w:t xml:space="preserve"> after commencement date</w:t>
            </w:r>
          </w:p>
        </w:tc>
      </w:tr>
      <w:tr w:rsidR="009B1C63" w:rsidRPr="004244B3" w14:paraId="664AF4F6" w14:textId="77777777" w:rsidTr="00D553B5">
        <w:trPr>
          <w:trHeight w:val="567"/>
        </w:trPr>
        <w:tc>
          <w:tcPr>
            <w:tcW w:w="567" w:type="dxa"/>
          </w:tcPr>
          <w:p w14:paraId="7BE05194" w14:textId="0A85895F" w:rsidR="009B1C63" w:rsidRPr="004244B3" w:rsidRDefault="009B1C63"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vii</w:t>
            </w:r>
          </w:p>
        </w:tc>
        <w:tc>
          <w:tcPr>
            <w:tcW w:w="6150" w:type="dxa"/>
          </w:tcPr>
          <w:p w14:paraId="67A69891" w14:textId="26A8788B" w:rsidR="009B1C63" w:rsidRPr="004244B3" w:rsidRDefault="00BF4FBD"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Final report with recommendations</w:t>
            </w:r>
          </w:p>
        </w:tc>
        <w:tc>
          <w:tcPr>
            <w:tcW w:w="2638" w:type="dxa"/>
          </w:tcPr>
          <w:p w14:paraId="7D37F1FA" w14:textId="3FF3BDD4" w:rsidR="009B1C63" w:rsidRPr="004244B3" w:rsidRDefault="007524AE" w:rsidP="00616ED5">
            <w:pPr>
              <w:tabs>
                <w:tab w:val="left" w:pos="630"/>
              </w:tabs>
              <w:jc w:val="both"/>
              <w:rPr>
                <w:rFonts w:ascii="Times New Roman" w:hAnsi="Times New Roman" w:cs="Times New Roman"/>
                <w:sz w:val="24"/>
                <w:szCs w:val="24"/>
              </w:rPr>
            </w:pPr>
            <w:r w:rsidRPr="004244B3">
              <w:rPr>
                <w:rFonts w:ascii="Times New Roman" w:hAnsi="Times New Roman" w:cs="Times New Roman"/>
                <w:sz w:val="24"/>
                <w:szCs w:val="24"/>
              </w:rPr>
              <w:t>2</w:t>
            </w:r>
            <w:r w:rsidR="00BC4A28" w:rsidRPr="004244B3">
              <w:rPr>
                <w:rFonts w:ascii="Times New Roman" w:hAnsi="Times New Roman" w:cs="Times New Roman"/>
                <w:sz w:val="24"/>
                <w:szCs w:val="24"/>
              </w:rPr>
              <w:t>6</w:t>
            </w:r>
            <w:r w:rsidRPr="004244B3">
              <w:rPr>
                <w:rFonts w:ascii="Times New Roman" w:hAnsi="Times New Roman" w:cs="Times New Roman"/>
                <w:sz w:val="24"/>
                <w:szCs w:val="24"/>
              </w:rPr>
              <w:t xml:space="preserve"> </w:t>
            </w:r>
            <w:r w:rsidR="009B1C63" w:rsidRPr="004244B3">
              <w:rPr>
                <w:rFonts w:ascii="Times New Roman" w:hAnsi="Times New Roman" w:cs="Times New Roman"/>
                <w:sz w:val="24"/>
                <w:szCs w:val="24"/>
              </w:rPr>
              <w:t>Week</w:t>
            </w:r>
            <w:r w:rsidR="00BC4A28" w:rsidRPr="004244B3">
              <w:rPr>
                <w:rFonts w:ascii="Times New Roman" w:hAnsi="Times New Roman" w:cs="Times New Roman"/>
                <w:sz w:val="24"/>
                <w:szCs w:val="24"/>
              </w:rPr>
              <w:t>s</w:t>
            </w:r>
            <w:r w:rsidR="009B1C63" w:rsidRPr="004244B3">
              <w:rPr>
                <w:rFonts w:ascii="Times New Roman" w:hAnsi="Times New Roman" w:cs="Times New Roman"/>
                <w:sz w:val="24"/>
                <w:szCs w:val="24"/>
              </w:rPr>
              <w:t xml:space="preserve"> after </w:t>
            </w:r>
            <w:r w:rsidRPr="004244B3">
              <w:rPr>
                <w:rFonts w:ascii="Times New Roman" w:hAnsi="Times New Roman" w:cs="Times New Roman"/>
                <w:sz w:val="24"/>
                <w:szCs w:val="24"/>
              </w:rPr>
              <w:t>commencement date</w:t>
            </w:r>
          </w:p>
        </w:tc>
      </w:tr>
      <w:bookmarkEnd w:id="11"/>
    </w:tbl>
    <w:p w14:paraId="3045CB06" w14:textId="77777777" w:rsidR="00BC4A28" w:rsidRPr="004244B3" w:rsidRDefault="00BC4A28" w:rsidP="00BC4A28">
      <w:pPr>
        <w:rPr>
          <w:rFonts w:ascii="Times New Roman" w:hAnsi="Times New Roman" w:cs="Times New Roman"/>
        </w:rPr>
      </w:pPr>
    </w:p>
    <w:p w14:paraId="594EA8BA" w14:textId="3AFA6A7B" w:rsidR="00C71FB9" w:rsidRPr="004244B3" w:rsidRDefault="008417B2" w:rsidP="004244B3">
      <w:pPr>
        <w:pStyle w:val="Heading1"/>
        <w:numPr>
          <w:ilvl w:val="0"/>
          <w:numId w:val="18"/>
        </w:numPr>
        <w:rPr>
          <w:rFonts w:ascii="Times New Roman" w:hAnsi="Times New Roman" w:cs="Times New Roman"/>
          <w:b/>
          <w:bCs/>
          <w:color w:val="auto"/>
          <w:sz w:val="24"/>
          <w:szCs w:val="24"/>
        </w:rPr>
      </w:pPr>
      <w:bookmarkStart w:id="13" w:name="_Toc222739536"/>
      <w:r w:rsidRPr="004244B3">
        <w:rPr>
          <w:rFonts w:ascii="Times New Roman" w:hAnsi="Times New Roman" w:cs="Times New Roman"/>
          <w:b/>
          <w:bCs/>
          <w:color w:val="auto"/>
          <w:sz w:val="24"/>
          <w:szCs w:val="24"/>
        </w:rPr>
        <w:t>Data, Services and Facilities to be Provided by the Client</w:t>
      </w:r>
      <w:bookmarkEnd w:id="13"/>
    </w:p>
    <w:p w14:paraId="5B58B307" w14:textId="049F3FE5" w:rsidR="008417B2" w:rsidRPr="004244B3" w:rsidRDefault="008417B2" w:rsidP="008417B2">
      <w:pPr>
        <w:jc w:val="both"/>
        <w:rPr>
          <w:rFonts w:ascii="Times New Roman" w:hAnsi="Times New Roman" w:cs="Times New Roman"/>
        </w:rPr>
      </w:pPr>
      <w:r w:rsidRPr="004244B3">
        <w:rPr>
          <w:rFonts w:ascii="Times New Roman" w:hAnsi="Times New Roman" w:cs="Times New Roman"/>
        </w:rPr>
        <w:t xml:space="preserve">The Client shall assist the consultant upon request with available road maintenance information, including existing standard bidding documents, legislation, road maintenance programmes. The Client will also assist in the facilitation for the co-operation of other </w:t>
      </w:r>
      <w:r w:rsidR="005836C0" w:rsidRPr="004244B3">
        <w:rPr>
          <w:rFonts w:ascii="Times New Roman" w:hAnsi="Times New Roman" w:cs="Times New Roman"/>
        </w:rPr>
        <w:t xml:space="preserve">Government </w:t>
      </w:r>
      <w:r w:rsidRPr="004244B3">
        <w:rPr>
          <w:rFonts w:ascii="Times New Roman" w:hAnsi="Times New Roman" w:cs="Times New Roman"/>
        </w:rPr>
        <w:t>ministries</w:t>
      </w:r>
      <w:r w:rsidR="005836C0" w:rsidRPr="004244B3">
        <w:rPr>
          <w:rFonts w:ascii="Times New Roman" w:hAnsi="Times New Roman" w:cs="Times New Roman"/>
        </w:rPr>
        <w:t>, departments</w:t>
      </w:r>
      <w:r w:rsidRPr="004244B3">
        <w:rPr>
          <w:rFonts w:ascii="Times New Roman" w:hAnsi="Times New Roman" w:cs="Times New Roman"/>
        </w:rPr>
        <w:t xml:space="preserve"> and agencies as required for carrying out the service and in liaison as necessary for the same purpose. The Client will give the Consultant assistance to gain access to all </w:t>
      </w:r>
      <w:r w:rsidR="00177F40" w:rsidRPr="004244B3">
        <w:rPr>
          <w:rFonts w:ascii="Times New Roman" w:hAnsi="Times New Roman" w:cs="Times New Roman"/>
        </w:rPr>
        <w:t xml:space="preserve">relevant </w:t>
      </w:r>
      <w:r w:rsidRPr="004244B3">
        <w:rPr>
          <w:rFonts w:ascii="Times New Roman" w:hAnsi="Times New Roman" w:cs="Times New Roman"/>
        </w:rPr>
        <w:t>information required for the proper conduct and completion of the assignment.</w:t>
      </w:r>
    </w:p>
    <w:p w14:paraId="0F88FF03" w14:textId="77777777" w:rsidR="00177F40" w:rsidRPr="004244B3" w:rsidRDefault="00177F40" w:rsidP="004244B3">
      <w:pPr>
        <w:pStyle w:val="Heading1"/>
        <w:numPr>
          <w:ilvl w:val="0"/>
          <w:numId w:val="18"/>
        </w:numPr>
        <w:rPr>
          <w:rFonts w:ascii="Times New Roman" w:hAnsi="Times New Roman" w:cs="Times New Roman"/>
          <w:b/>
          <w:bCs/>
          <w:color w:val="auto"/>
          <w:sz w:val="24"/>
          <w:szCs w:val="24"/>
        </w:rPr>
      </w:pPr>
      <w:bookmarkStart w:id="14" w:name="_Toc222739537"/>
      <w:r w:rsidRPr="004244B3">
        <w:rPr>
          <w:rFonts w:ascii="Times New Roman" w:hAnsi="Times New Roman" w:cs="Times New Roman"/>
          <w:b/>
          <w:bCs/>
          <w:color w:val="auto"/>
          <w:sz w:val="24"/>
          <w:szCs w:val="24"/>
        </w:rPr>
        <w:t>Obligations of the Consultant</w:t>
      </w:r>
      <w:bookmarkEnd w:id="14"/>
      <w:r w:rsidRPr="004244B3">
        <w:rPr>
          <w:rFonts w:ascii="Times New Roman" w:hAnsi="Times New Roman" w:cs="Times New Roman"/>
          <w:b/>
          <w:bCs/>
          <w:color w:val="auto"/>
          <w:sz w:val="24"/>
          <w:szCs w:val="24"/>
        </w:rPr>
        <w:t xml:space="preserve"> </w:t>
      </w:r>
    </w:p>
    <w:p w14:paraId="15ABE0A5" w14:textId="6C62F60D" w:rsidR="00177F40" w:rsidRPr="004244B3" w:rsidRDefault="00177F40" w:rsidP="00177F40">
      <w:pPr>
        <w:jc w:val="both"/>
        <w:rPr>
          <w:rFonts w:ascii="Times New Roman" w:hAnsi="Times New Roman" w:cs="Times New Roman"/>
          <w:bCs/>
        </w:rPr>
      </w:pPr>
      <w:r w:rsidRPr="004244B3">
        <w:rPr>
          <w:rFonts w:ascii="Times New Roman" w:hAnsi="Times New Roman" w:cs="Times New Roman"/>
          <w:bCs/>
        </w:rPr>
        <w:t xml:space="preserve">The </w:t>
      </w:r>
      <w:r w:rsidR="005B0173" w:rsidRPr="004244B3">
        <w:rPr>
          <w:rFonts w:ascii="Times New Roman" w:hAnsi="Times New Roman" w:cs="Times New Roman"/>
          <w:bCs/>
        </w:rPr>
        <w:t xml:space="preserve">Consultant’s </w:t>
      </w:r>
      <w:r w:rsidRPr="004244B3">
        <w:rPr>
          <w:rFonts w:ascii="Times New Roman" w:hAnsi="Times New Roman" w:cs="Times New Roman"/>
          <w:bCs/>
        </w:rPr>
        <w:t>obligations shall include, but not be limited to the following:</w:t>
      </w:r>
    </w:p>
    <w:p w14:paraId="126C430D" w14:textId="58992A7B" w:rsidR="00177F40" w:rsidRPr="004244B3" w:rsidRDefault="005B0173" w:rsidP="00177F40">
      <w:pPr>
        <w:numPr>
          <w:ilvl w:val="0"/>
          <w:numId w:val="10"/>
        </w:numPr>
        <w:jc w:val="both"/>
        <w:rPr>
          <w:rFonts w:ascii="Times New Roman" w:hAnsi="Times New Roman" w:cs="Times New Roman"/>
        </w:rPr>
      </w:pPr>
      <w:r w:rsidRPr="004244B3">
        <w:rPr>
          <w:rFonts w:ascii="Times New Roman" w:hAnsi="Times New Roman" w:cs="Times New Roman"/>
        </w:rPr>
        <w:t>M</w:t>
      </w:r>
      <w:r w:rsidR="00177F40" w:rsidRPr="004244B3">
        <w:rPr>
          <w:rFonts w:ascii="Times New Roman" w:hAnsi="Times New Roman" w:cs="Times New Roman"/>
        </w:rPr>
        <w:t>ake his own arrangements for all necessary office and living accommodations, transportation, office and other supplies, computers, computer software, printing of reports etc. in connection with the services to be provided. All costs have to be included in the Financial Proposal.</w:t>
      </w:r>
    </w:p>
    <w:p w14:paraId="5E54F1F5" w14:textId="77777777" w:rsidR="00177F40" w:rsidRPr="004244B3" w:rsidRDefault="00177F40" w:rsidP="00177F40">
      <w:pPr>
        <w:numPr>
          <w:ilvl w:val="0"/>
          <w:numId w:val="10"/>
        </w:numPr>
        <w:jc w:val="both"/>
        <w:rPr>
          <w:rFonts w:ascii="Times New Roman" w:hAnsi="Times New Roman" w:cs="Times New Roman"/>
        </w:rPr>
      </w:pPr>
      <w:r w:rsidRPr="004244B3">
        <w:rPr>
          <w:rFonts w:ascii="Times New Roman" w:hAnsi="Times New Roman" w:cs="Times New Roman"/>
        </w:rPr>
        <w:t>Prior to commencement of the actual services, the Consultant shall formulate a quality management system and procedures for implementation of these services in accordance with these Terms of Reference and accepted professional practice.</w:t>
      </w:r>
    </w:p>
    <w:p w14:paraId="7048F551" w14:textId="77777777" w:rsidR="00177F40" w:rsidRPr="004244B3" w:rsidRDefault="00177F40" w:rsidP="004244B3">
      <w:pPr>
        <w:pStyle w:val="Heading1"/>
        <w:numPr>
          <w:ilvl w:val="0"/>
          <w:numId w:val="18"/>
        </w:numPr>
        <w:rPr>
          <w:rFonts w:ascii="Times New Roman" w:hAnsi="Times New Roman" w:cs="Times New Roman"/>
          <w:b/>
          <w:bCs/>
          <w:color w:val="auto"/>
          <w:sz w:val="24"/>
          <w:szCs w:val="24"/>
        </w:rPr>
      </w:pPr>
      <w:bookmarkStart w:id="15" w:name="_Toc222739538"/>
      <w:r w:rsidRPr="004244B3">
        <w:rPr>
          <w:rFonts w:ascii="Times New Roman" w:hAnsi="Times New Roman" w:cs="Times New Roman"/>
          <w:b/>
          <w:bCs/>
          <w:color w:val="auto"/>
          <w:sz w:val="24"/>
          <w:szCs w:val="24"/>
        </w:rPr>
        <w:t>Contract Duration</w:t>
      </w:r>
      <w:bookmarkEnd w:id="15"/>
      <w:r w:rsidRPr="004244B3">
        <w:rPr>
          <w:rFonts w:ascii="Times New Roman" w:hAnsi="Times New Roman" w:cs="Times New Roman"/>
          <w:b/>
          <w:bCs/>
          <w:color w:val="auto"/>
          <w:sz w:val="24"/>
          <w:szCs w:val="24"/>
        </w:rPr>
        <w:t xml:space="preserve"> </w:t>
      </w:r>
    </w:p>
    <w:p w14:paraId="39F80742" w14:textId="1EABB570" w:rsidR="00177F40" w:rsidRPr="004244B3" w:rsidRDefault="00177F40" w:rsidP="00177F40">
      <w:pPr>
        <w:jc w:val="both"/>
        <w:rPr>
          <w:rFonts w:ascii="Times New Roman" w:hAnsi="Times New Roman" w:cs="Times New Roman"/>
          <w:b/>
          <w:bCs/>
        </w:rPr>
      </w:pPr>
      <w:r w:rsidRPr="004244B3">
        <w:rPr>
          <w:rFonts w:ascii="Times New Roman" w:hAnsi="Times New Roman" w:cs="Times New Roman"/>
        </w:rPr>
        <w:t>The overall service duration is a maximum of  2</w:t>
      </w:r>
      <w:r w:rsidR="00E33CF6" w:rsidRPr="004244B3">
        <w:rPr>
          <w:rFonts w:ascii="Times New Roman" w:hAnsi="Times New Roman" w:cs="Times New Roman"/>
        </w:rPr>
        <w:t>6</w:t>
      </w:r>
      <w:r w:rsidRPr="004244B3">
        <w:rPr>
          <w:rFonts w:ascii="Times New Roman" w:hAnsi="Times New Roman" w:cs="Times New Roman"/>
        </w:rPr>
        <w:t xml:space="preserve"> Weeks.</w:t>
      </w:r>
    </w:p>
    <w:p w14:paraId="2A03E704" w14:textId="77777777" w:rsidR="00177F40" w:rsidRPr="004244B3" w:rsidRDefault="00177F40" w:rsidP="004244B3">
      <w:pPr>
        <w:pStyle w:val="Heading1"/>
        <w:numPr>
          <w:ilvl w:val="0"/>
          <w:numId w:val="18"/>
        </w:numPr>
        <w:rPr>
          <w:rFonts w:ascii="Times New Roman" w:hAnsi="Times New Roman" w:cs="Times New Roman"/>
          <w:b/>
          <w:bCs/>
          <w:color w:val="auto"/>
          <w:sz w:val="24"/>
          <w:szCs w:val="24"/>
        </w:rPr>
      </w:pPr>
      <w:bookmarkStart w:id="16" w:name="_Toc222739539"/>
      <w:r w:rsidRPr="004244B3">
        <w:rPr>
          <w:rFonts w:ascii="Times New Roman" w:hAnsi="Times New Roman" w:cs="Times New Roman"/>
          <w:b/>
          <w:bCs/>
          <w:color w:val="auto"/>
          <w:sz w:val="24"/>
          <w:szCs w:val="24"/>
        </w:rPr>
        <w:t>Payment Schedule</w:t>
      </w:r>
      <w:bookmarkEnd w:id="16"/>
      <w:r w:rsidRPr="004244B3">
        <w:rPr>
          <w:rFonts w:ascii="Times New Roman" w:hAnsi="Times New Roman" w:cs="Times New Roman"/>
          <w:b/>
          <w:bCs/>
          <w:color w:val="auto"/>
          <w:sz w:val="24"/>
          <w:szCs w:val="24"/>
        </w:rPr>
        <w:t xml:space="preserve"> </w:t>
      </w:r>
    </w:p>
    <w:p w14:paraId="72C2554C" w14:textId="77777777" w:rsidR="00177F40" w:rsidRPr="004244B3" w:rsidRDefault="00177F40" w:rsidP="00177F40">
      <w:pPr>
        <w:jc w:val="both"/>
        <w:rPr>
          <w:rFonts w:ascii="Times New Roman" w:hAnsi="Times New Roman" w:cs="Times New Roman"/>
        </w:rPr>
      </w:pPr>
      <w:r w:rsidRPr="004244B3">
        <w:rPr>
          <w:rFonts w:ascii="Times New Roman" w:hAnsi="Times New Roman" w:cs="Times New Roman"/>
        </w:rPr>
        <w:t xml:space="preserve">The services will be executed on a Lump Sum Contract </w:t>
      </w:r>
      <w:proofErr w:type="gramStart"/>
      <w:r w:rsidRPr="004244B3">
        <w:rPr>
          <w:rFonts w:ascii="Times New Roman" w:hAnsi="Times New Roman" w:cs="Times New Roman"/>
        </w:rPr>
        <w:t>basis</w:t>
      </w:r>
      <w:proofErr w:type="gramEnd"/>
      <w:r w:rsidRPr="004244B3">
        <w:rPr>
          <w:rFonts w:ascii="Times New Roman" w:hAnsi="Times New Roman" w:cs="Times New Roman"/>
        </w:rPr>
        <w:t xml:space="preserve"> and the payment schedule shall be as follows: -</w:t>
      </w:r>
    </w:p>
    <w:p w14:paraId="1E80F74F" w14:textId="0E85A106" w:rsidR="00BC4A28" w:rsidRPr="004244B3" w:rsidRDefault="00A2703C" w:rsidP="00FB14BF">
      <w:pPr>
        <w:numPr>
          <w:ilvl w:val="0"/>
          <w:numId w:val="11"/>
        </w:numPr>
        <w:jc w:val="both"/>
        <w:rPr>
          <w:rFonts w:ascii="Times New Roman" w:hAnsi="Times New Roman" w:cs="Times New Roman"/>
        </w:rPr>
      </w:pPr>
      <w:r w:rsidRPr="004244B3">
        <w:rPr>
          <w:rFonts w:ascii="Times New Roman" w:hAnsi="Times New Roman" w:cs="Times New Roman"/>
        </w:rPr>
        <w:t>15</w:t>
      </w:r>
      <w:r w:rsidR="00177F40" w:rsidRPr="004244B3">
        <w:rPr>
          <w:rFonts w:ascii="Times New Roman" w:hAnsi="Times New Roman" w:cs="Times New Roman"/>
        </w:rPr>
        <w:t xml:space="preserve">% of the Contract Price shall be paid on submission and acceptance by the </w:t>
      </w:r>
      <w:r w:rsidR="005B0173" w:rsidRPr="004244B3">
        <w:rPr>
          <w:rFonts w:ascii="Times New Roman" w:hAnsi="Times New Roman" w:cs="Times New Roman"/>
        </w:rPr>
        <w:t xml:space="preserve">Client </w:t>
      </w:r>
      <w:r w:rsidR="00177F40" w:rsidRPr="004244B3">
        <w:rPr>
          <w:rFonts w:ascii="Times New Roman" w:hAnsi="Times New Roman" w:cs="Times New Roman"/>
        </w:rPr>
        <w:t xml:space="preserve">of the </w:t>
      </w:r>
      <w:r w:rsidR="00BC4A28" w:rsidRPr="004244B3">
        <w:rPr>
          <w:rFonts w:ascii="Times New Roman" w:hAnsi="Times New Roman" w:cs="Times New Roman"/>
        </w:rPr>
        <w:t>Current Road Maintenance Practices Report</w:t>
      </w:r>
      <w:r w:rsidR="00E33CF6" w:rsidRPr="004244B3">
        <w:rPr>
          <w:rFonts w:ascii="Times New Roman" w:hAnsi="Times New Roman" w:cs="Times New Roman"/>
        </w:rPr>
        <w:t>;</w:t>
      </w:r>
    </w:p>
    <w:p w14:paraId="1DB4D27A" w14:textId="7C832C4E" w:rsidR="00177F40" w:rsidRPr="004244B3" w:rsidRDefault="00A2703C" w:rsidP="0011640D">
      <w:pPr>
        <w:numPr>
          <w:ilvl w:val="0"/>
          <w:numId w:val="11"/>
        </w:numPr>
        <w:jc w:val="both"/>
        <w:rPr>
          <w:rFonts w:ascii="Times New Roman" w:hAnsi="Times New Roman" w:cs="Times New Roman"/>
        </w:rPr>
      </w:pPr>
      <w:r w:rsidRPr="004244B3">
        <w:rPr>
          <w:rFonts w:ascii="Times New Roman" w:hAnsi="Times New Roman" w:cs="Times New Roman"/>
        </w:rPr>
        <w:t>15</w:t>
      </w:r>
      <w:r w:rsidR="00177F40" w:rsidRPr="004244B3">
        <w:rPr>
          <w:rFonts w:ascii="Times New Roman" w:hAnsi="Times New Roman" w:cs="Times New Roman"/>
        </w:rPr>
        <w:t xml:space="preserve">% of the Contract Price shall be paid on submission and acceptance by the </w:t>
      </w:r>
      <w:r w:rsidR="005B0173" w:rsidRPr="004244B3">
        <w:rPr>
          <w:rFonts w:ascii="Times New Roman" w:hAnsi="Times New Roman" w:cs="Times New Roman"/>
        </w:rPr>
        <w:t xml:space="preserve">Client </w:t>
      </w:r>
      <w:r w:rsidR="00177F40" w:rsidRPr="004244B3">
        <w:rPr>
          <w:rFonts w:ascii="Times New Roman" w:hAnsi="Times New Roman" w:cs="Times New Roman"/>
        </w:rPr>
        <w:t xml:space="preserve">of the </w:t>
      </w:r>
      <w:r w:rsidR="00BC4A28" w:rsidRPr="004244B3">
        <w:rPr>
          <w:rFonts w:ascii="Times New Roman" w:hAnsi="Times New Roman" w:cs="Times New Roman"/>
        </w:rPr>
        <w:t>PBC System Design Document/Framework Report</w:t>
      </w:r>
      <w:r w:rsidR="00E33CF6" w:rsidRPr="004244B3">
        <w:rPr>
          <w:rFonts w:ascii="Times New Roman" w:hAnsi="Times New Roman" w:cs="Times New Roman"/>
        </w:rPr>
        <w:t>;</w:t>
      </w:r>
    </w:p>
    <w:p w14:paraId="112F9813" w14:textId="2B277FF1" w:rsidR="00177F40" w:rsidRPr="004244B3" w:rsidRDefault="00A2703C" w:rsidP="00177F40">
      <w:pPr>
        <w:numPr>
          <w:ilvl w:val="0"/>
          <w:numId w:val="11"/>
        </w:numPr>
        <w:jc w:val="both"/>
        <w:rPr>
          <w:rFonts w:ascii="Times New Roman" w:hAnsi="Times New Roman" w:cs="Times New Roman"/>
        </w:rPr>
      </w:pPr>
      <w:r w:rsidRPr="004244B3">
        <w:rPr>
          <w:rFonts w:ascii="Times New Roman" w:hAnsi="Times New Roman" w:cs="Times New Roman"/>
        </w:rPr>
        <w:t>3</w:t>
      </w:r>
      <w:r w:rsidR="00177F40" w:rsidRPr="004244B3">
        <w:rPr>
          <w:rFonts w:ascii="Times New Roman" w:hAnsi="Times New Roman" w:cs="Times New Roman"/>
        </w:rPr>
        <w:t xml:space="preserve">0% of the Contract Price shall be paid on submission and acceptance by the </w:t>
      </w:r>
      <w:r w:rsidR="005B0173" w:rsidRPr="004244B3">
        <w:rPr>
          <w:rFonts w:ascii="Times New Roman" w:hAnsi="Times New Roman" w:cs="Times New Roman"/>
        </w:rPr>
        <w:t xml:space="preserve">Client </w:t>
      </w:r>
      <w:r w:rsidR="00177F40" w:rsidRPr="004244B3">
        <w:rPr>
          <w:rFonts w:ascii="Times New Roman" w:hAnsi="Times New Roman" w:cs="Times New Roman"/>
        </w:rPr>
        <w:t xml:space="preserve">of the </w:t>
      </w:r>
      <w:r w:rsidRPr="004244B3">
        <w:rPr>
          <w:rFonts w:ascii="Times New Roman" w:hAnsi="Times New Roman" w:cs="Times New Roman"/>
        </w:rPr>
        <w:t>Standard PBC bidding documents</w:t>
      </w:r>
      <w:r w:rsidR="00E33CF6" w:rsidRPr="004244B3">
        <w:rPr>
          <w:rFonts w:ascii="Times New Roman" w:hAnsi="Times New Roman" w:cs="Times New Roman"/>
        </w:rPr>
        <w:t>;</w:t>
      </w:r>
      <w:r w:rsidR="005B0173" w:rsidRPr="004244B3">
        <w:rPr>
          <w:rFonts w:ascii="Times New Roman" w:hAnsi="Times New Roman" w:cs="Times New Roman"/>
        </w:rPr>
        <w:t xml:space="preserve"> </w:t>
      </w:r>
    </w:p>
    <w:p w14:paraId="409685E8" w14:textId="1278028E" w:rsidR="00A2703C" w:rsidRPr="004244B3" w:rsidRDefault="00A2703C" w:rsidP="00A2703C">
      <w:pPr>
        <w:numPr>
          <w:ilvl w:val="0"/>
          <w:numId w:val="11"/>
        </w:numPr>
        <w:jc w:val="both"/>
        <w:rPr>
          <w:rFonts w:ascii="Times New Roman" w:hAnsi="Times New Roman" w:cs="Times New Roman"/>
        </w:rPr>
      </w:pPr>
      <w:r w:rsidRPr="004244B3">
        <w:rPr>
          <w:rFonts w:ascii="Times New Roman" w:hAnsi="Times New Roman" w:cs="Times New Roman"/>
        </w:rPr>
        <w:t xml:space="preserve">20% of the Contract Price shall be paid on submission and acceptance by the </w:t>
      </w:r>
      <w:r w:rsidR="005B0173" w:rsidRPr="004244B3">
        <w:rPr>
          <w:rFonts w:ascii="Times New Roman" w:hAnsi="Times New Roman" w:cs="Times New Roman"/>
        </w:rPr>
        <w:t xml:space="preserve">Client </w:t>
      </w:r>
      <w:r w:rsidRPr="004244B3">
        <w:rPr>
          <w:rFonts w:ascii="Times New Roman" w:hAnsi="Times New Roman" w:cs="Times New Roman"/>
        </w:rPr>
        <w:t xml:space="preserve">of the </w:t>
      </w:r>
      <w:r w:rsidR="00E33CF6" w:rsidRPr="004244B3">
        <w:rPr>
          <w:rFonts w:ascii="Times New Roman" w:hAnsi="Times New Roman" w:cs="Times New Roman"/>
        </w:rPr>
        <w:t>Needs Assessment and Capacity Building Report; and</w:t>
      </w:r>
    </w:p>
    <w:p w14:paraId="1C063D7A" w14:textId="52E410CF" w:rsidR="00A2703C" w:rsidRPr="002C1281" w:rsidRDefault="00A2703C" w:rsidP="00A2703C">
      <w:pPr>
        <w:numPr>
          <w:ilvl w:val="0"/>
          <w:numId w:val="11"/>
        </w:numPr>
        <w:jc w:val="both"/>
        <w:rPr>
          <w:rFonts w:ascii="Georgia" w:hAnsi="Georgia" w:cs="Calibri"/>
        </w:rPr>
      </w:pPr>
      <w:r w:rsidRPr="004244B3">
        <w:rPr>
          <w:rFonts w:ascii="Times New Roman" w:hAnsi="Times New Roman" w:cs="Times New Roman"/>
        </w:rPr>
        <w:t xml:space="preserve">20% of the Contract Price shall be paid on submission and acceptance by the </w:t>
      </w:r>
      <w:r w:rsidR="005B0173" w:rsidRPr="004244B3">
        <w:rPr>
          <w:rFonts w:ascii="Times New Roman" w:hAnsi="Times New Roman" w:cs="Times New Roman"/>
        </w:rPr>
        <w:t xml:space="preserve">Client </w:t>
      </w:r>
      <w:r w:rsidRPr="004244B3">
        <w:rPr>
          <w:rFonts w:ascii="Times New Roman" w:hAnsi="Times New Roman" w:cs="Times New Roman"/>
        </w:rPr>
        <w:t>of the Final report with r</w:t>
      </w:r>
      <w:r w:rsidRPr="002C1281">
        <w:rPr>
          <w:rFonts w:ascii="Georgia" w:hAnsi="Georgia" w:cs="Calibri"/>
        </w:rPr>
        <w:t>ecommendations</w:t>
      </w:r>
      <w:r w:rsidR="005B0173">
        <w:rPr>
          <w:rFonts w:ascii="Georgia" w:hAnsi="Georgia" w:cs="Calibri"/>
        </w:rPr>
        <w:t>.</w:t>
      </w:r>
    </w:p>
    <w:sectPr w:rsidR="00A2703C" w:rsidRPr="002C1281" w:rsidSect="004244B3">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F01B" w14:textId="77777777" w:rsidR="00BC443D" w:rsidRDefault="00BC443D" w:rsidP="00106DE9">
      <w:pPr>
        <w:spacing w:after="0" w:line="240" w:lineRule="auto"/>
      </w:pPr>
      <w:r>
        <w:separator/>
      </w:r>
    </w:p>
  </w:endnote>
  <w:endnote w:type="continuationSeparator" w:id="0">
    <w:p w14:paraId="51A79052" w14:textId="77777777" w:rsidR="00BC443D" w:rsidRDefault="00BC443D" w:rsidP="0010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D792" w14:textId="77777777" w:rsidR="00BC443D" w:rsidRDefault="00BC443D" w:rsidP="00106DE9">
      <w:pPr>
        <w:spacing w:after="0" w:line="240" w:lineRule="auto"/>
      </w:pPr>
      <w:r>
        <w:separator/>
      </w:r>
    </w:p>
  </w:footnote>
  <w:footnote w:type="continuationSeparator" w:id="0">
    <w:p w14:paraId="38BC13CC" w14:textId="77777777" w:rsidR="00BC443D" w:rsidRDefault="00BC443D" w:rsidP="00106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571"/>
    <w:multiLevelType w:val="hybridMultilevel"/>
    <w:tmpl w:val="8A74F094"/>
    <w:lvl w:ilvl="0" w:tplc="F39AFBF8">
      <w:start w:val="1"/>
      <w:numFmt w:val="lowerLetter"/>
      <w:lvlText w:val="(%1)"/>
      <w:lvlJc w:val="left"/>
      <w:pPr>
        <w:tabs>
          <w:tab w:val="num" w:pos="1260"/>
        </w:tabs>
        <w:ind w:left="1260" w:hanging="360"/>
      </w:p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A214C32"/>
    <w:multiLevelType w:val="multilevel"/>
    <w:tmpl w:val="17CE7E9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13C27"/>
    <w:multiLevelType w:val="hybridMultilevel"/>
    <w:tmpl w:val="A8E62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C71FB"/>
    <w:multiLevelType w:val="multilevel"/>
    <w:tmpl w:val="0810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4272F"/>
    <w:multiLevelType w:val="multilevel"/>
    <w:tmpl w:val="E02A2842"/>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B6149"/>
    <w:multiLevelType w:val="multilevel"/>
    <w:tmpl w:val="ED78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F09EF"/>
    <w:multiLevelType w:val="hybridMultilevel"/>
    <w:tmpl w:val="400A181A"/>
    <w:lvl w:ilvl="0" w:tplc="0409001B">
      <w:start w:val="1"/>
      <w:numFmt w:val="lowerRoman"/>
      <w:lvlText w:val="%1."/>
      <w:lvlJc w:val="righ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15:restartNumberingAfterBreak="0">
    <w:nsid w:val="26415444"/>
    <w:multiLevelType w:val="multilevel"/>
    <w:tmpl w:val="E02A2842"/>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B25C4"/>
    <w:multiLevelType w:val="multilevel"/>
    <w:tmpl w:val="E02A2842"/>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93C44"/>
    <w:multiLevelType w:val="multilevel"/>
    <w:tmpl w:val="25AC8018"/>
    <w:lvl w:ilvl="0">
      <w:start w:val="1"/>
      <w:numFmt w:val="upperRoman"/>
      <w:lvlText w:val="%1."/>
      <w:lvlJc w:val="righ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6713D86"/>
    <w:multiLevelType w:val="multilevel"/>
    <w:tmpl w:val="E02A2842"/>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1E5279"/>
    <w:multiLevelType w:val="hybridMultilevel"/>
    <w:tmpl w:val="E1CCE116"/>
    <w:lvl w:ilvl="0" w:tplc="AD46D3D8">
      <w:start w:val="1"/>
      <w:numFmt w:val="decimal"/>
      <w:lvlText w:val="%1."/>
      <w:lvlJc w:val="left"/>
      <w:pPr>
        <w:ind w:left="360" w:hanging="360"/>
      </w:pPr>
      <w:rPr>
        <w:rFonts w:ascii="Times New Roman" w:hAnsi="Times New Roman" w:cs="Times New Roman" w:hint="default"/>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58730E9F"/>
    <w:multiLevelType w:val="multilevel"/>
    <w:tmpl w:val="CA8E2FEC"/>
    <w:lvl w:ilvl="0">
      <w:start w:val="1"/>
      <w:numFmt w:val="decimal"/>
      <w:lvlText w:val="%1.0"/>
      <w:lvlJc w:val="left"/>
      <w:pPr>
        <w:ind w:left="720" w:hanging="720"/>
      </w:pPr>
      <w:rPr>
        <w:rFonts w:hint="default"/>
        <w:b/>
      </w:rPr>
    </w:lvl>
    <w:lvl w:ilvl="1">
      <w:start w:val="1"/>
      <w:numFmt w:val="decimal"/>
      <w:lvlText w:val="%1.%2"/>
      <w:lvlJc w:val="left"/>
      <w:pPr>
        <w:ind w:left="900" w:hanging="720"/>
      </w:pPr>
      <w:rPr>
        <w:rFonts w:hint="default"/>
      </w:rPr>
    </w:lvl>
    <w:lvl w:ilvl="2">
      <w:start w:val="1"/>
      <w:numFmt w:val="decimal"/>
      <w:lvlText w:val="%1.%2.%3"/>
      <w:lvlJc w:val="left"/>
      <w:pPr>
        <w:ind w:left="81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AF7085F"/>
    <w:multiLevelType w:val="hybridMultilevel"/>
    <w:tmpl w:val="613EF1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84395"/>
    <w:multiLevelType w:val="multilevel"/>
    <w:tmpl w:val="BDA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834D4"/>
    <w:multiLevelType w:val="multilevel"/>
    <w:tmpl w:val="E02A2842"/>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272C68"/>
    <w:multiLevelType w:val="multilevel"/>
    <w:tmpl w:val="1EE20598"/>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320279">
    <w:abstractNumId w:val="9"/>
  </w:num>
  <w:num w:numId="2" w16cid:durableId="1890991857">
    <w:abstractNumId w:val="1"/>
  </w:num>
  <w:num w:numId="3" w16cid:durableId="2032682939">
    <w:abstractNumId w:val="14"/>
  </w:num>
  <w:num w:numId="4" w16cid:durableId="1409225752">
    <w:abstractNumId w:val="5"/>
  </w:num>
  <w:num w:numId="5" w16cid:durableId="1981884390">
    <w:abstractNumId w:val="3"/>
  </w:num>
  <w:num w:numId="6" w16cid:durableId="172691221">
    <w:abstractNumId w:val="13"/>
  </w:num>
  <w:num w:numId="7" w16cid:durableId="1637175357">
    <w:abstractNumId w:val="16"/>
  </w:num>
  <w:num w:numId="8" w16cid:durableId="1403672924">
    <w:abstractNumId w:val="2"/>
  </w:num>
  <w:num w:numId="9" w16cid:durableId="1268583893">
    <w:abstractNumId w:val="12"/>
  </w:num>
  <w:num w:numId="10" w16cid:durableId="187378093">
    <w:abstractNumId w:val="6"/>
  </w:num>
  <w:num w:numId="11" w16cid:durableId="239025422">
    <w:abstractNumId w:val="0"/>
    <w:lvlOverride w:ilvl="0">
      <w:startOverride w:val="1"/>
    </w:lvlOverride>
    <w:lvlOverride w:ilvl="1"/>
    <w:lvlOverride w:ilvl="2"/>
    <w:lvlOverride w:ilvl="3"/>
    <w:lvlOverride w:ilvl="4"/>
    <w:lvlOverride w:ilvl="5"/>
    <w:lvlOverride w:ilvl="6"/>
    <w:lvlOverride w:ilvl="7"/>
    <w:lvlOverride w:ilvl="8"/>
  </w:num>
  <w:num w:numId="12" w16cid:durableId="2090274538">
    <w:abstractNumId w:val="0"/>
  </w:num>
  <w:num w:numId="13" w16cid:durableId="2060744921">
    <w:abstractNumId w:val="10"/>
  </w:num>
  <w:num w:numId="14" w16cid:durableId="2051802420">
    <w:abstractNumId w:val="8"/>
  </w:num>
  <w:num w:numId="15" w16cid:durableId="1630934957">
    <w:abstractNumId w:val="4"/>
  </w:num>
  <w:num w:numId="16" w16cid:durableId="233056019">
    <w:abstractNumId w:val="7"/>
  </w:num>
  <w:num w:numId="17" w16cid:durableId="1666787877">
    <w:abstractNumId w:val="15"/>
  </w:num>
  <w:num w:numId="18" w16cid:durableId="415172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B9"/>
    <w:rsid w:val="00010D3C"/>
    <w:rsid w:val="00013A40"/>
    <w:rsid w:val="00030735"/>
    <w:rsid w:val="00032818"/>
    <w:rsid w:val="000372D0"/>
    <w:rsid w:val="00045C57"/>
    <w:rsid w:val="000525B4"/>
    <w:rsid w:val="000525CE"/>
    <w:rsid w:val="000C3CD9"/>
    <w:rsid w:val="000D3E7D"/>
    <w:rsid w:val="000D5DE2"/>
    <w:rsid w:val="000F293D"/>
    <w:rsid w:val="00106DE9"/>
    <w:rsid w:val="0012254B"/>
    <w:rsid w:val="00172292"/>
    <w:rsid w:val="00177F40"/>
    <w:rsid w:val="001F3D3F"/>
    <w:rsid w:val="00251298"/>
    <w:rsid w:val="00275D31"/>
    <w:rsid w:val="002C1281"/>
    <w:rsid w:val="002F279A"/>
    <w:rsid w:val="002F419A"/>
    <w:rsid w:val="00303459"/>
    <w:rsid w:val="00314D02"/>
    <w:rsid w:val="0037680C"/>
    <w:rsid w:val="003C65D8"/>
    <w:rsid w:val="00405BE6"/>
    <w:rsid w:val="004244B3"/>
    <w:rsid w:val="004270A2"/>
    <w:rsid w:val="004308AD"/>
    <w:rsid w:val="00436E39"/>
    <w:rsid w:val="00441F6C"/>
    <w:rsid w:val="00453485"/>
    <w:rsid w:val="004549AA"/>
    <w:rsid w:val="004D0314"/>
    <w:rsid w:val="0050060F"/>
    <w:rsid w:val="00545784"/>
    <w:rsid w:val="00557C93"/>
    <w:rsid w:val="0056362D"/>
    <w:rsid w:val="005836C0"/>
    <w:rsid w:val="00587AED"/>
    <w:rsid w:val="00594B57"/>
    <w:rsid w:val="00595364"/>
    <w:rsid w:val="005B0173"/>
    <w:rsid w:val="005C5FBF"/>
    <w:rsid w:val="006362D4"/>
    <w:rsid w:val="00642A10"/>
    <w:rsid w:val="00672059"/>
    <w:rsid w:val="00673D3A"/>
    <w:rsid w:val="00681352"/>
    <w:rsid w:val="00682671"/>
    <w:rsid w:val="006D56AE"/>
    <w:rsid w:val="006E604F"/>
    <w:rsid w:val="00740E0E"/>
    <w:rsid w:val="007524AE"/>
    <w:rsid w:val="007651FA"/>
    <w:rsid w:val="007B1D43"/>
    <w:rsid w:val="0080010F"/>
    <w:rsid w:val="0083081D"/>
    <w:rsid w:val="008417B2"/>
    <w:rsid w:val="00847D41"/>
    <w:rsid w:val="00887406"/>
    <w:rsid w:val="008E46BE"/>
    <w:rsid w:val="009118B0"/>
    <w:rsid w:val="0091497E"/>
    <w:rsid w:val="0095789D"/>
    <w:rsid w:val="009911CD"/>
    <w:rsid w:val="009B1C63"/>
    <w:rsid w:val="00A214A6"/>
    <w:rsid w:val="00A214C3"/>
    <w:rsid w:val="00A2703C"/>
    <w:rsid w:val="00A56584"/>
    <w:rsid w:val="00A70DDB"/>
    <w:rsid w:val="00AA057F"/>
    <w:rsid w:val="00AD1DAB"/>
    <w:rsid w:val="00AF6695"/>
    <w:rsid w:val="00AF79D6"/>
    <w:rsid w:val="00B23D76"/>
    <w:rsid w:val="00B306CE"/>
    <w:rsid w:val="00B31C24"/>
    <w:rsid w:val="00B3419A"/>
    <w:rsid w:val="00B43DD6"/>
    <w:rsid w:val="00B82FBE"/>
    <w:rsid w:val="00B83B1C"/>
    <w:rsid w:val="00BC443D"/>
    <w:rsid w:val="00BC4A28"/>
    <w:rsid w:val="00BD029A"/>
    <w:rsid w:val="00BD743D"/>
    <w:rsid w:val="00BF35C8"/>
    <w:rsid w:val="00BF4149"/>
    <w:rsid w:val="00BF4FBD"/>
    <w:rsid w:val="00C23AB7"/>
    <w:rsid w:val="00C3596C"/>
    <w:rsid w:val="00C4739A"/>
    <w:rsid w:val="00C71FB9"/>
    <w:rsid w:val="00C9741D"/>
    <w:rsid w:val="00CB1612"/>
    <w:rsid w:val="00CC21A2"/>
    <w:rsid w:val="00CC29FD"/>
    <w:rsid w:val="00CC7422"/>
    <w:rsid w:val="00D553B5"/>
    <w:rsid w:val="00D90FF0"/>
    <w:rsid w:val="00DA16BC"/>
    <w:rsid w:val="00E161BF"/>
    <w:rsid w:val="00E2218B"/>
    <w:rsid w:val="00E245B8"/>
    <w:rsid w:val="00E27E70"/>
    <w:rsid w:val="00E33CF6"/>
    <w:rsid w:val="00E74D20"/>
    <w:rsid w:val="00E87525"/>
    <w:rsid w:val="00EB5827"/>
    <w:rsid w:val="00EF1121"/>
    <w:rsid w:val="00EF531E"/>
    <w:rsid w:val="00F25A43"/>
    <w:rsid w:val="00F33472"/>
    <w:rsid w:val="00F3580D"/>
    <w:rsid w:val="00F51CE9"/>
    <w:rsid w:val="00F760B5"/>
    <w:rsid w:val="00FB14BF"/>
    <w:rsid w:val="00FB32E9"/>
    <w:rsid w:val="00FC047C"/>
    <w:rsid w:val="00FE42DE"/>
    <w:rsid w:val="522F4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C4E9"/>
  <w15:chartTrackingRefBased/>
  <w15:docId w15:val="{41834363-53A0-46E6-80CB-CDF9DDE0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40"/>
  </w:style>
  <w:style w:type="paragraph" w:styleId="Heading1">
    <w:name w:val="heading 1"/>
    <w:basedOn w:val="Normal"/>
    <w:next w:val="Normal"/>
    <w:link w:val="Heading1Char"/>
    <w:uiPriority w:val="9"/>
    <w:qFormat/>
    <w:rsid w:val="00C71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FB9"/>
    <w:rPr>
      <w:rFonts w:eastAsiaTheme="majorEastAsia" w:cstheme="majorBidi"/>
      <w:color w:val="272727" w:themeColor="text1" w:themeTint="D8"/>
    </w:rPr>
  </w:style>
  <w:style w:type="paragraph" w:styleId="Title">
    <w:name w:val="Title"/>
    <w:basedOn w:val="Normal"/>
    <w:next w:val="Normal"/>
    <w:link w:val="TitleChar"/>
    <w:uiPriority w:val="10"/>
    <w:qFormat/>
    <w:rsid w:val="00C71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FB9"/>
    <w:pPr>
      <w:spacing w:before="160"/>
      <w:jc w:val="center"/>
    </w:pPr>
    <w:rPr>
      <w:i/>
      <w:iCs/>
      <w:color w:val="404040" w:themeColor="text1" w:themeTint="BF"/>
    </w:rPr>
  </w:style>
  <w:style w:type="character" w:customStyle="1" w:styleId="QuoteChar">
    <w:name w:val="Quote Char"/>
    <w:basedOn w:val="DefaultParagraphFont"/>
    <w:link w:val="Quote"/>
    <w:uiPriority w:val="29"/>
    <w:rsid w:val="00C71FB9"/>
    <w:rPr>
      <w:i/>
      <w:iCs/>
      <w:color w:val="404040" w:themeColor="text1" w:themeTint="BF"/>
    </w:rPr>
  </w:style>
  <w:style w:type="paragraph" w:styleId="ListParagraph">
    <w:name w:val="List Paragraph"/>
    <w:basedOn w:val="Normal"/>
    <w:uiPriority w:val="34"/>
    <w:qFormat/>
    <w:rsid w:val="00C71FB9"/>
    <w:pPr>
      <w:ind w:left="720"/>
      <w:contextualSpacing/>
    </w:pPr>
  </w:style>
  <w:style w:type="character" w:styleId="IntenseEmphasis">
    <w:name w:val="Intense Emphasis"/>
    <w:basedOn w:val="DefaultParagraphFont"/>
    <w:uiPriority w:val="21"/>
    <w:qFormat/>
    <w:rsid w:val="00C71FB9"/>
    <w:rPr>
      <w:i/>
      <w:iCs/>
      <w:color w:val="0F4761" w:themeColor="accent1" w:themeShade="BF"/>
    </w:rPr>
  </w:style>
  <w:style w:type="paragraph" w:styleId="IntenseQuote">
    <w:name w:val="Intense Quote"/>
    <w:basedOn w:val="Normal"/>
    <w:next w:val="Normal"/>
    <w:link w:val="IntenseQuoteChar"/>
    <w:uiPriority w:val="30"/>
    <w:qFormat/>
    <w:rsid w:val="00C71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FB9"/>
    <w:rPr>
      <w:i/>
      <w:iCs/>
      <w:color w:val="0F4761" w:themeColor="accent1" w:themeShade="BF"/>
    </w:rPr>
  </w:style>
  <w:style w:type="character" w:styleId="IntenseReference">
    <w:name w:val="Intense Reference"/>
    <w:basedOn w:val="DefaultParagraphFont"/>
    <w:uiPriority w:val="32"/>
    <w:qFormat/>
    <w:rsid w:val="00C71FB9"/>
    <w:rPr>
      <w:b/>
      <w:bCs/>
      <w:smallCaps/>
      <w:color w:val="0F4761" w:themeColor="accent1" w:themeShade="BF"/>
      <w:spacing w:val="5"/>
    </w:rPr>
  </w:style>
  <w:style w:type="table" w:styleId="TableGrid">
    <w:name w:val="Table Grid"/>
    <w:aliases w:val="BPUA Table,Plain Table,TabelEcorys,Vale 4,表格样式"/>
    <w:basedOn w:val="TableNormal"/>
    <w:rsid w:val="009B1C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DE9"/>
  </w:style>
  <w:style w:type="paragraph" w:styleId="Footer">
    <w:name w:val="footer"/>
    <w:basedOn w:val="Normal"/>
    <w:link w:val="FooterChar"/>
    <w:uiPriority w:val="99"/>
    <w:unhideWhenUsed/>
    <w:rsid w:val="00106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DE9"/>
  </w:style>
  <w:style w:type="paragraph" w:styleId="Revision">
    <w:name w:val="Revision"/>
    <w:hidden/>
    <w:uiPriority w:val="99"/>
    <w:semiHidden/>
    <w:rsid w:val="00E27E70"/>
    <w:pPr>
      <w:spacing w:after="0" w:line="240" w:lineRule="auto"/>
    </w:pPr>
  </w:style>
  <w:style w:type="character" w:styleId="CommentReference">
    <w:name w:val="annotation reference"/>
    <w:basedOn w:val="DefaultParagraphFont"/>
    <w:uiPriority w:val="99"/>
    <w:semiHidden/>
    <w:unhideWhenUsed/>
    <w:rsid w:val="00E27E70"/>
    <w:rPr>
      <w:sz w:val="16"/>
      <w:szCs w:val="16"/>
    </w:rPr>
  </w:style>
  <w:style w:type="paragraph" w:styleId="CommentText">
    <w:name w:val="annotation text"/>
    <w:basedOn w:val="Normal"/>
    <w:link w:val="CommentTextChar"/>
    <w:uiPriority w:val="99"/>
    <w:unhideWhenUsed/>
    <w:rsid w:val="00E27E70"/>
    <w:pPr>
      <w:spacing w:line="240" w:lineRule="auto"/>
    </w:pPr>
    <w:rPr>
      <w:sz w:val="20"/>
      <w:szCs w:val="20"/>
    </w:rPr>
  </w:style>
  <w:style w:type="character" w:customStyle="1" w:styleId="CommentTextChar">
    <w:name w:val="Comment Text Char"/>
    <w:basedOn w:val="DefaultParagraphFont"/>
    <w:link w:val="CommentText"/>
    <w:uiPriority w:val="99"/>
    <w:rsid w:val="00E27E70"/>
    <w:rPr>
      <w:sz w:val="20"/>
      <w:szCs w:val="20"/>
    </w:rPr>
  </w:style>
  <w:style w:type="paragraph" w:styleId="CommentSubject">
    <w:name w:val="annotation subject"/>
    <w:basedOn w:val="CommentText"/>
    <w:next w:val="CommentText"/>
    <w:link w:val="CommentSubjectChar"/>
    <w:uiPriority w:val="99"/>
    <w:semiHidden/>
    <w:unhideWhenUsed/>
    <w:rsid w:val="00E27E70"/>
    <w:rPr>
      <w:b/>
      <w:bCs/>
    </w:rPr>
  </w:style>
  <w:style w:type="character" w:customStyle="1" w:styleId="CommentSubjectChar">
    <w:name w:val="Comment Subject Char"/>
    <w:basedOn w:val="CommentTextChar"/>
    <w:link w:val="CommentSubject"/>
    <w:uiPriority w:val="99"/>
    <w:semiHidden/>
    <w:rsid w:val="00E27E70"/>
    <w:rPr>
      <w:b/>
      <w:bCs/>
      <w:sz w:val="20"/>
      <w:szCs w:val="20"/>
    </w:rPr>
  </w:style>
  <w:style w:type="paragraph" w:styleId="TOCHeading">
    <w:name w:val="TOC Heading"/>
    <w:basedOn w:val="Heading1"/>
    <w:next w:val="Normal"/>
    <w:uiPriority w:val="39"/>
    <w:unhideWhenUsed/>
    <w:qFormat/>
    <w:rsid w:val="004244B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244B3"/>
    <w:pPr>
      <w:spacing w:after="100"/>
    </w:pPr>
  </w:style>
  <w:style w:type="character" w:styleId="Hyperlink">
    <w:name w:val="Hyperlink"/>
    <w:basedOn w:val="DefaultParagraphFont"/>
    <w:uiPriority w:val="99"/>
    <w:unhideWhenUsed/>
    <w:rsid w:val="004244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67816">
      <w:bodyDiv w:val="1"/>
      <w:marLeft w:val="0"/>
      <w:marRight w:val="0"/>
      <w:marTop w:val="0"/>
      <w:marBottom w:val="0"/>
      <w:divBdr>
        <w:top w:val="none" w:sz="0" w:space="0" w:color="auto"/>
        <w:left w:val="none" w:sz="0" w:space="0" w:color="auto"/>
        <w:bottom w:val="none" w:sz="0" w:space="0" w:color="auto"/>
        <w:right w:val="none" w:sz="0" w:space="0" w:color="auto"/>
      </w:divBdr>
    </w:div>
    <w:div w:id="18094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2df9598-ffea-4a5d-aca9-d5be07e313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612CDFB715014383E6BFE7EA708FDE" ma:contentTypeVersion="14" ma:contentTypeDescription="Create a new document." ma:contentTypeScope="" ma:versionID="3502ac11dd6a978a749c272daff75356">
  <xsd:schema xmlns:xsd="http://www.w3.org/2001/XMLSchema" xmlns:xs="http://www.w3.org/2001/XMLSchema" xmlns:p="http://schemas.microsoft.com/office/2006/metadata/properties" xmlns:ns3="72df9598-ffea-4a5d-aca9-d5be07e31385" targetNamespace="http://schemas.microsoft.com/office/2006/metadata/properties" ma:root="true" ma:fieldsID="baed86ca4c83b659edc9624e13150f90" ns3:_="">
    <xsd:import namespace="72df9598-ffea-4a5d-aca9-d5be07e313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9598-ffea-4a5d-aca9-d5be07e31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B1F5-424F-4322-AA0B-D7574B11B2F6}">
  <ds:schemaRefs>
    <ds:schemaRef ds:uri="http://schemas.microsoft.com/sharepoint/v3/contenttype/forms"/>
  </ds:schemaRefs>
</ds:datastoreItem>
</file>

<file path=customXml/itemProps2.xml><?xml version="1.0" encoding="utf-8"?>
<ds:datastoreItem xmlns:ds="http://schemas.openxmlformats.org/officeDocument/2006/customXml" ds:itemID="{65035767-5543-4BD9-BBEB-5CAB439F7E0F}">
  <ds:schemaRefs>
    <ds:schemaRef ds:uri="http://schemas.microsoft.com/office/2006/metadata/properties"/>
    <ds:schemaRef ds:uri="http://schemas.microsoft.com/office/infopath/2007/PartnerControls"/>
    <ds:schemaRef ds:uri="72df9598-ffea-4a5d-aca9-d5be07e31385"/>
  </ds:schemaRefs>
</ds:datastoreItem>
</file>

<file path=customXml/itemProps3.xml><?xml version="1.0" encoding="utf-8"?>
<ds:datastoreItem xmlns:ds="http://schemas.openxmlformats.org/officeDocument/2006/customXml" ds:itemID="{79DDEF24-00E2-473B-A427-9D1129AD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9598-ffea-4a5d-aca9-d5be07e31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7BD4D-F2C9-4F1A-B61D-0D78F628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Mthiko</dc:creator>
  <cp:keywords/>
  <dc:description/>
  <cp:lastModifiedBy>Steve Chipala</cp:lastModifiedBy>
  <cp:revision>7</cp:revision>
  <dcterms:created xsi:type="dcterms:W3CDTF">2026-01-20T08:43:00Z</dcterms:created>
  <dcterms:modified xsi:type="dcterms:W3CDTF">2026-02-23T09:55:00Z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0x01010096612CDFB715014383E6BFE7EA708FDE</vt:lpwstr>
  </property>
</Properties>
</file>